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F7241" w14:textId="77777777" w:rsidR="000F40CF" w:rsidRPr="000D10BB" w:rsidRDefault="000F40CF">
      <w:pPr>
        <w:widowControl w:val="0"/>
        <w:pBdr>
          <w:top w:val="nil"/>
          <w:left w:val="nil"/>
          <w:bottom w:val="nil"/>
          <w:right w:val="nil"/>
          <w:between w:val="nil"/>
        </w:pBdr>
        <w:spacing w:after="0" w:line="276" w:lineRule="auto"/>
        <w:rPr>
          <w:rFonts w:ascii="Arial" w:eastAsia="Arial" w:hAnsi="Arial" w:cs="Arial"/>
          <w:color w:val="000000" w:themeColor="text1"/>
          <w:sz w:val="22"/>
          <w:szCs w:val="22"/>
        </w:rPr>
      </w:pPr>
      <w:bookmarkStart w:id="0" w:name="_Hlk196731364"/>
      <w:bookmarkEnd w:id="0"/>
    </w:p>
    <w:tbl>
      <w:tblPr>
        <w:tblStyle w:val="2"/>
        <w:tblW w:w="973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598"/>
        <w:gridCol w:w="4140"/>
      </w:tblGrid>
      <w:tr w:rsidR="000D10BB" w:rsidRPr="000D10BB" w14:paraId="0057459F" w14:textId="77777777">
        <w:tc>
          <w:tcPr>
            <w:tcW w:w="5598" w:type="dxa"/>
          </w:tcPr>
          <w:p w14:paraId="686ECF53" w14:textId="77777777" w:rsidR="000F40CF" w:rsidRPr="000D10BB" w:rsidRDefault="00DE4B0E">
            <w:pPr>
              <w:rPr>
                <w:rFonts w:ascii="Calibri Light" w:eastAsia="Calibri Light" w:hAnsi="Calibri Light" w:cs="Calibri Light"/>
                <w:color w:val="000000" w:themeColor="text1"/>
              </w:rPr>
            </w:pPr>
            <w:r w:rsidRPr="000D10BB">
              <w:rPr>
                <w:rFonts w:ascii="Calibri Light" w:eastAsia="Calibri Light" w:hAnsi="Calibri Light" w:cs="Calibri Light"/>
                <w:color w:val="000000" w:themeColor="text1"/>
              </w:rPr>
              <w:t xml:space="preserve">Jurnal </w:t>
            </w:r>
            <w:r w:rsidRPr="000D10BB">
              <w:rPr>
                <w:rFonts w:ascii="Calibri Light" w:eastAsia="Calibri Light" w:hAnsi="Calibri Light" w:cs="Calibri Light"/>
                <w:b/>
                <w:color w:val="000000" w:themeColor="text1"/>
              </w:rPr>
              <w:t>TEKNOSIA</w:t>
            </w:r>
            <w:r w:rsidRPr="000D10BB">
              <w:rPr>
                <w:rFonts w:ascii="Calibri Light" w:eastAsia="Calibri Light" w:hAnsi="Calibri Light" w:cs="Calibri Light"/>
                <w:color w:val="000000" w:themeColor="text1"/>
              </w:rPr>
              <w:t xml:space="preserve"> </w:t>
            </w:r>
          </w:p>
          <w:p w14:paraId="7E148755" w14:textId="476C4EC4" w:rsidR="000F40CF" w:rsidRPr="000D10BB" w:rsidRDefault="00DE4B0E">
            <w:pPr>
              <w:rPr>
                <w:rFonts w:ascii="Calibri Light" w:eastAsia="Calibri Light" w:hAnsi="Calibri Light" w:cs="Calibri Light"/>
                <w:color w:val="000000" w:themeColor="text1"/>
              </w:rPr>
            </w:pPr>
            <w:r w:rsidRPr="000D10BB">
              <w:rPr>
                <w:rFonts w:ascii="Calibri Light" w:eastAsia="Calibri Light" w:hAnsi="Calibri Light" w:cs="Calibri Light"/>
                <w:color w:val="000000" w:themeColor="text1"/>
              </w:rPr>
              <w:t xml:space="preserve">Vol. </w:t>
            </w:r>
            <w:r w:rsidR="00F96C28">
              <w:rPr>
                <w:rFonts w:ascii="Calibri Light" w:eastAsia="Calibri Light" w:hAnsi="Calibri Light" w:cs="Calibri Light"/>
                <w:color w:val="000000" w:themeColor="text1"/>
              </w:rPr>
              <w:t>19</w:t>
            </w:r>
            <w:r w:rsidRPr="000D10BB">
              <w:rPr>
                <w:rFonts w:ascii="Calibri Light" w:eastAsia="Calibri Light" w:hAnsi="Calibri Light" w:cs="Calibri Light"/>
                <w:color w:val="000000" w:themeColor="text1"/>
              </w:rPr>
              <w:t xml:space="preserve"> No. </w:t>
            </w:r>
            <w:r w:rsidR="00F96C28">
              <w:rPr>
                <w:rFonts w:ascii="Calibri Light" w:eastAsia="Calibri Light" w:hAnsi="Calibri Light" w:cs="Calibri Light"/>
                <w:color w:val="000000" w:themeColor="text1"/>
              </w:rPr>
              <w:t>1</w:t>
            </w:r>
            <w:r w:rsidRPr="000D10BB">
              <w:rPr>
                <w:rFonts w:ascii="Calibri Light" w:eastAsia="Calibri Light" w:hAnsi="Calibri Light" w:cs="Calibri Light"/>
                <w:color w:val="000000" w:themeColor="text1"/>
              </w:rPr>
              <w:t xml:space="preserve">, bulan </w:t>
            </w:r>
            <w:r w:rsidR="00F96C28">
              <w:rPr>
                <w:rFonts w:ascii="Calibri Light" w:eastAsia="Calibri Light" w:hAnsi="Calibri Light" w:cs="Calibri Light"/>
                <w:color w:val="000000" w:themeColor="text1"/>
              </w:rPr>
              <w:t>Juni 2025</w:t>
            </w:r>
            <w:r w:rsidRPr="000D10BB">
              <w:rPr>
                <w:rFonts w:ascii="Calibri Light" w:eastAsia="Calibri Light" w:hAnsi="Calibri Light" w:cs="Calibri Light"/>
                <w:color w:val="000000" w:themeColor="text1"/>
              </w:rPr>
              <w:t xml:space="preserve">, Hal: </w:t>
            </w:r>
            <w:r w:rsidR="00F96C28">
              <w:rPr>
                <w:rFonts w:ascii="Calibri Light" w:eastAsia="Calibri Light" w:hAnsi="Calibri Light" w:cs="Calibri Light"/>
                <w:color w:val="000000" w:themeColor="text1"/>
              </w:rPr>
              <w:t>45</w:t>
            </w:r>
            <w:r w:rsidRPr="000D10BB">
              <w:rPr>
                <w:rFonts w:ascii="Calibri Light" w:eastAsia="Calibri Light" w:hAnsi="Calibri Light" w:cs="Calibri Light"/>
                <w:color w:val="000000" w:themeColor="text1"/>
              </w:rPr>
              <w:t xml:space="preserve"> – </w:t>
            </w:r>
            <w:r w:rsidR="00B716A5">
              <w:rPr>
                <w:rFonts w:ascii="Calibri Light" w:eastAsia="Calibri Light" w:hAnsi="Calibri Light" w:cs="Calibri Light"/>
                <w:color w:val="000000" w:themeColor="text1"/>
              </w:rPr>
              <w:t>53</w:t>
            </w:r>
            <w:r w:rsidRPr="000D10BB">
              <w:rPr>
                <w:rFonts w:ascii="Calibri Light" w:eastAsia="Calibri Light" w:hAnsi="Calibri Light" w:cs="Calibri Light"/>
                <w:color w:val="000000" w:themeColor="text1"/>
              </w:rPr>
              <w:t xml:space="preserve"> </w:t>
            </w:r>
          </w:p>
          <w:p w14:paraId="7498B319" w14:textId="77777777" w:rsidR="000F40CF" w:rsidRPr="000D10BB" w:rsidRDefault="00DE4B0E">
            <w:pPr>
              <w:rPr>
                <w:rFonts w:ascii="Century Gothic" w:eastAsia="Century Gothic" w:hAnsi="Century Gothic" w:cs="Century Gothic"/>
                <w:color w:val="000000" w:themeColor="text1"/>
                <w:sz w:val="20"/>
                <w:szCs w:val="20"/>
              </w:rPr>
            </w:pPr>
            <w:hyperlink r:id="rId9">
              <w:r w:rsidRPr="000D10BB">
                <w:rPr>
                  <w:rFonts w:ascii="Century Gothic" w:eastAsia="Century Gothic" w:hAnsi="Century Gothic" w:cs="Century Gothic"/>
                  <w:color w:val="000000" w:themeColor="text1"/>
                  <w:sz w:val="20"/>
                  <w:szCs w:val="20"/>
                  <w:u w:val="single"/>
                </w:rPr>
                <w:t>https://ejournal.unib.ac.id/index.php/teknosia</w:t>
              </w:r>
            </w:hyperlink>
          </w:p>
          <w:p w14:paraId="211BC397" w14:textId="77777777" w:rsidR="000F40CF" w:rsidRPr="000D10BB" w:rsidRDefault="00DE4B0E">
            <w:pPr>
              <w:rPr>
                <w:rFonts w:ascii="Calibri Light" w:eastAsia="Calibri Light" w:hAnsi="Calibri Light" w:cs="Calibri Light"/>
                <w:color w:val="000000" w:themeColor="text1"/>
                <w:sz w:val="18"/>
                <w:szCs w:val="18"/>
              </w:rPr>
            </w:pPr>
            <w:r w:rsidRPr="000D10BB">
              <w:rPr>
                <w:rFonts w:ascii="Calibri Light" w:eastAsia="Calibri Light" w:hAnsi="Calibri Light" w:cs="Calibri Light"/>
                <w:color w:val="000000" w:themeColor="text1"/>
                <w:sz w:val="20"/>
                <w:szCs w:val="20"/>
              </w:rPr>
              <w:t>P-ISSN No. : 1978-8819</w:t>
            </w:r>
            <w:r w:rsidRPr="000D10BB">
              <w:rPr>
                <w:rFonts w:ascii="Arial" w:eastAsia="Arial" w:hAnsi="Arial" w:cs="Arial"/>
                <w:color w:val="000000" w:themeColor="text1"/>
                <w:sz w:val="18"/>
                <w:szCs w:val="18"/>
              </w:rPr>
              <w:t xml:space="preserve">   </w:t>
            </w:r>
            <w:r w:rsidRPr="000D10BB">
              <w:rPr>
                <w:rFonts w:ascii="Calibri Light" w:eastAsia="Calibri Light" w:hAnsi="Calibri Light" w:cs="Calibri Light"/>
                <w:color w:val="000000" w:themeColor="text1"/>
                <w:sz w:val="18"/>
                <w:szCs w:val="18"/>
              </w:rPr>
              <w:t xml:space="preserve"> </w:t>
            </w:r>
          </w:p>
          <w:p w14:paraId="412B34EC" w14:textId="77777777" w:rsidR="000F40CF" w:rsidRPr="000D10BB" w:rsidRDefault="000F40CF">
            <w:pPr>
              <w:rPr>
                <w:rFonts w:ascii="Century Gothic" w:eastAsia="Century Gothic" w:hAnsi="Century Gothic" w:cs="Century Gothic"/>
                <w:color w:val="000000" w:themeColor="text1"/>
                <w:sz w:val="20"/>
                <w:szCs w:val="20"/>
              </w:rPr>
            </w:pPr>
          </w:p>
        </w:tc>
        <w:tc>
          <w:tcPr>
            <w:tcW w:w="4140" w:type="dxa"/>
            <w:vAlign w:val="center"/>
          </w:tcPr>
          <w:p w14:paraId="319A1D00" w14:textId="77777777" w:rsidR="000F40CF" w:rsidRPr="000D10BB" w:rsidRDefault="00DE4B0E">
            <w:pPr>
              <w:spacing w:line="276" w:lineRule="auto"/>
              <w:jc w:val="right"/>
              <w:rPr>
                <w:rFonts w:ascii="Century Gothic" w:eastAsia="Century Gothic" w:hAnsi="Century Gothic" w:cs="Century Gothic"/>
                <w:b/>
                <w:color w:val="000000" w:themeColor="text1"/>
                <w:sz w:val="20"/>
                <w:szCs w:val="20"/>
              </w:rPr>
            </w:pPr>
            <w:r w:rsidRPr="000D10BB">
              <w:rPr>
                <w:rFonts w:ascii="Century Gothic" w:eastAsia="Century Gothic" w:hAnsi="Century Gothic" w:cs="Century Gothic"/>
                <w:b/>
                <w:noProof/>
                <w:color w:val="000000" w:themeColor="text1"/>
                <w:sz w:val="20"/>
                <w:szCs w:val="20"/>
              </w:rPr>
              <w:drawing>
                <wp:inline distT="0" distB="0" distL="0" distR="0" wp14:anchorId="1892D714" wp14:editId="5451E1F9">
                  <wp:extent cx="2161360" cy="801902"/>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61360" cy="801902"/>
                          </a:xfrm>
                          <a:prstGeom prst="rect">
                            <a:avLst/>
                          </a:prstGeom>
                          <a:ln/>
                        </pic:spPr>
                      </pic:pic>
                    </a:graphicData>
                  </a:graphic>
                </wp:inline>
              </w:drawing>
            </w:r>
          </w:p>
        </w:tc>
      </w:tr>
    </w:tbl>
    <w:p w14:paraId="2F169637" w14:textId="7896F541" w:rsidR="000F40CF" w:rsidRPr="00F96C28" w:rsidRDefault="009B06E8" w:rsidP="009B06E8">
      <w:pPr>
        <w:spacing w:after="0"/>
        <w:jc w:val="both"/>
        <w:rPr>
          <w:rFonts w:ascii="Century Gothic" w:hAnsi="Century Gothic"/>
          <w:b/>
          <w:bCs/>
          <w:color w:val="000000" w:themeColor="text1"/>
          <w:sz w:val="28"/>
          <w:szCs w:val="28"/>
        </w:rPr>
      </w:pPr>
      <w:r w:rsidRPr="009B06E8">
        <w:rPr>
          <w:rFonts w:ascii="Century Gothic" w:hAnsi="Century Gothic"/>
          <w:b/>
          <w:bCs/>
          <w:color w:val="000000" w:themeColor="text1"/>
          <w:sz w:val="28"/>
          <w:szCs w:val="28"/>
        </w:rPr>
        <w:t>PENGARUH DESAIN RUANGAN</w:t>
      </w:r>
      <w:r w:rsidRPr="009B06E8">
        <w:rPr>
          <w:rFonts w:ascii="Century Gothic" w:hAnsi="Century Gothic"/>
          <w:b/>
          <w:bCs/>
          <w:i/>
          <w:color w:val="000000" w:themeColor="text1"/>
          <w:sz w:val="28"/>
          <w:szCs w:val="28"/>
        </w:rPr>
        <w:t xml:space="preserve"> </w:t>
      </w:r>
      <w:r w:rsidRPr="009B06E8">
        <w:rPr>
          <w:rFonts w:ascii="Century Gothic" w:hAnsi="Century Gothic"/>
          <w:b/>
          <w:bCs/>
          <w:color w:val="000000" w:themeColor="text1"/>
          <w:sz w:val="28"/>
          <w:szCs w:val="28"/>
        </w:rPr>
        <w:t>TERHADAP PERILAKU ANAK JALAN</w:t>
      </w:r>
      <w:r w:rsidRPr="00F96C28">
        <w:rPr>
          <w:rFonts w:ascii="Century Gothic" w:hAnsi="Century Gothic"/>
          <w:b/>
          <w:bCs/>
          <w:color w:val="000000" w:themeColor="text1"/>
          <w:sz w:val="28"/>
          <w:szCs w:val="28"/>
        </w:rPr>
        <w:t>AN</w:t>
      </w:r>
      <w:r w:rsidRPr="009B06E8">
        <w:rPr>
          <w:rFonts w:ascii="Century Gothic" w:hAnsi="Century Gothic"/>
          <w:b/>
          <w:bCs/>
          <w:color w:val="000000" w:themeColor="text1"/>
          <w:sz w:val="28"/>
          <w:szCs w:val="28"/>
        </w:rPr>
        <w:t xml:space="preserve"> PADA RUMAH </w:t>
      </w:r>
      <w:r w:rsidRPr="00F96C28">
        <w:rPr>
          <w:rFonts w:ascii="Century Gothic" w:hAnsi="Century Gothic"/>
          <w:b/>
          <w:bCs/>
          <w:color w:val="000000" w:themeColor="text1"/>
          <w:sz w:val="28"/>
          <w:szCs w:val="28"/>
        </w:rPr>
        <w:t xml:space="preserve">SINGGAH </w:t>
      </w:r>
      <w:r w:rsidR="00D27D71" w:rsidRPr="00F96C28">
        <w:rPr>
          <w:rFonts w:ascii="Century Gothic" w:hAnsi="Century Gothic"/>
          <w:b/>
          <w:bCs/>
          <w:color w:val="000000" w:themeColor="text1"/>
          <w:sz w:val="28"/>
          <w:szCs w:val="28"/>
        </w:rPr>
        <w:t>(</w:t>
      </w:r>
      <w:r w:rsidRPr="00F96C28">
        <w:rPr>
          <w:rFonts w:ascii="Century Gothic" w:hAnsi="Century Gothic"/>
          <w:b/>
          <w:bCs/>
          <w:color w:val="000000" w:themeColor="text1"/>
          <w:sz w:val="28"/>
          <w:szCs w:val="28"/>
        </w:rPr>
        <w:t>STUDI KASUS KAMPUNG ANAK NEGERI</w:t>
      </w:r>
      <w:r w:rsidR="00D27D71" w:rsidRPr="00F96C28">
        <w:rPr>
          <w:rFonts w:ascii="Century Gothic" w:hAnsi="Century Gothic"/>
          <w:b/>
          <w:bCs/>
          <w:color w:val="000000" w:themeColor="text1"/>
          <w:sz w:val="28"/>
          <w:szCs w:val="28"/>
        </w:rPr>
        <w:t>)</w:t>
      </w:r>
    </w:p>
    <w:p w14:paraId="022E763B" w14:textId="7CB75388" w:rsidR="00C050CC" w:rsidRDefault="00E2570E" w:rsidP="009B06E8">
      <w:pPr>
        <w:spacing w:after="0"/>
        <w:jc w:val="both"/>
        <w:rPr>
          <w:rFonts w:ascii="Century Gothic" w:eastAsia="Century Gothic" w:hAnsi="Century Gothic" w:cs="Century Gothic"/>
          <w:b/>
          <w:color w:val="000000" w:themeColor="text1"/>
          <w:vertAlign w:val="superscript"/>
          <w:lang w:val="en-US"/>
        </w:rPr>
      </w:pPr>
      <w:r w:rsidRPr="009B06E8">
        <w:rPr>
          <w:rFonts w:ascii="Century Gothic" w:eastAsia="Century Gothic" w:hAnsi="Century Gothic" w:cs="Century Gothic"/>
          <w:b/>
          <w:color w:val="000000" w:themeColor="text1"/>
          <w:lang w:val="en-US"/>
        </w:rPr>
        <w:t>Nadiah Zahrameidina Yusuf</w:t>
      </w:r>
      <w:r w:rsidR="009B06E8" w:rsidRPr="009B06E8">
        <w:rPr>
          <w:rFonts w:ascii="Century Gothic" w:eastAsia="Century Gothic" w:hAnsi="Century Gothic" w:cs="Century Gothic"/>
          <w:b/>
          <w:color w:val="000000" w:themeColor="text1"/>
          <w:vertAlign w:val="superscript"/>
          <w:lang w:val="en-US"/>
        </w:rPr>
        <w:t>1</w:t>
      </w:r>
      <w:r w:rsidRPr="009B06E8">
        <w:rPr>
          <w:rFonts w:ascii="Century Gothic" w:eastAsia="Century Gothic" w:hAnsi="Century Gothic" w:cs="Century Gothic"/>
          <w:b/>
          <w:color w:val="000000" w:themeColor="text1"/>
          <w:lang w:val="en-US"/>
        </w:rPr>
        <w:t>, Prasetyo Wahyudie</w:t>
      </w:r>
      <w:r w:rsidR="009B06E8" w:rsidRPr="009B06E8">
        <w:rPr>
          <w:rFonts w:ascii="Century Gothic" w:eastAsia="Century Gothic" w:hAnsi="Century Gothic" w:cs="Century Gothic"/>
          <w:b/>
          <w:color w:val="000000" w:themeColor="text1"/>
          <w:vertAlign w:val="superscript"/>
          <w:lang w:val="en-US"/>
        </w:rPr>
        <w:t>2</w:t>
      </w:r>
    </w:p>
    <w:p w14:paraId="200C7188" w14:textId="4FC9E528" w:rsidR="009B06E8" w:rsidRPr="009B06E8" w:rsidRDefault="009B06E8" w:rsidP="009B06E8">
      <w:pPr>
        <w:spacing w:after="0"/>
        <w:jc w:val="both"/>
        <w:rPr>
          <w:rFonts w:ascii="Century Gothic" w:eastAsia="Century Gothic" w:hAnsi="Century Gothic" w:cs="Century Gothic"/>
          <w:bCs/>
          <w:color w:val="000000" w:themeColor="text1"/>
          <w:lang w:val="en-US"/>
        </w:rPr>
      </w:pPr>
      <w:r>
        <w:rPr>
          <w:rFonts w:ascii="Century Gothic" w:eastAsia="Century Gothic" w:hAnsi="Century Gothic" w:cs="Century Gothic"/>
          <w:bCs/>
          <w:color w:val="000000" w:themeColor="text1"/>
          <w:lang w:val="en-US"/>
        </w:rPr>
        <w:t xml:space="preserve">Program Magister </w:t>
      </w:r>
      <w:r w:rsidRPr="009B06E8">
        <w:rPr>
          <w:rFonts w:ascii="Century Gothic" w:eastAsia="Century Gothic" w:hAnsi="Century Gothic" w:cs="Century Gothic"/>
          <w:bCs/>
          <w:color w:val="000000" w:themeColor="text1"/>
          <w:lang w:val="en-US"/>
        </w:rPr>
        <w:t xml:space="preserve">Institut </w:t>
      </w:r>
      <w:r>
        <w:rPr>
          <w:rFonts w:ascii="Century Gothic" w:eastAsia="Century Gothic" w:hAnsi="Century Gothic" w:cs="Century Gothic"/>
          <w:bCs/>
          <w:color w:val="000000" w:themeColor="text1"/>
          <w:lang w:val="en-US"/>
        </w:rPr>
        <w:t>Teknologi Sepuluh Nopember Surabaya</w:t>
      </w:r>
    </w:p>
    <w:p w14:paraId="6747F88E" w14:textId="08F73138" w:rsidR="009B06E8" w:rsidRPr="009B06E8" w:rsidRDefault="009B06E8" w:rsidP="009B06E8">
      <w:pPr>
        <w:spacing w:after="0"/>
        <w:jc w:val="both"/>
        <w:rPr>
          <w:rFonts w:ascii="Century Gothic" w:eastAsia="Century Gothic" w:hAnsi="Century Gothic" w:cs="Century Gothic"/>
          <w:bCs/>
          <w:color w:val="000000" w:themeColor="text1"/>
          <w:lang w:val="en-US"/>
        </w:rPr>
      </w:pPr>
      <w:r>
        <w:rPr>
          <w:rFonts w:ascii="Century Gothic" w:eastAsia="Century Gothic" w:hAnsi="Century Gothic" w:cs="Century Gothic"/>
          <w:bCs/>
          <w:color w:val="000000" w:themeColor="text1"/>
          <w:lang w:val="en-US"/>
        </w:rPr>
        <w:t>E-mail :</w:t>
      </w:r>
      <w:r w:rsidR="000E3408">
        <w:rPr>
          <w:rFonts w:ascii="Century Gothic" w:eastAsia="Century Gothic" w:hAnsi="Century Gothic" w:cs="Century Gothic"/>
          <w:bCs/>
          <w:color w:val="000000" w:themeColor="text1"/>
          <w:lang w:val="en-US"/>
        </w:rPr>
        <w:t xml:space="preserve"> </w:t>
      </w:r>
      <w:hyperlink r:id="rId11" w:history="1">
        <w:r w:rsidR="000E3408" w:rsidRPr="004F4DDC">
          <w:rPr>
            <w:rStyle w:val="Hyperlink"/>
            <w:rFonts w:ascii="Century Gothic" w:eastAsia="Century Gothic" w:hAnsi="Century Gothic" w:cs="Century Gothic"/>
            <w:bCs/>
            <w:lang w:val="en-US"/>
          </w:rPr>
          <w:t>6029221010@student.its.ac.id</w:t>
        </w:r>
      </w:hyperlink>
      <w:r w:rsidR="000E3408">
        <w:rPr>
          <w:rFonts w:ascii="Century Gothic" w:eastAsia="Century Gothic" w:hAnsi="Century Gothic" w:cs="Century Gothic"/>
          <w:bCs/>
          <w:color w:val="000000" w:themeColor="text1"/>
          <w:lang w:val="en-US"/>
        </w:rPr>
        <w:t xml:space="preserve"> </w:t>
      </w:r>
    </w:p>
    <w:p w14:paraId="108D9154" w14:textId="77777777" w:rsidR="000F40CF" w:rsidRPr="000D10BB" w:rsidRDefault="00DE4B0E">
      <w:pPr>
        <w:spacing w:after="0"/>
        <w:ind w:left="1134"/>
        <w:rPr>
          <w:rFonts w:ascii="Century Gothic" w:eastAsia="Century Gothic" w:hAnsi="Century Gothic" w:cs="Century Gothic"/>
          <w:color w:val="000000" w:themeColor="text1"/>
        </w:rPr>
      </w:pPr>
      <w:r w:rsidRPr="000D10BB">
        <w:rPr>
          <w:noProof/>
          <w:color w:val="000000" w:themeColor="text1"/>
        </w:rPr>
        <mc:AlternateContent>
          <mc:Choice Requires="wps">
            <w:drawing>
              <wp:anchor distT="0" distB="0" distL="114300" distR="114300" simplePos="0" relativeHeight="251658240" behindDoc="0" locked="0" layoutInCell="1" hidden="0" allowOverlap="1" wp14:anchorId="6456E0C7" wp14:editId="73FA0B88">
                <wp:simplePos x="0" y="0"/>
                <wp:positionH relativeFrom="column">
                  <wp:posOffset>-88899</wp:posOffset>
                </wp:positionH>
                <wp:positionV relativeFrom="paragraph">
                  <wp:posOffset>114300</wp:posOffset>
                </wp:positionV>
                <wp:extent cx="1449705" cy="2247900"/>
                <wp:effectExtent l="0" t="0" r="0" b="0"/>
                <wp:wrapNone/>
                <wp:docPr id="33" name="Rectangle 33"/>
                <wp:cNvGraphicFramePr/>
                <a:graphic xmlns:a="http://schemas.openxmlformats.org/drawingml/2006/main">
                  <a:graphicData uri="http://schemas.microsoft.com/office/word/2010/wordprocessingShape">
                    <wps:wsp>
                      <wps:cNvSpPr/>
                      <wps:spPr>
                        <a:xfrm>
                          <a:off x="4625910" y="2660813"/>
                          <a:ext cx="1440180" cy="2238375"/>
                        </a:xfrm>
                        <a:prstGeom prst="rect">
                          <a:avLst/>
                        </a:prstGeom>
                        <a:solidFill>
                          <a:srgbClr val="FFFFFF"/>
                        </a:solidFill>
                        <a:ln>
                          <a:noFill/>
                        </a:ln>
                      </wps:spPr>
                      <wps:txbx>
                        <w:txbxContent>
                          <w:p w14:paraId="2FD3F530" w14:textId="77777777" w:rsidR="000F40CF" w:rsidRDefault="00DE4B0E">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7171F652" w14:textId="77777777" w:rsidR="000F40CF" w:rsidRDefault="00DE4B0E">
                            <w:pPr>
                              <w:spacing w:after="0"/>
                              <w:textDirection w:val="btLr"/>
                            </w:pPr>
                            <w:r>
                              <w:rPr>
                                <w:rFonts w:ascii="Arial" w:eastAsia="Arial" w:hAnsi="Arial" w:cs="Arial"/>
                                <w:color w:val="000000"/>
                                <w:sz w:val="18"/>
                              </w:rPr>
                              <w:t>Diterima:</w:t>
                            </w:r>
                          </w:p>
                          <w:p w14:paraId="3C03975C" w14:textId="55578AB4" w:rsidR="000F40CF" w:rsidRDefault="00A64ADB">
                            <w:pPr>
                              <w:spacing w:after="0"/>
                              <w:ind w:left="283" w:firstLine="283"/>
                              <w:textDirection w:val="btLr"/>
                            </w:pPr>
                            <w:r>
                              <w:rPr>
                                <w:rFonts w:ascii="Arial" w:eastAsia="Arial" w:hAnsi="Arial" w:cs="Arial"/>
                                <w:color w:val="ED7D31"/>
                                <w:sz w:val="18"/>
                              </w:rPr>
                              <w:t>30 April 2025</w:t>
                            </w:r>
                          </w:p>
                          <w:p w14:paraId="70D269BA" w14:textId="77777777" w:rsidR="000F40CF" w:rsidRDefault="00DE4B0E">
                            <w:pPr>
                              <w:spacing w:before="80" w:after="0"/>
                              <w:textDirection w:val="btLr"/>
                            </w:pPr>
                            <w:r>
                              <w:rPr>
                                <w:rFonts w:ascii="Arial" w:eastAsia="Arial" w:hAnsi="Arial" w:cs="Arial"/>
                                <w:color w:val="000000"/>
                                <w:sz w:val="18"/>
                              </w:rPr>
                              <w:t>Direvisi:</w:t>
                            </w:r>
                          </w:p>
                          <w:p w14:paraId="532F0572" w14:textId="680D38D3" w:rsidR="000F40CF" w:rsidRDefault="00A64ADB" w:rsidP="00A64ADB">
                            <w:pPr>
                              <w:spacing w:after="0"/>
                              <w:ind w:left="283" w:firstLine="283"/>
                              <w:textDirection w:val="btLr"/>
                            </w:pPr>
                            <w:r>
                              <w:rPr>
                                <w:rFonts w:ascii="Arial" w:eastAsia="Arial" w:hAnsi="Arial" w:cs="Arial"/>
                                <w:color w:val="ED7D31"/>
                                <w:sz w:val="18"/>
                              </w:rPr>
                              <w:t>2</w:t>
                            </w:r>
                            <w:r>
                              <w:rPr>
                                <w:rFonts w:ascii="Arial" w:eastAsia="Arial" w:hAnsi="Arial" w:cs="Arial"/>
                                <w:color w:val="ED7D31"/>
                                <w:sz w:val="18"/>
                              </w:rPr>
                              <w:t xml:space="preserve"> </w:t>
                            </w:r>
                            <w:r>
                              <w:rPr>
                                <w:rFonts w:ascii="Arial" w:eastAsia="Arial" w:hAnsi="Arial" w:cs="Arial"/>
                                <w:color w:val="ED7D31"/>
                                <w:sz w:val="18"/>
                              </w:rPr>
                              <w:t>Mei</w:t>
                            </w:r>
                            <w:r>
                              <w:rPr>
                                <w:rFonts w:ascii="Arial" w:eastAsia="Arial" w:hAnsi="Arial" w:cs="Arial"/>
                                <w:color w:val="ED7D31"/>
                                <w:sz w:val="18"/>
                              </w:rPr>
                              <w:t xml:space="preserve"> 2025</w:t>
                            </w:r>
                          </w:p>
                          <w:p w14:paraId="4DF0D070" w14:textId="77777777" w:rsidR="000F40CF" w:rsidRDefault="00DE4B0E">
                            <w:pPr>
                              <w:spacing w:before="80" w:after="0"/>
                              <w:textDirection w:val="btLr"/>
                            </w:pPr>
                            <w:r>
                              <w:rPr>
                                <w:rFonts w:ascii="Arial" w:eastAsia="Arial" w:hAnsi="Arial" w:cs="Arial"/>
                                <w:color w:val="000000"/>
                                <w:sz w:val="18"/>
                              </w:rPr>
                              <w:t>Disetujui terbit:</w:t>
                            </w:r>
                          </w:p>
                          <w:p w14:paraId="2A79335A" w14:textId="7B7E1006" w:rsidR="000F40CF" w:rsidRDefault="00A64ADB">
                            <w:pPr>
                              <w:spacing w:after="0"/>
                              <w:ind w:left="283" w:firstLine="283"/>
                              <w:textDirection w:val="btLr"/>
                            </w:pPr>
                            <w:r>
                              <w:rPr>
                                <w:rFonts w:ascii="Arial" w:eastAsia="Arial" w:hAnsi="Arial" w:cs="Arial"/>
                                <w:color w:val="ED7D31"/>
                                <w:sz w:val="18"/>
                              </w:rPr>
                              <w:t>16 Juni 2025</w:t>
                            </w:r>
                          </w:p>
                          <w:p w14:paraId="06B3D54C" w14:textId="77777777" w:rsidR="000F40CF" w:rsidRDefault="00DE4B0E">
                            <w:pPr>
                              <w:spacing w:before="80" w:after="0"/>
                              <w:textDirection w:val="btLr"/>
                            </w:pPr>
                            <w:r>
                              <w:rPr>
                                <w:rFonts w:ascii="Arial" w:eastAsia="Arial" w:hAnsi="Arial" w:cs="Arial"/>
                                <w:color w:val="000000"/>
                                <w:sz w:val="18"/>
                              </w:rPr>
                              <w:t>Diterbitkan:</w:t>
                            </w:r>
                          </w:p>
                          <w:p w14:paraId="3C0A70AB" w14:textId="77777777" w:rsidR="000F40CF" w:rsidRDefault="00DE4B0E">
                            <w:pPr>
                              <w:spacing w:before="80" w:after="0"/>
                              <w:textDirection w:val="btLr"/>
                            </w:pPr>
                            <w:r>
                              <w:rPr>
                                <w:rFonts w:ascii="Arial" w:eastAsia="Arial" w:hAnsi="Arial" w:cs="Arial"/>
                                <w:color w:val="000000"/>
                                <w:sz w:val="18"/>
                              </w:rPr>
                              <w:t xml:space="preserve">   Cetak:</w:t>
                            </w:r>
                          </w:p>
                          <w:p w14:paraId="15E420F9" w14:textId="41A90C87" w:rsidR="000F40CF" w:rsidRDefault="00A64ADB">
                            <w:pPr>
                              <w:spacing w:after="0"/>
                              <w:ind w:left="283" w:firstLine="283"/>
                              <w:textDirection w:val="btLr"/>
                            </w:pPr>
                            <w:r>
                              <w:rPr>
                                <w:rFonts w:ascii="Arial" w:eastAsia="Arial" w:hAnsi="Arial" w:cs="Arial"/>
                                <w:color w:val="ED7D31"/>
                                <w:sz w:val="18"/>
                              </w:rPr>
                              <w:t>30 Juni 2025</w:t>
                            </w:r>
                          </w:p>
                          <w:p w14:paraId="6BD1C01A" w14:textId="77777777" w:rsidR="000F40CF" w:rsidRDefault="00DE4B0E" w:rsidP="00A64ADB">
                            <w:pPr>
                              <w:spacing w:after="0"/>
                              <w:ind w:left="141" w:firstLine="1"/>
                              <w:textDirection w:val="btLr"/>
                            </w:pPr>
                            <w:r>
                              <w:rPr>
                                <w:rFonts w:ascii="Arial" w:eastAsia="Arial" w:hAnsi="Arial" w:cs="Arial"/>
                                <w:color w:val="000000"/>
                                <w:sz w:val="18"/>
                              </w:rPr>
                              <w:t>Online</w:t>
                            </w:r>
                          </w:p>
                          <w:p w14:paraId="68C3A8DE" w14:textId="612DA974" w:rsidR="000F40CF" w:rsidRDefault="00A64ADB" w:rsidP="00A64ADB">
                            <w:pPr>
                              <w:spacing w:after="0"/>
                              <w:ind w:left="283" w:firstLine="283"/>
                              <w:textDirection w:val="btLr"/>
                            </w:pPr>
                            <w:r>
                              <w:rPr>
                                <w:rFonts w:ascii="Arial" w:eastAsia="Arial" w:hAnsi="Arial" w:cs="Arial"/>
                                <w:color w:val="ED7D31"/>
                                <w:sz w:val="18"/>
                              </w:rPr>
                              <w:t>30 Juni 2025</w:t>
                            </w:r>
                          </w:p>
                          <w:p w14:paraId="35323D91" w14:textId="77777777" w:rsidR="000F40CF" w:rsidRDefault="000F40CF">
                            <w:pPr>
                              <w:spacing w:after="0"/>
                              <w:textDirection w:val="btLr"/>
                            </w:pPr>
                          </w:p>
                          <w:p w14:paraId="6370B33F" w14:textId="77777777" w:rsidR="000F40CF" w:rsidRDefault="000F40CF">
                            <w:pPr>
                              <w:spacing w:after="0"/>
                              <w:textDirection w:val="btLr"/>
                            </w:pPr>
                          </w:p>
                          <w:p w14:paraId="75997457" w14:textId="77777777" w:rsidR="000F40CF" w:rsidRDefault="000F40CF">
                            <w:pPr>
                              <w:spacing w:after="0"/>
                              <w:textDirection w:val="btLr"/>
                            </w:pPr>
                          </w:p>
                        </w:txbxContent>
                      </wps:txbx>
                      <wps:bodyPr spcFirstLastPara="1" wrap="square" lIns="91425" tIns="45700" rIns="91425" bIns="45700" anchor="t" anchorCtr="0">
                        <a:noAutofit/>
                      </wps:bodyPr>
                    </wps:wsp>
                  </a:graphicData>
                </a:graphic>
              </wp:anchor>
            </w:drawing>
          </mc:Choice>
          <mc:Fallback>
            <w:pict>
              <v:rect w14:anchorId="6456E0C7" id="Rectangle 33" o:spid="_x0000_s1026" style="position:absolute;left:0;text-align:left;margin-left:-7pt;margin-top:9pt;width:114.15pt;height:17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" stroked="f">
                <v:textbox inset="2.53958mm,1.2694mm,2.53958mm,1.2694mm">
                  <w:txbxContent>
                    <w:p w14:paraId="2FD3F530" w14:textId="77777777" w:rsidR="000F40CF" w:rsidRDefault="00DE4B0E">
                      <w:pPr>
                        <w:spacing w:after="80"/>
                        <w:textDirection w:val="btLr"/>
                      </w:pPr>
                      <w:r>
                        <w:rPr>
                          <w:rFonts w:ascii="Arial" w:eastAsia="Arial" w:hAnsi="Arial" w:cs="Arial"/>
                          <w:b/>
                          <w:color w:val="000000"/>
                          <w:sz w:val="18"/>
                        </w:rPr>
                        <w:t>Informasi Naskah</w:t>
                      </w:r>
                      <w:r>
                        <w:rPr>
                          <w:rFonts w:ascii="Arial" w:eastAsia="Arial" w:hAnsi="Arial" w:cs="Arial"/>
                          <w:color w:val="000000"/>
                          <w:sz w:val="18"/>
                        </w:rPr>
                        <w:t>:</w:t>
                      </w:r>
                    </w:p>
                    <w:p w14:paraId="7171F652" w14:textId="77777777" w:rsidR="000F40CF" w:rsidRDefault="00DE4B0E">
                      <w:pPr>
                        <w:spacing w:after="0"/>
                        <w:textDirection w:val="btLr"/>
                      </w:pPr>
                      <w:r>
                        <w:rPr>
                          <w:rFonts w:ascii="Arial" w:eastAsia="Arial" w:hAnsi="Arial" w:cs="Arial"/>
                          <w:color w:val="000000"/>
                          <w:sz w:val="18"/>
                        </w:rPr>
                        <w:t>Diterima:</w:t>
                      </w:r>
                    </w:p>
                    <w:p w14:paraId="3C03975C" w14:textId="55578AB4" w:rsidR="000F40CF" w:rsidRDefault="00A64ADB">
                      <w:pPr>
                        <w:spacing w:after="0"/>
                        <w:ind w:left="283" w:firstLine="283"/>
                        <w:textDirection w:val="btLr"/>
                      </w:pPr>
                      <w:r>
                        <w:rPr>
                          <w:rFonts w:ascii="Arial" w:eastAsia="Arial" w:hAnsi="Arial" w:cs="Arial"/>
                          <w:color w:val="ED7D31"/>
                          <w:sz w:val="18"/>
                        </w:rPr>
                        <w:t>30 April 2025</w:t>
                      </w:r>
                    </w:p>
                    <w:p w14:paraId="70D269BA" w14:textId="77777777" w:rsidR="000F40CF" w:rsidRDefault="00DE4B0E">
                      <w:pPr>
                        <w:spacing w:before="80" w:after="0"/>
                        <w:textDirection w:val="btLr"/>
                      </w:pPr>
                      <w:r>
                        <w:rPr>
                          <w:rFonts w:ascii="Arial" w:eastAsia="Arial" w:hAnsi="Arial" w:cs="Arial"/>
                          <w:color w:val="000000"/>
                          <w:sz w:val="18"/>
                        </w:rPr>
                        <w:t>Direvisi:</w:t>
                      </w:r>
                    </w:p>
                    <w:p w14:paraId="532F0572" w14:textId="680D38D3" w:rsidR="000F40CF" w:rsidRDefault="00A64ADB" w:rsidP="00A64ADB">
                      <w:pPr>
                        <w:spacing w:after="0"/>
                        <w:ind w:left="283" w:firstLine="283"/>
                        <w:textDirection w:val="btLr"/>
                      </w:pPr>
                      <w:r>
                        <w:rPr>
                          <w:rFonts w:ascii="Arial" w:eastAsia="Arial" w:hAnsi="Arial" w:cs="Arial"/>
                          <w:color w:val="ED7D31"/>
                          <w:sz w:val="18"/>
                        </w:rPr>
                        <w:t>2</w:t>
                      </w:r>
                      <w:r>
                        <w:rPr>
                          <w:rFonts w:ascii="Arial" w:eastAsia="Arial" w:hAnsi="Arial" w:cs="Arial"/>
                          <w:color w:val="ED7D31"/>
                          <w:sz w:val="18"/>
                        </w:rPr>
                        <w:t xml:space="preserve"> </w:t>
                      </w:r>
                      <w:r>
                        <w:rPr>
                          <w:rFonts w:ascii="Arial" w:eastAsia="Arial" w:hAnsi="Arial" w:cs="Arial"/>
                          <w:color w:val="ED7D31"/>
                          <w:sz w:val="18"/>
                        </w:rPr>
                        <w:t>Mei</w:t>
                      </w:r>
                      <w:r>
                        <w:rPr>
                          <w:rFonts w:ascii="Arial" w:eastAsia="Arial" w:hAnsi="Arial" w:cs="Arial"/>
                          <w:color w:val="ED7D31"/>
                          <w:sz w:val="18"/>
                        </w:rPr>
                        <w:t xml:space="preserve"> 2025</w:t>
                      </w:r>
                    </w:p>
                    <w:p w14:paraId="4DF0D070" w14:textId="77777777" w:rsidR="000F40CF" w:rsidRDefault="00DE4B0E">
                      <w:pPr>
                        <w:spacing w:before="80" w:after="0"/>
                        <w:textDirection w:val="btLr"/>
                      </w:pPr>
                      <w:r>
                        <w:rPr>
                          <w:rFonts w:ascii="Arial" w:eastAsia="Arial" w:hAnsi="Arial" w:cs="Arial"/>
                          <w:color w:val="000000"/>
                          <w:sz w:val="18"/>
                        </w:rPr>
                        <w:t>Disetujui terbit:</w:t>
                      </w:r>
                    </w:p>
                    <w:p w14:paraId="2A79335A" w14:textId="7B7E1006" w:rsidR="000F40CF" w:rsidRDefault="00A64ADB">
                      <w:pPr>
                        <w:spacing w:after="0"/>
                        <w:ind w:left="283" w:firstLine="283"/>
                        <w:textDirection w:val="btLr"/>
                      </w:pPr>
                      <w:r>
                        <w:rPr>
                          <w:rFonts w:ascii="Arial" w:eastAsia="Arial" w:hAnsi="Arial" w:cs="Arial"/>
                          <w:color w:val="ED7D31"/>
                          <w:sz w:val="18"/>
                        </w:rPr>
                        <w:t>16 Juni 2025</w:t>
                      </w:r>
                    </w:p>
                    <w:p w14:paraId="06B3D54C" w14:textId="77777777" w:rsidR="000F40CF" w:rsidRDefault="00DE4B0E">
                      <w:pPr>
                        <w:spacing w:before="80" w:after="0"/>
                        <w:textDirection w:val="btLr"/>
                      </w:pPr>
                      <w:r>
                        <w:rPr>
                          <w:rFonts w:ascii="Arial" w:eastAsia="Arial" w:hAnsi="Arial" w:cs="Arial"/>
                          <w:color w:val="000000"/>
                          <w:sz w:val="18"/>
                        </w:rPr>
                        <w:t>Diterbitkan:</w:t>
                      </w:r>
                    </w:p>
                    <w:p w14:paraId="3C0A70AB" w14:textId="77777777" w:rsidR="000F40CF" w:rsidRDefault="00DE4B0E">
                      <w:pPr>
                        <w:spacing w:before="80" w:after="0"/>
                        <w:textDirection w:val="btLr"/>
                      </w:pPr>
                      <w:r>
                        <w:rPr>
                          <w:rFonts w:ascii="Arial" w:eastAsia="Arial" w:hAnsi="Arial" w:cs="Arial"/>
                          <w:color w:val="000000"/>
                          <w:sz w:val="18"/>
                        </w:rPr>
                        <w:t xml:space="preserve">   Cetak:</w:t>
                      </w:r>
                    </w:p>
                    <w:p w14:paraId="15E420F9" w14:textId="41A90C87" w:rsidR="000F40CF" w:rsidRDefault="00A64ADB">
                      <w:pPr>
                        <w:spacing w:after="0"/>
                        <w:ind w:left="283" w:firstLine="283"/>
                        <w:textDirection w:val="btLr"/>
                      </w:pPr>
                      <w:r>
                        <w:rPr>
                          <w:rFonts w:ascii="Arial" w:eastAsia="Arial" w:hAnsi="Arial" w:cs="Arial"/>
                          <w:color w:val="ED7D31"/>
                          <w:sz w:val="18"/>
                        </w:rPr>
                        <w:t>30 Juni 2025</w:t>
                      </w:r>
                    </w:p>
                    <w:p w14:paraId="6BD1C01A" w14:textId="77777777" w:rsidR="000F40CF" w:rsidRDefault="00DE4B0E" w:rsidP="00A64ADB">
                      <w:pPr>
                        <w:spacing w:after="0"/>
                        <w:ind w:left="141" w:firstLine="1"/>
                        <w:textDirection w:val="btLr"/>
                      </w:pPr>
                      <w:r>
                        <w:rPr>
                          <w:rFonts w:ascii="Arial" w:eastAsia="Arial" w:hAnsi="Arial" w:cs="Arial"/>
                          <w:color w:val="000000"/>
                          <w:sz w:val="18"/>
                        </w:rPr>
                        <w:t>Online</w:t>
                      </w:r>
                    </w:p>
                    <w:p w14:paraId="68C3A8DE" w14:textId="612DA974" w:rsidR="000F40CF" w:rsidRDefault="00A64ADB" w:rsidP="00A64ADB">
                      <w:pPr>
                        <w:spacing w:after="0"/>
                        <w:ind w:left="283" w:firstLine="283"/>
                        <w:textDirection w:val="btLr"/>
                      </w:pPr>
                      <w:r>
                        <w:rPr>
                          <w:rFonts w:ascii="Arial" w:eastAsia="Arial" w:hAnsi="Arial" w:cs="Arial"/>
                          <w:color w:val="ED7D31"/>
                          <w:sz w:val="18"/>
                        </w:rPr>
                        <w:t>30 Juni 2025</w:t>
                      </w:r>
                    </w:p>
                    <w:p w14:paraId="35323D91" w14:textId="77777777" w:rsidR="000F40CF" w:rsidRDefault="000F40CF">
                      <w:pPr>
                        <w:spacing w:after="0"/>
                        <w:textDirection w:val="btLr"/>
                      </w:pPr>
                    </w:p>
                    <w:p w14:paraId="6370B33F" w14:textId="77777777" w:rsidR="000F40CF" w:rsidRDefault="000F40CF">
                      <w:pPr>
                        <w:spacing w:after="0"/>
                        <w:textDirection w:val="btLr"/>
                      </w:pPr>
                    </w:p>
                    <w:p w14:paraId="75997457" w14:textId="77777777" w:rsidR="000F40CF" w:rsidRDefault="000F40CF">
                      <w:pPr>
                        <w:spacing w:after="0"/>
                        <w:textDirection w:val="btLr"/>
                      </w:pPr>
                    </w:p>
                  </w:txbxContent>
                </v:textbox>
              </v:rect>
            </w:pict>
          </mc:Fallback>
        </mc:AlternateContent>
      </w:r>
      <w:r w:rsidRPr="000D10BB">
        <w:rPr>
          <w:noProof/>
          <w:color w:val="000000" w:themeColor="text1"/>
        </w:rPr>
        <mc:AlternateContent>
          <mc:Choice Requires="wps">
            <w:drawing>
              <wp:anchor distT="0" distB="0" distL="114300" distR="114300" simplePos="0" relativeHeight="251659264" behindDoc="0" locked="0" layoutInCell="1" hidden="0" allowOverlap="1" wp14:anchorId="5A99470F" wp14:editId="4547DE98">
                <wp:simplePos x="0" y="0"/>
                <wp:positionH relativeFrom="column">
                  <wp:posOffset>-38099</wp:posOffset>
                </wp:positionH>
                <wp:positionV relativeFrom="paragraph">
                  <wp:posOffset>38100</wp:posOffset>
                </wp:positionV>
                <wp:extent cx="6181725"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2255138" y="3780000"/>
                          <a:ext cx="61817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1DCA581" id="_x0000_t32" coordsize="21600,21600" o:spt="32" o:oned="t" path="m,l21600,21600e" filled="f">
                <v:path arrowok="t" fillok="f" o:connecttype="none"/>
                <o:lock v:ext="edit" shapetype="t"/>
              </v:shapetype>
              <v:shape id="Straight Arrow Connector 36" o:spid="_x0000_s1026" type="#_x0000_t32" style="position:absolute;margin-left:-3pt;margin-top:3pt;width:486.7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"/>
            </w:pict>
          </mc:Fallback>
        </mc:AlternateContent>
      </w:r>
    </w:p>
    <w:p w14:paraId="00F7271E" w14:textId="77777777" w:rsidR="00866660" w:rsidRDefault="00DE4B0E">
      <w:pPr>
        <w:spacing w:after="0"/>
        <w:ind w:left="2160"/>
        <w:jc w:val="both"/>
        <w:rPr>
          <w:rFonts w:ascii="Century Gothic" w:eastAsia="Century Gothic" w:hAnsi="Century Gothic" w:cs="Century Gothic"/>
          <w:color w:val="000000" w:themeColor="text1"/>
          <w:sz w:val="20"/>
          <w:szCs w:val="20"/>
        </w:rPr>
      </w:pPr>
      <w:r w:rsidRPr="000D10BB">
        <w:rPr>
          <w:rFonts w:ascii="Century Gothic" w:eastAsia="Century Gothic" w:hAnsi="Century Gothic" w:cs="Century Gothic"/>
          <w:b/>
          <w:i/>
          <w:color w:val="000000" w:themeColor="text1"/>
          <w:sz w:val="20"/>
          <w:szCs w:val="20"/>
        </w:rPr>
        <w:t>Abstract</w:t>
      </w:r>
      <w:r w:rsidRPr="000D10BB">
        <w:rPr>
          <w:rFonts w:ascii="Century Gothic" w:eastAsia="Century Gothic" w:hAnsi="Century Gothic" w:cs="Century Gothic"/>
          <w:color w:val="000000" w:themeColor="text1"/>
          <w:sz w:val="20"/>
          <w:szCs w:val="20"/>
        </w:rPr>
        <w:t xml:space="preserve">: </w:t>
      </w:r>
    </w:p>
    <w:p w14:paraId="2E5456C6" w14:textId="6EECC24F" w:rsidR="00866660" w:rsidRPr="00C050CC" w:rsidRDefault="00866660" w:rsidP="00866660">
      <w:pPr>
        <w:shd w:val="clear" w:color="auto" w:fill="FDFDFD"/>
        <w:spacing w:after="0"/>
        <w:ind w:left="2160"/>
        <w:jc w:val="both"/>
        <w:rPr>
          <w:rFonts w:ascii="Century Gothic" w:hAnsi="Century Gothic" w:cs="Segoe UI"/>
          <w:i/>
          <w:iCs/>
          <w:sz w:val="20"/>
          <w:szCs w:val="20"/>
          <w:lang w:val="en"/>
        </w:rPr>
      </w:pPr>
      <w:r w:rsidRPr="00C050CC">
        <w:rPr>
          <w:rFonts w:ascii="Century Gothic" w:hAnsi="Century Gothic" w:cs="Segoe UI"/>
          <w:i/>
          <w:iCs/>
          <w:sz w:val="20"/>
          <w:szCs w:val="20"/>
          <w:lang w:val="en"/>
        </w:rPr>
        <w:t xml:space="preserve">Shelters act as an important transition space for street children to get protection, coaching, and psychosocial reinforcement. The room's design in the halfway house can affect children's behavior, ranging from emotional aspects to social behavior. This article presents a literature review of various recent studies related to the relationship between spatial design and the behavior of street children in the context of shelters in Indonesia. The study stages are carried out </w:t>
      </w:r>
      <w:r w:rsidR="00242775" w:rsidRPr="00C050CC">
        <w:rPr>
          <w:rFonts w:ascii="Century Gothic" w:hAnsi="Century Gothic" w:cs="Segoe UI"/>
          <w:i/>
          <w:iCs/>
          <w:sz w:val="20"/>
          <w:szCs w:val="20"/>
          <w:lang w:val="en"/>
        </w:rPr>
        <w:t>systematically using</w:t>
      </w:r>
      <w:r w:rsidRPr="00C050CC">
        <w:rPr>
          <w:rFonts w:ascii="Century Gothic" w:hAnsi="Century Gothic" w:cs="Segoe UI"/>
          <w:i/>
          <w:iCs/>
          <w:sz w:val="20"/>
          <w:szCs w:val="20"/>
          <w:lang w:val="en"/>
        </w:rPr>
        <w:t xml:space="preserve"> scientific sources from 2019-2024. The </w:t>
      </w:r>
      <w:r w:rsidR="00242775" w:rsidRPr="00C050CC">
        <w:rPr>
          <w:rFonts w:ascii="Century Gothic" w:hAnsi="Century Gothic" w:cs="Segoe UI"/>
          <w:i/>
          <w:iCs/>
          <w:sz w:val="20"/>
          <w:szCs w:val="20"/>
          <w:lang w:val="en"/>
        </w:rPr>
        <w:t>review results</w:t>
      </w:r>
      <w:r w:rsidRPr="00C050CC">
        <w:rPr>
          <w:rFonts w:ascii="Century Gothic" w:hAnsi="Century Gothic" w:cs="Segoe UI"/>
          <w:i/>
          <w:iCs/>
          <w:sz w:val="20"/>
          <w:szCs w:val="20"/>
          <w:lang w:val="en"/>
        </w:rPr>
        <w:t xml:space="preserve"> found that design elements such as layout, natural lighting, ventilation, color selection, and space flexibility significantly impacted comfort, security, and children's participation in social activities. This study emphasizes the importance of a behavior-based design approach to create spaces that are not only functional but also support the holistic recovery and growth of street children.</w:t>
      </w:r>
    </w:p>
    <w:p w14:paraId="67F04E7C" w14:textId="49B29834" w:rsidR="000F40CF" w:rsidRPr="00866660" w:rsidRDefault="00DE4B0E">
      <w:pPr>
        <w:spacing w:before="240" w:after="0"/>
        <w:ind w:left="2160"/>
        <w:jc w:val="both"/>
        <w:rPr>
          <w:rFonts w:ascii="Century Gothic" w:eastAsia="Century Gothic" w:hAnsi="Century Gothic" w:cs="Century Gothic"/>
          <w:b/>
          <w:iCs/>
          <w:color w:val="000000" w:themeColor="text1"/>
          <w:sz w:val="20"/>
          <w:szCs w:val="20"/>
        </w:rPr>
      </w:pPr>
      <w:r w:rsidRPr="000D10BB">
        <w:rPr>
          <w:rFonts w:ascii="Century Gothic" w:eastAsia="Century Gothic" w:hAnsi="Century Gothic" w:cs="Century Gothic"/>
          <w:b/>
          <w:i/>
          <w:color w:val="000000" w:themeColor="text1"/>
          <w:sz w:val="20"/>
          <w:szCs w:val="20"/>
        </w:rPr>
        <w:t xml:space="preserve">Keyword: </w:t>
      </w:r>
      <w:r w:rsidR="00866660" w:rsidRPr="00C050CC">
        <w:rPr>
          <w:rFonts w:ascii="Century Gothic" w:eastAsia="Century Gothic" w:hAnsi="Century Gothic" w:cs="Century Gothic"/>
          <w:i/>
          <w:color w:val="000000" w:themeColor="text1"/>
          <w:sz w:val="20"/>
          <w:szCs w:val="20"/>
          <w:lang w:val="en-US"/>
        </w:rPr>
        <w:t>room design, street children, behaviour.</w:t>
      </w:r>
    </w:p>
    <w:p w14:paraId="08FFD78C" w14:textId="77777777" w:rsidR="000F40CF" w:rsidRPr="000D10BB" w:rsidRDefault="000F40CF">
      <w:pPr>
        <w:spacing w:after="0"/>
        <w:ind w:left="1134"/>
        <w:jc w:val="both"/>
        <w:rPr>
          <w:rFonts w:ascii="Century Gothic" w:eastAsia="Century Gothic" w:hAnsi="Century Gothic" w:cs="Century Gothic"/>
          <w:b/>
          <w:color w:val="000000" w:themeColor="text1"/>
          <w:sz w:val="20"/>
          <w:szCs w:val="20"/>
        </w:rPr>
      </w:pPr>
    </w:p>
    <w:p w14:paraId="75C28851" w14:textId="77777777" w:rsidR="005B131A" w:rsidRPr="000D10BB" w:rsidRDefault="00DE4B0E">
      <w:pPr>
        <w:spacing w:after="0"/>
        <w:ind w:left="2160" w:right="14"/>
        <w:jc w:val="both"/>
        <w:rPr>
          <w:rFonts w:ascii="Century Gothic" w:eastAsia="Century Gothic" w:hAnsi="Century Gothic" w:cs="Century Gothic"/>
          <w:b/>
          <w:color w:val="000000" w:themeColor="text1"/>
          <w:sz w:val="20"/>
          <w:szCs w:val="20"/>
        </w:rPr>
      </w:pPr>
      <w:r w:rsidRPr="000D10BB">
        <w:rPr>
          <w:rFonts w:ascii="Century Gothic" w:eastAsia="Century Gothic" w:hAnsi="Century Gothic" w:cs="Century Gothic"/>
          <w:b/>
          <w:color w:val="000000" w:themeColor="text1"/>
          <w:sz w:val="20"/>
          <w:szCs w:val="20"/>
        </w:rPr>
        <w:t xml:space="preserve">Abstrak: </w:t>
      </w:r>
    </w:p>
    <w:p w14:paraId="0D0F772D" w14:textId="0BF7055A" w:rsidR="00AE5BB0" w:rsidRPr="00F96C28" w:rsidRDefault="00AE5BB0" w:rsidP="00866660">
      <w:pPr>
        <w:spacing w:before="100" w:beforeAutospacing="1" w:after="100" w:afterAutospacing="1"/>
        <w:ind w:left="2160"/>
        <w:jc w:val="both"/>
        <w:rPr>
          <w:rFonts w:ascii="Century Gothic" w:hAnsi="Century Gothic"/>
          <w:color w:val="000000" w:themeColor="text1"/>
          <w:sz w:val="20"/>
          <w:szCs w:val="20"/>
        </w:rPr>
      </w:pPr>
      <w:r w:rsidRPr="00F96C28">
        <w:rPr>
          <w:rFonts w:ascii="Century Gothic" w:hAnsi="Century Gothic"/>
          <w:color w:val="000000" w:themeColor="text1"/>
          <w:sz w:val="20"/>
          <w:szCs w:val="20"/>
        </w:rPr>
        <w:t xml:space="preserve">Rumah singgah berperan sebagai ruang transisi penting bagi anak jalanan untuk mendapatkan perlindungan, pembinaan, dan penguatan psikososial. Desain ruangan dalam rumah singgah dapat mempengaruhi perilaku anak, mulai dari aspek emosional hingga perilaku sosial. Artikel ini menyajikan tinjauan literatur </w:t>
      </w:r>
      <w:r w:rsidR="00DA41A3" w:rsidRPr="00F96C28">
        <w:rPr>
          <w:rFonts w:ascii="Century Gothic" w:hAnsi="Century Gothic"/>
          <w:color w:val="000000" w:themeColor="text1"/>
          <w:sz w:val="20"/>
          <w:szCs w:val="20"/>
        </w:rPr>
        <w:t xml:space="preserve">terhadap berbagai studi terkini </w:t>
      </w:r>
      <w:r w:rsidRPr="00F96C28">
        <w:rPr>
          <w:rFonts w:ascii="Century Gothic" w:hAnsi="Century Gothic"/>
          <w:color w:val="000000" w:themeColor="text1"/>
          <w:sz w:val="20"/>
          <w:szCs w:val="20"/>
        </w:rPr>
        <w:t xml:space="preserve">terkait hubungan antara desain ruang dan perilaku anak jalanan dalam konteks rumah singgah di Indonesia. </w:t>
      </w:r>
      <w:r w:rsidR="00232DFF" w:rsidRPr="00F96C28">
        <w:rPr>
          <w:rFonts w:ascii="Century Gothic" w:hAnsi="Century Gothic"/>
          <w:color w:val="000000" w:themeColor="text1"/>
          <w:sz w:val="20"/>
          <w:szCs w:val="20"/>
        </w:rPr>
        <w:t>Tahapan studi dilakukan m</w:t>
      </w:r>
      <w:r w:rsidRPr="00F96C28">
        <w:rPr>
          <w:rFonts w:ascii="Century Gothic" w:hAnsi="Century Gothic"/>
          <w:color w:val="000000" w:themeColor="text1"/>
          <w:sz w:val="20"/>
          <w:szCs w:val="20"/>
        </w:rPr>
        <w:t xml:space="preserve">elalui pendekatan sistematis terhadap sumber-sumber ilmiah dalam </w:t>
      </w:r>
      <w:r w:rsidR="00DA41A3" w:rsidRPr="00F96C28">
        <w:rPr>
          <w:rFonts w:ascii="Century Gothic" w:hAnsi="Century Gothic"/>
          <w:color w:val="000000" w:themeColor="text1"/>
          <w:sz w:val="20"/>
          <w:szCs w:val="20"/>
        </w:rPr>
        <w:t>kurun waktu 2019-2024.</w:t>
      </w:r>
      <w:r w:rsidRPr="00F96C28">
        <w:rPr>
          <w:rFonts w:ascii="Century Gothic" w:hAnsi="Century Gothic"/>
          <w:color w:val="000000" w:themeColor="text1"/>
          <w:sz w:val="20"/>
          <w:szCs w:val="20"/>
        </w:rPr>
        <w:t xml:space="preserve"> </w:t>
      </w:r>
      <w:r w:rsidR="00DA41A3" w:rsidRPr="00F96C28">
        <w:rPr>
          <w:rFonts w:ascii="Century Gothic" w:hAnsi="Century Gothic"/>
          <w:color w:val="000000" w:themeColor="text1"/>
          <w:sz w:val="20"/>
          <w:szCs w:val="20"/>
        </w:rPr>
        <w:t xml:space="preserve">Hasil review </w:t>
      </w:r>
      <w:r w:rsidRPr="00F96C28">
        <w:rPr>
          <w:rFonts w:ascii="Century Gothic" w:hAnsi="Century Gothic"/>
          <w:color w:val="000000" w:themeColor="text1"/>
          <w:sz w:val="20"/>
          <w:szCs w:val="20"/>
        </w:rPr>
        <w:t>ditemukan bahwa elemen desain seperti tata letak, pencahayaan alami, ventilasi, pemilihan warna, dan fleksibilitas ruang memiliki dampak signifikan terhadap kenyamanan, rasa aman, serta partisipasi anak dalam aktivitas sosial. Studi ini menekankan pentingnya pendekatan desain berbasis perilaku (behavior-based design) untuk menciptakan ruang yang tidak hanya fungsional, tetapi juga mendukung pemulihan dan pertumbuhan anak jalanan secara holistik.</w:t>
      </w:r>
    </w:p>
    <w:p w14:paraId="35C84824" w14:textId="3D342B76" w:rsidR="00AE5BB0" w:rsidRPr="000D10BB" w:rsidRDefault="00AE5BB0" w:rsidP="005E0AF2">
      <w:pPr>
        <w:spacing w:before="100" w:beforeAutospacing="1" w:after="100" w:afterAutospacing="1"/>
        <w:ind w:left="2160"/>
        <w:rPr>
          <w:rFonts w:ascii="Century Gothic" w:hAnsi="Century Gothic"/>
          <w:color w:val="000000" w:themeColor="text1"/>
          <w:sz w:val="20"/>
          <w:szCs w:val="20"/>
        </w:rPr>
      </w:pPr>
      <w:r w:rsidRPr="00F96C28">
        <w:rPr>
          <w:rFonts w:ascii="Century Gothic" w:hAnsi="Century Gothic"/>
          <w:b/>
          <w:bCs/>
          <w:color w:val="000000" w:themeColor="text1"/>
          <w:sz w:val="20"/>
          <w:szCs w:val="20"/>
          <w:lang w:val="fi-FI"/>
        </w:rPr>
        <w:t>Kata Kunci:</w:t>
      </w:r>
      <w:r w:rsidRPr="00F96C28">
        <w:rPr>
          <w:color w:val="000000" w:themeColor="text1"/>
          <w:lang w:val="fi-FI"/>
        </w:rPr>
        <w:t xml:space="preserve"> </w:t>
      </w:r>
      <w:r w:rsidRPr="00F96C28">
        <w:rPr>
          <w:rFonts w:ascii="Century Gothic" w:hAnsi="Century Gothic"/>
          <w:color w:val="000000" w:themeColor="text1"/>
          <w:sz w:val="20"/>
          <w:szCs w:val="20"/>
          <w:lang w:val="fi-FI"/>
        </w:rPr>
        <w:t xml:space="preserve">desain </w:t>
      </w:r>
      <w:r w:rsidR="005E0AF2" w:rsidRPr="00F96C28">
        <w:rPr>
          <w:rFonts w:ascii="Century Gothic" w:hAnsi="Century Gothic"/>
          <w:color w:val="000000" w:themeColor="text1"/>
          <w:sz w:val="20"/>
          <w:szCs w:val="20"/>
          <w:lang w:val="fi-FI"/>
        </w:rPr>
        <w:t>ruang</w:t>
      </w:r>
      <w:r w:rsidRPr="00F96C28">
        <w:rPr>
          <w:rFonts w:ascii="Century Gothic" w:hAnsi="Century Gothic"/>
          <w:color w:val="000000" w:themeColor="text1"/>
          <w:sz w:val="20"/>
          <w:szCs w:val="20"/>
          <w:lang w:val="fi-FI"/>
        </w:rPr>
        <w:t>, anak jalanan, perilaku</w:t>
      </w:r>
    </w:p>
    <w:p w14:paraId="29ACDBE7" w14:textId="77777777" w:rsidR="000F40CF" w:rsidRPr="000D10BB" w:rsidRDefault="00DE4B0E">
      <w:pPr>
        <w:spacing w:after="0"/>
        <w:ind w:left="2160"/>
        <w:jc w:val="both"/>
        <w:rPr>
          <w:rFonts w:ascii="Century Gothic" w:eastAsia="Century Gothic" w:hAnsi="Century Gothic" w:cs="Century Gothic"/>
          <w:color w:val="000000" w:themeColor="text1"/>
          <w:sz w:val="22"/>
          <w:szCs w:val="22"/>
        </w:rPr>
        <w:sectPr w:rsidR="000F40CF" w:rsidRPr="000D10BB" w:rsidSect="00F96C28">
          <w:footerReference w:type="even" r:id="rId12"/>
          <w:footerReference w:type="default" r:id="rId13"/>
          <w:headerReference w:type="first" r:id="rId14"/>
          <w:footerReference w:type="first" r:id="rId15"/>
          <w:pgSz w:w="11907" w:h="16840"/>
          <w:pgMar w:top="1134" w:right="1134" w:bottom="1134" w:left="1134" w:header="851" w:footer="851" w:gutter="0"/>
          <w:pgNumType w:start="45"/>
          <w:cols w:space="720"/>
        </w:sectPr>
      </w:pPr>
      <w:r w:rsidRPr="000D10BB">
        <w:rPr>
          <w:noProof/>
          <w:color w:val="000000" w:themeColor="text1"/>
        </w:rPr>
        <mc:AlternateContent>
          <mc:Choice Requires="wps">
            <w:drawing>
              <wp:anchor distT="0" distB="0" distL="114300" distR="114300" simplePos="0" relativeHeight="251660288" behindDoc="0" locked="0" layoutInCell="1" hidden="0" allowOverlap="1" wp14:anchorId="71334661" wp14:editId="571FFD49">
                <wp:simplePos x="0" y="0"/>
                <wp:positionH relativeFrom="column">
                  <wp:posOffset>1</wp:posOffset>
                </wp:positionH>
                <wp:positionV relativeFrom="paragraph">
                  <wp:posOffset>50800</wp:posOffset>
                </wp:positionV>
                <wp:extent cx="6124575" cy="12700"/>
                <wp:effectExtent l="0" t="0" r="0" b="0"/>
                <wp:wrapNone/>
                <wp:docPr id="35" name="Straight Arrow Connector 35"/>
                <wp:cNvGraphicFramePr/>
                <a:graphic xmlns:a="http://schemas.openxmlformats.org/drawingml/2006/main">
                  <a:graphicData uri="http://schemas.microsoft.com/office/word/2010/wordprocessingShape">
                    <wps:wsp>
                      <wps:cNvCnPr/>
                      <wps:spPr>
                        <a:xfrm>
                          <a:off x="2283713" y="3780000"/>
                          <a:ext cx="6124575"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 w14:anchorId="4CE3DE36" id="Straight Arrow Connector 35" o:spid="_x0000_s1026" type="#_x0000_t32" style="position:absolute;margin-left:0;margin-top:4pt;width:482.2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" strokeweight="1pt"/>
            </w:pict>
          </mc:Fallback>
        </mc:AlternateContent>
      </w:r>
    </w:p>
    <w:p w14:paraId="677D02DC" w14:textId="082DEEA0" w:rsidR="000F40CF" w:rsidRPr="000D10BB" w:rsidRDefault="00DE4B0E">
      <w:pPr>
        <w:spacing w:after="0"/>
        <w:jc w:val="both"/>
        <w:rPr>
          <w:rFonts w:ascii="Century Gothic" w:eastAsia="Century Gothic" w:hAnsi="Century Gothic" w:cs="Century Gothic"/>
          <w:b/>
          <w:color w:val="000000" w:themeColor="text1"/>
          <w:sz w:val="22"/>
          <w:szCs w:val="22"/>
        </w:rPr>
      </w:pPr>
      <w:r w:rsidRPr="000D10BB">
        <w:rPr>
          <w:rFonts w:ascii="Century Gothic" w:eastAsia="Century Gothic" w:hAnsi="Century Gothic" w:cs="Century Gothic"/>
          <w:b/>
          <w:color w:val="000000" w:themeColor="text1"/>
          <w:sz w:val="22"/>
          <w:szCs w:val="22"/>
        </w:rPr>
        <w:t>PENDAHULUAN</w:t>
      </w:r>
    </w:p>
    <w:p w14:paraId="02F1184B" w14:textId="334DBB20" w:rsidR="00232DFF" w:rsidRPr="000D10BB" w:rsidRDefault="005B131A" w:rsidP="00232DFF">
      <w:pPr>
        <w:pStyle w:val="Text"/>
        <w:spacing w:line="240" w:lineRule="auto"/>
        <w:ind w:firstLine="720"/>
        <w:rPr>
          <w:rFonts w:ascii="Century Gothic" w:hAnsi="Century Gothic"/>
          <w:color w:val="000000" w:themeColor="text1"/>
          <w:sz w:val="22"/>
          <w:szCs w:val="22"/>
          <w:lang w:val="id-ID"/>
        </w:rPr>
      </w:pPr>
      <w:r w:rsidRPr="00F96C28">
        <w:rPr>
          <w:rFonts w:ascii="Century Gothic" w:hAnsi="Century Gothic"/>
          <w:color w:val="000000" w:themeColor="text1"/>
          <w:sz w:val="22"/>
          <w:szCs w:val="22"/>
          <w:lang w:val="fi-FI"/>
        </w:rPr>
        <w:t>A</w:t>
      </w:r>
      <w:r w:rsidRPr="000D10BB">
        <w:rPr>
          <w:rFonts w:ascii="Century Gothic" w:hAnsi="Century Gothic"/>
          <w:color w:val="000000" w:themeColor="text1"/>
          <w:sz w:val="22"/>
          <w:szCs w:val="22"/>
          <w:lang w:val="id-ID"/>
        </w:rPr>
        <w:t xml:space="preserve">nak Jalanan pada dasarnya merupakan dampak </w:t>
      </w:r>
      <w:r w:rsidRPr="000D10BB">
        <w:rPr>
          <w:rFonts w:ascii="Century Gothic" w:hAnsi="Century Gothic"/>
          <w:i/>
          <w:color w:val="000000" w:themeColor="text1"/>
          <w:sz w:val="22"/>
          <w:szCs w:val="22"/>
          <w:lang w:val="id-ID"/>
        </w:rPr>
        <w:t>negative</w:t>
      </w:r>
      <w:r w:rsidRPr="000D10BB">
        <w:rPr>
          <w:rFonts w:ascii="Century Gothic" w:hAnsi="Century Gothic"/>
          <w:color w:val="000000" w:themeColor="text1"/>
          <w:sz w:val="22"/>
          <w:szCs w:val="22"/>
          <w:lang w:val="id-ID"/>
        </w:rPr>
        <w:t xml:space="preserve"> dari pembangunan ekonomi yang tidak merata. </w:t>
      </w:r>
      <w:r w:rsidR="00AC16CA" w:rsidRPr="00F96C28">
        <w:rPr>
          <w:rFonts w:ascii="Century Gothic" w:hAnsi="Century Gothic"/>
          <w:color w:val="000000" w:themeColor="text1"/>
          <w:sz w:val="22"/>
          <w:szCs w:val="22"/>
          <w:lang w:val="id-ID"/>
        </w:rPr>
        <w:t xml:space="preserve">Ketimpangan ekonomi menjadi jurang pemisah sosial dan kemiskinan bagi </w:t>
      </w:r>
      <w:r w:rsidR="00AE0170" w:rsidRPr="00F96C28">
        <w:rPr>
          <w:rFonts w:ascii="Century Gothic" w:hAnsi="Century Gothic"/>
          <w:color w:val="000000" w:themeColor="text1"/>
          <w:sz w:val="22"/>
          <w:szCs w:val="22"/>
          <w:lang w:val="id-ID"/>
        </w:rPr>
        <w:t>s</w:t>
      </w:r>
      <w:r w:rsidR="00AC16CA" w:rsidRPr="00F96C28">
        <w:rPr>
          <w:rFonts w:ascii="Century Gothic" w:hAnsi="Century Gothic"/>
          <w:color w:val="000000" w:themeColor="text1"/>
          <w:sz w:val="22"/>
          <w:szCs w:val="22"/>
          <w:lang w:val="id-ID"/>
        </w:rPr>
        <w:t xml:space="preserve">ebagian masyarakat yang berdampak pada meningkatnya jumlah anak </w:t>
      </w:r>
      <w:r w:rsidR="00CE5614" w:rsidRPr="00F96C28">
        <w:rPr>
          <w:rFonts w:ascii="Century Gothic" w:hAnsi="Century Gothic"/>
          <w:color w:val="000000" w:themeColor="text1"/>
          <w:sz w:val="22"/>
          <w:szCs w:val="22"/>
          <w:lang w:val="id-ID"/>
        </w:rPr>
        <w:t>jalanan.</w:t>
      </w:r>
      <w:r w:rsidR="00AC16CA" w:rsidRPr="00F96C28">
        <w:rPr>
          <w:rFonts w:ascii="Century Gothic" w:hAnsi="Century Gothic"/>
          <w:color w:val="000000" w:themeColor="text1"/>
          <w:sz w:val="22"/>
          <w:szCs w:val="22"/>
          <w:lang w:val="id-ID"/>
        </w:rPr>
        <w:t xml:space="preserve"> </w:t>
      </w:r>
      <w:r w:rsidR="008961EA" w:rsidRPr="00F96C28">
        <w:rPr>
          <w:rFonts w:ascii="Century Gothic" w:hAnsi="Century Gothic"/>
          <w:color w:val="000000" w:themeColor="text1"/>
          <w:sz w:val="22"/>
          <w:szCs w:val="22"/>
          <w:lang w:val="id-ID"/>
        </w:rPr>
        <w:t>Masalah kemiskinan secara tidak langsung membuat para orang tua</w:t>
      </w:r>
      <w:r w:rsidR="00AC16CA" w:rsidRPr="00F96C28">
        <w:rPr>
          <w:rFonts w:ascii="Century Gothic" w:hAnsi="Century Gothic"/>
          <w:color w:val="000000" w:themeColor="text1"/>
          <w:sz w:val="22"/>
          <w:szCs w:val="22"/>
          <w:lang w:val="id-ID"/>
        </w:rPr>
        <w:t xml:space="preserve"> </w:t>
      </w:r>
      <w:r w:rsidR="008961EA" w:rsidRPr="00F96C28">
        <w:rPr>
          <w:rFonts w:ascii="Century Gothic" w:hAnsi="Century Gothic"/>
          <w:color w:val="000000" w:themeColor="text1"/>
          <w:sz w:val="22"/>
          <w:szCs w:val="22"/>
          <w:lang w:val="id-ID"/>
        </w:rPr>
        <w:t>tidak memperhatikan anaknya</w:t>
      </w:r>
      <w:r w:rsidR="00AE0170" w:rsidRPr="00F96C28">
        <w:rPr>
          <w:rFonts w:ascii="Century Gothic" w:hAnsi="Century Gothic"/>
          <w:color w:val="000000" w:themeColor="text1"/>
          <w:sz w:val="22"/>
          <w:szCs w:val="22"/>
          <w:lang w:val="id-ID"/>
        </w:rPr>
        <w:t>,</w:t>
      </w:r>
      <w:r w:rsidR="008961EA" w:rsidRPr="00F96C28">
        <w:rPr>
          <w:rFonts w:ascii="Century Gothic" w:hAnsi="Century Gothic"/>
          <w:color w:val="000000" w:themeColor="text1"/>
          <w:sz w:val="22"/>
          <w:szCs w:val="22"/>
          <w:lang w:val="id-ID"/>
        </w:rPr>
        <w:t xml:space="preserve"> karena sibuk mencari nafkah untuk memenuhi </w:t>
      </w:r>
      <w:r w:rsidR="008961EA" w:rsidRPr="00F96C28">
        <w:rPr>
          <w:rFonts w:ascii="Century Gothic" w:hAnsi="Century Gothic"/>
          <w:color w:val="000000" w:themeColor="text1"/>
          <w:sz w:val="22"/>
          <w:szCs w:val="22"/>
          <w:lang w:val="id-ID"/>
        </w:rPr>
        <w:lastRenderedPageBreak/>
        <w:t xml:space="preserve">kebutuhan harian yang sulit tercukupi. </w:t>
      </w:r>
      <w:r w:rsidR="008961EA" w:rsidRPr="00F96C28">
        <w:rPr>
          <w:rFonts w:ascii="Century Gothic" w:hAnsi="Century Gothic"/>
          <w:color w:val="000000" w:themeColor="text1"/>
          <w:sz w:val="22"/>
          <w:szCs w:val="22"/>
          <w:lang w:val="fi-FI"/>
        </w:rPr>
        <w:t>Bahkan tidak jarang anak diajak “dipaksa” bekerja membantu perekonomian keluarga. Data Pusat Statistik nasional tahu</w:t>
      </w:r>
      <w:r w:rsidR="001F77D1" w:rsidRPr="00F96C28">
        <w:rPr>
          <w:rFonts w:ascii="Century Gothic" w:hAnsi="Century Gothic"/>
          <w:color w:val="000000" w:themeColor="text1"/>
          <w:sz w:val="22"/>
          <w:szCs w:val="22"/>
          <w:lang w:val="fi-FI"/>
        </w:rPr>
        <w:t>n</w:t>
      </w:r>
      <w:r w:rsidR="008961EA" w:rsidRPr="00F96C28">
        <w:rPr>
          <w:rFonts w:ascii="Century Gothic" w:hAnsi="Century Gothic"/>
          <w:color w:val="000000" w:themeColor="text1"/>
          <w:sz w:val="22"/>
          <w:szCs w:val="22"/>
          <w:lang w:val="fi-FI"/>
        </w:rPr>
        <w:t xml:space="preserve"> 2022 mencatat jumlah penduduk miskin di Indonesia sebesar 9,54% dari populasi, atau setara 26,16 juta orang.</w:t>
      </w:r>
      <w:r w:rsidRPr="000D10BB">
        <w:rPr>
          <w:rFonts w:ascii="Century Gothic" w:hAnsi="Century Gothic"/>
          <w:color w:val="000000" w:themeColor="text1"/>
          <w:sz w:val="22"/>
          <w:szCs w:val="22"/>
          <w:lang w:val="id-ID"/>
        </w:rPr>
        <w:t xml:space="preserve"> </w:t>
      </w:r>
    </w:p>
    <w:p w14:paraId="5E213087" w14:textId="3A6C411B" w:rsidR="005B1EC4" w:rsidRPr="00F96C28" w:rsidRDefault="004D56B5" w:rsidP="00383A37">
      <w:pPr>
        <w:spacing w:after="0"/>
        <w:ind w:firstLine="720"/>
        <w:jc w:val="both"/>
        <w:rPr>
          <w:rFonts w:ascii="Century Gothic" w:hAnsi="Century Gothic"/>
          <w:color w:val="000000" w:themeColor="text1"/>
          <w:sz w:val="22"/>
          <w:szCs w:val="22"/>
        </w:rPr>
      </w:pPr>
      <w:r w:rsidRPr="00F96C28">
        <w:rPr>
          <w:rFonts w:ascii="Century Gothic" w:hAnsi="Century Gothic"/>
          <w:color w:val="000000" w:themeColor="text1"/>
          <w:sz w:val="22"/>
          <w:szCs w:val="22"/>
          <w:lang w:val="fi-FI"/>
        </w:rPr>
        <w:t>Anak jalanan mudah ditemukan diperempatan jalan, berkeliaran di permukiman penduduk atau bahkan tinggal dijalanan</w:t>
      </w:r>
      <w:r w:rsidR="00E2522A" w:rsidRPr="00F96C28">
        <w:rPr>
          <w:rFonts w:ascii="Century Gothic" w:hAnsi="Century Gothic"/>
          <w:color w:val="000000" w:themeColor="text1"/>
          <w:sz w:val="22"/>
          <w:szCs w:val="22"/>
          <w:lang w:val="fi-FI"/>
        </w:rPr>
        <w:t xml:space="preserve"> </w:t>
      </w:r>
      <w:r w:rsidR="00232DFF" w:rsidRPr="000D10BB">
        <w:rPr>
          <w:rFonts w:ascii="Century Gothic" w:hAnsi="Century Gothic"/>
          <w:color w:val="000000" w:themeColor="text1"/>
          <w:sz w:val="22"/>
          <w:szCs w:val="22"/>
        </w:rPr>
        <w:t>(</w:t>
      </w:r>
      <w:r w:rsidR="00E2522A">
        <w:rPr>
          <w:rFonts w:ascii="Century Gothic" w:hAnsi="Century Gothic"/>
          <w:color w:val="000000" w:themeColor="text1"/>
          <w:sz w:val="22"/>
          <w:szCs w:val="22"/>
        </w:rPr>
        <w:t xml:space="preserve">Falmida, </w:t>
      </w:r>
      <w:r w:rsidR="00E11ADC">
        <w:rPr>
          <w:rFonts w:ascii="Century Gothic" w:hAnsi="Century Gothic"/>
          <w:color w:val="000000" w:themeColor="text1"/>
          <w:sz w:val="22"/>
          <w:szCs w:val="22"/>
        </w:rPr>
        <w:t>2021</w:t>
      </w:r>
      <w:r w:rsidR="00232DFF" w:rsidRPr="000D10BB">
        <w:rPr>
          <w:rFonts w:ascii="Century Gothic" w:hAnsi="Century Gothic"/>
          <w:color w:val="000000" w:themeColor="text1"/>
          <w:sz w:val="22"/>
          <w:szCs w:val="22"/>
        </w:rPr>
        <w:t xml:space="preserve">). </w:t>
      </w:r>
      <w:r w:rsidRPr="00F96C28">
        <w:rPr>
          <w:rFonts w:ascii="Century Gothic" w:hAnsi="Century Gothic"/>
          <w:color w:val="000000" w:themeColor="text1"/>
          <w:sz w:val="22"/>
          <w:szCs w:val="22"/>
        </w:rPr>
        <w:t xml:space="preserve">Kehidupan </w:t>
      </w:r>
      <w:r w:rsidRPr="000D10BB">
        <w:rPr>
          <w:rFonts w:ascii="Century Gothic" w:hAnsi="Century Gothic"/>
          <w:color w:val="000000" w:themeColor="text1"/>
          <w:sz w:val="22"/>
          <w:szCs w:val="22"/>
        </w:rPr>
        <w:t xml:space="preserve">di </w:t>
      </w:r>
      <w:r w:rsidRPr="00F96C28">
        <w:rPr>
          <w:rFonts w:ascii="Century Gothic" w:hAnsi="Century Gothic"/>
          <w:color w:val="000000" w:themeColor="text1"/>
          <w:sz w:val="22"/>
          <w:szCs w:val="22"/>
        </w:rPr>
        <w:t xml:space="preserve">jalanan, tidak memiliki tempat tinggal yang layak dan tidak terurus menyebabkan anak tidak dapat </w:t>
      </w:r>
      <w:r w:rsidR="00391E11" w:rsidRPr="00F96C28">
        <w:rPr>
          <w:rFonts w:ascii="Century Gothic" w:hAnsi="Century Gothic"/>
          <w:color w:val="000000" w:themeColor="text1"/>
          <w:sz w:val="22"/>
          <w:szCs w:val="22"/>
        </w:rPr>
        <w:t xml:space="preserve">tumbuh </w:t>
      </w:r>
      <w:r w:rsidRPr="00F96C28">
        <w:rPr>
          <w:rFonts w:ascii="Century Gothic" w:hAnsi="Century Gothic"/>
          <w:color w:val="000000" w:themeColor="text1"/>
          <w:sz w:val="22"/>
          <w:szCs w:val="22"/>
        </w:rPr>
        <w:t xml:space="preserve">dan </w:t>
      </w:r>
      <w:r w:rsidR="00391E11" w:rsidRPr="00F96C28">
        <w:rPr>
          <w:rFonts w:ascii="Century Gothic" w:hAnsi="Century Gothic"/>
          <w:color w:val="000000" w:themeColor="text1"/>
          <w:sz w:val="22"/>
          <w:szCs w:val="22"/>
        </w:rPr>
        <w:t xml:space="preserve">berkembang secara optimal karena resiko eksploitasi serta ancaman kekerasan fisik dan mental. </w:t>
      </w:r>
      <w:r w:rsidR="00232DFF" w:rsidRPr="000D10BB">
        <w:rPr>
          <w:rFonts w:ascii="Century Gothic" w:hAnsi="Century Gothic"/>
          <w:color w:val="000000" w:themeColor="text1"/>
          <w:sz w:val="22"/>
          <w:szCs w:val="22"/>
        </w:rPr>
        <w:t xml:space="preserve">Kondisi </w:t>
      </w:r>
      <w:r w:rsidR="0002765D" w:rsidRPr="00F96C28">
        <w:rPr>
          <w:rFonts w:ascii="Century Gothic" w:hAnsi="Century Gothic"/>
          <w:color w:val="000000" w:themeColor="text1"/>
          <w:sz w:val="22"/>
          <w:szCs w:val="22"/>
        </w:rPr>
        <w:t xml:space="preserve">kehidupan anak jalanan </w:t>
      </w:r>
      <w:r w:rsidR="00232DFF" w:rsidRPr="000D10BB">
        <w:rPr>
          <w:rFonts w:ascii="Century Gothic" w:hAnsi="Century Gothic"/>
          <w:color w:val="000000" w:themeColor="text1"/>
          <w:sz w:val="22"/>
          <w:szCs w:val="22"/>
        </w:rPr>
        <w:t xml:space="preserve">yang </w:t>
      </w:r>
      <w:r w:rsidR="0002765D" w:rsidRPr="000D10BB">
        <w:rPr>
          <w:rFonts w:ascii="Century Gothic" w:hAnsi="Century Gothic"/>
          <w:color w:val="000000" w:themeColor="text1"/>
          <w:sz w:val="22"/>
          <w:szCs w:val="22"/>
        </w:rPr>
        <w:t xml:space="preserve">tidak mempunyai keterampilan </w:t>
      </w:r>
      <w:r w:rsidR="0002765D" w:rsidRPr="00F96C28">
        <w:rPr>
          <w:rFonts w:ascii="Century Gothic" w:hAnsi="Century Gothic"/>
          <w:color w:val="000000" w:themeColor="text1"/>
          <w:sz w:val="22"/>
          <w:szCs w:val="22"/>
        </w:rPr>
        <w:t xml:space="preserve">semakin membuat mereka </w:t>
      </w:r>
      <w:r w:rsidR="00232DFF" w:rsidRPr="000D10BB">
        <w:rPr>
          <w:rFonts w:ascii="Century Gothic" w:hAnsi="Century Gothic"/>
          <w:color w:val="000000" w:themeColor="text1"/>
          <w:sz w:val="22"/>
          <w:szCs w:val="22"/>
        </w:rPr>
        <w:t>tidak bermasa depan jelas.</w:t>
      </w:r>
      <w:r w:rsidR="00232DFF" w:rsidRPr="00F96C28">
        <w:rPr>
          <w:rFonts w:ascii="Century Gothic" w:hAnsi="Century Gothic"/>
          <w:color w:val="000000" w:themeColor="text1"/>
          <w:sz w:val="22"/>
          <w:szCs w:val="22"/>
        </w:rPr>
        <w:t xml:space="preserve"> </w:t>
      </w:r>
      <w:r w:rsidR="00232DFF" w:rsidRPr="000D10BB">
        <w:rPr>
          <w:rFonts w:ascii="Century Gothic" w:hAnsi="Century Gothic"/>
          <w:color w:val="000000" w:themeColor="text1"/>
          <w:sz w:val="22"/>
          <w:szCs w:val="22"/>
        </w:rPr>
        <w:t>Lebih jauh</w:t>
      </w:r>
      <w:r w:rsidR="0002765D" w:rsidRPr="00F96C28">
        <w:rPr>
          <w:rFonts w:ascii="Century Gothic" w:hAnsi="Century Gothic"/>
          <w:color w:val="000000" w:themeColor="text1"/>
          <w:sz w:val="22"/>
          <w:szCs w:val="22"/>
        </w:rPr>
        <w:t>,</w:t>
      </w:r>
      <w:r w:rsidR="00232DFF" w:rsidRPr="000D10BB">
        <w:rPr>
          <w:rFonts w:ascii="Century Gothic" w:hAnsi="Century Gothic"/>
          <w:color w:val="000000" w:themeColor="text1"/>
          <w:sz w:val="22"/>
          <w:szCs w:val="22"/>
        </w:rPr>
        <w:t xml:space="preserve"> keberadaannya menjadi masalah bagi banyak pihak</w:t>
      </w:r>
      <w:r w:rsidR="00A679E1" w:rsidRPr="00F96C28">
        <w:rPr>
          <w:rFonts w:ascii="Century Gothic" w:hAnsi="Century Gothic"/>
          <w:color w:val="000000" w:themeColor="text1"/>
          <w:sz w:val="22"/>
          <w:szCs w:val="22"/>
        </w:rPr>
        <w:t>,</w:t>
      </w:r>
      <w:r w:rsidR="00232DFF" w:rsidRPr="000D10BB">
        <w:rPr>
          <w:rFonts w:ascii="Century Gothic" w:hAnsi="Century Gothic"/>
          <w:color w:val="000000" w:themeColor="text1"/>
          <w:sz w:val="22"/>
          <w:szCs w:val="22"/>
        </w:rPr>
        <w:t xml:space="preserve"> </w:t>
      </w:r>
      <w:r w:rsidR="00A679E1" w:rsidRPr="00F96C28">
        <w:rPr>
          <w:rFonts w:ascii="Century Gothic" w:hAnsi="Century Gothic"/>
          <w:color w:val="000000" w:themeColor="text1"/>
          <w:sz w:val="22"/>
          <w:szCs w:val="22"/>
        </w:rPr>
        <w:t>baik</w:t>
      </w:r>
      <w:r w:rsidR="00232DFF" w:rsidRPr="000D10BB">
        <w:rPr>
          <w:rFonts w:ascii="Century Gothic" w:hAnsi="Century Gothic"/>
          <w:color w:val="000000" w:themeColor="text1"/>
          <w:sz w:val="22"/>
          <w:szCs w:val="22"/>
        </w:rPr>
        <w:t xml:space="preserve"> masyarakat </w:t>
      </w:r>
      <w:r w:rsidR="00A679E1" w:rsidRPr="00F96C28">
        <w:rPr>
          <w:rFonts w:ascii="Century Gothic" w:hAnsi="Century Gothic"/>
          <w:color w:val="000000" w:themeColor="text1"/>
          <w:sz w:val="22"/>
          <w:szCs w:val="22"/>
        </w:rPr>
        <w:t>maupun</w:t>
      </w:r>
      <w:r w:rsidR="00232DFF" w:rsidRPr="000D10BB">
        <w:rPr>
          <w:rFonts w:ascii="Century Gothic" w:hAnsi="Century Gothic"/>
          <w:color w:val="000000" w:themeColor="text1"/>
          <w:sz w:val="22"/>
          <w:szCs w:val="22"/>
        </w:rPr>
        <w:t xml:space="preserve"> </w:t>
      </w:r>
      <w:r w:rsidR="00A679E1" w:rsidRPr="00F96C28">
        <w:rPr>
          <w:rFonts w:ascii="Century Gothic" w:hAnsi="Century Gothic"/>
          <w:color w:val="000000" w:themeColor="text1"/>
          <w:sz w:val="22"/>
          <w:szCs w:val="22"/>
        </w:rPr>
        <w:t>pemerintah</w:t>
      </w:r>
      <w:r w:rsidR="00232DFF" w:rsidRPr="000D10BB">
        <w:rPr>
          <w:rFonts w:ascii="Century Gothic" w:hAnsi="Century Gothic"/>
          <w:color w:val="000000" w:themeColor="text1"/>
          <w:sz w:val="22"/>
          <w:szCs w:val="22"/>
        </w:rPr>
        <w:t>.</w:t>
      </w:r>
      <w:r w:rsidR="00232DFF" w:rsidRPr="00F96C28">
        <w:rPr>
          <w:rFonts w:ascii="Century Gothic" w:hAnsi="Century Gothic"/>
          <w:color w:val="000000" w:themeColor="text1"/>
          <w:sz w:val="22"/>
          <w:szCs w:val="22"/>
        </w:rPr>
        <w:t xml:space="preserve"> </w:t>
      </w:r>
    </w:p>
    <w:p w14:paraId="11822046" w14:textId="77777777" w:rsidR="00BF7666" w:rsidRPr="00F96C28" w:rsidRDefault="00232DFF" w:rsidP="00F50965">
      <w:pPr>
        <w:pBdr>
          <w:top w:val="nil"/>
          <w:left w:val="nil"/>
          <w:bottom w:val="nil"/>
          <w:right w:val="nil"/>
          <w:between w:val="nil"/>
        </w:pBdr>
        <w:tabs>
          <w:tab w:val="left" w:pos="720"/>
        </w:tabs>
        <w:spacing w:after="0"/>
        <w:ind w:firstLine="720"/>
        <w:jc w:val="both"/>
        <w:rPr>
          <w:rFonts w:ascii="Century Gothic" w:hAnsi="Century Gothic"/>
          <w:color w:val="000000" w:themeColor="text1"/>
          <w:sz w:val="22"/>
          <w:szCs w:val="22"/>
        </w:rPr>
      </w:pPr>
      <w:r w:rsidRPr="00F96C28">
        <w:rPr>
          <w:rFonts w:ascii="Century Gothic" w:hAnsi="Century Gothic"/>
          <w:color w:val="000000" w:themeColor="text1"/>
          <w:sz w:val="22"/>
          <w:szCs w:val="22"/>
        </w:rPr>
        <w:t xml:space="preserve">Masalah anak jalanan di Indonesia </w:t>
      </w:r>
      <w:r w:rsidR="00383A37" w:rsidRPr="000D10BB">
        <w:rPr>
          <w:rFonts w:ascii="Century Gothic" w:eastAsia="Century Gothic" w:hAnsi="Century Gothic" w:cs="Century Gothic"/>
          <w:bCs/>
          <w:color w:val="000000" w:themeColor="text1"/>
          <w:sz w:val="22"/>
          <w:szCs w:val="22"/>
        </w:rPr>
        <w:t xml:space="preserve">yang seringkali mengalami </w:t>
      </w:r>
      <w:r w:rsidR="002D7635" w:rsidRPr="000D10BB">
        <w:rPr>
          <w:rFonts w:ascii="Century Gothic" w:eastAsia="Century Gothic" w:hAnsi="Century Gothic" w:cs="Century Gothic"/>
          <w:bCs/>
          <w:color w:val="000000" w:themeColor="text1"/>
          <w:sz w:val="22"/>
          <w:szCs w:val="22"/>
        </w:rPr>
        <w:t>trauma,</w:t>
      </w:r>
      <w:r w:rsidR="002D7635" w:rsidRPr="00F96C28">
        <w:rPr>
          <w:rFonts w:ascii="Century Gothic" w:eastAsia="Century Gothic" w:hAnsi="Century Gothic" w:cs="Century Gothic"/>
          <w:bCs/>
          <w:color w:val="000000" w:themeColor="text1"/>
          <w:sz w:val="22"/>
          <w:szCs w:val="22"/>
        </w:rPr>
        <w:t xml:space="preserve"> </w:t>
      </w:r>
      <w:r w:rsidR="00383A37" w:rsidRPr="000D10BB">
        <w:rPr>
          <w:rFonts w:ascii="Century Gothic" w:eastAsia="Century Gothic" w:hAnsi="Century Gothic" w:cs="Century Gothic"/>
          <w:bCs/>
          <w:color w:val="000000" w:themeColor="text1"/>
          <w:sz w:val="22"/>
          <w:szCs w:val="22"/>
        </w:rPr>
        <w:t>ketidakstabilan emosi, dan keterasingan sosial</w:t>
      </w:r>
      <w:r w:rsidR="00383A37" w:rsidRPr="00F96C28">
        <w:rPr>
          <w:rFonts w:ascii="Century Gothic" w:eastAsia="Century Gothic" w:hAnsi="Century Gothic" w:cs="Century Gothic"/>
          <w:bCs/>
          <w:color w:val="000000" w:themeColor="text1"/>
          <w:sz w:val="22"/>
          <w:szCs w:val="22"/>
        </w:rPr>
        <w:t xml:space="preserve"> </w:t>
      </w:r>
      <w:r w:rsidRPr="00F96C28">
        <w:rPr>
          <w:rFonts w:ascii="Century Gothic" w:hAnsi="Century Gothic"/>
          <w:color w:val="000000" w:themeColor="text1"/>
          <w:sz w:val="22"/>
          <w:szCs w:val="22"/>
        </w:rPr>
        <w:t xml:space="preserve">merupakan isu kompleks </w:t>
      </w:r>
      <w:r w:rsidR="0002765D" w:rsidRPr="00F96C28">
        <w:rPr>
          <w:rFonts w:ascii="Century Gothic" w:hAnsi="Century Gothic"/>
          <w:color w:val="000000" w:themeColor="text1"/>
          <w:sz w:val="22"/>
          <w:szCs w:val="22"/>
        </w:rPr>
        <w:t>yang perlu ditangani dengan seriu</w:t>
      </w:r>
      <w:r w:rsidRPr="00F96C28">
        <w:rPr>
          <w:rFonts w:ascii="Century Gothic" w:hAnsi="Century Gothic"/>
          <w:color w:val="000000" w:themeColor="text1"/>
          <w:sz w:val="22"/>
          <w:szCs w:val="22"/>
        </w:rPr>
        <w:t xml:space="preserve">s. Pemerintah dan LSM telah membentuk berbagai rumah singgah sebagai upaya perlindungan sementara sebelum anak-anak ini mendapatkan tempat tinggal yang layak. </w:t>
      </w:r>
      <w:r w:rsidR="00383A37" w:rsidRPr="000D10BB">
        <w:rPr>
          <w:rFonts w:ascii="Century Gothic" w:eastAsia="Century Gothic" w:hAnsi="Century Gothic" w:cs="Century Gothic"/>
          <w:bCs/>
          <w:color w:val="000000" w:themeColor="text1"/>
          <w:sz w:val="22"/>
          <w:szCs w:val="22"/>
        </w:rPr>
        <w:t>Rumah singgah sebagai ruang perlindungan sementara memiliki peran penting dalam proses pemulihan psikososial.</w:t>
      </w:r>
      <w:r w:rsidR="00383A37" w:rsidRPr="00F96C28">
        <w:rPr>
          <w:rFonts w:ascii="Century Gothic" w:eastAsia="Century Gothic" w:hAnsi="Century Gothic" w:cs="Century Gothic"/>
          <w:bCs/>
          <w:color w:val="000000" w:themeColor="text1"/>
          <w:sz w:val="22"/>
          <w:szCs w:val="22"/>
        </w:rPr>
        <w:t xml:space="preserve"> </w:t>
      </w:r>
      <w:r w:rsidRPr="00F96C28">
        <w:rPr>
          <w:rFonts w:ascii="Century Gothic" w:hAnsi="Century Gothic"/>
          <w:color w:val="000000" w:themeColor="text1"/>
          <w:sz w:val="22"/>
          <w:szCs w:val="22"/>
        </w:rPr>
        <w:t xml:space="preserve">Namun, efektivitas rumah singgah </w:t>
      </w:r>
      <w:r w:rsidR="000D10BB" w:rsidRPr="00F96C28">
        <w:rPr>
          <w:rFonts w:ascii="Century Gothic" w:hAnsi="Century Gothic"/>
          <w:color w:val="000000" w:themeColor="text1"/>
          <w:sz w:val="22"/>
          <w:szCs w:val="22"/>
        </w:rPr>
        <w:t xml:space="preserve">belum sepenuhnya berfungsi maksimal, karena keberhasilan rumah singgah </w:t>
      </w:r>
      <w:r w:rsidRPr="00F96C28">
        <w:rPr>
          <w:rFonts w:ascii="Century Gothic" w:hAnsi="Century Gothic"/>
          <w:color w:val="000000" w:themeColor="text1"/>
          <w:sz w:val="22"/>
          <w:szCs w:val="22"/>
        </w:rPr>
        <w:t>tidak hanya bergantung pada program sosial yang dijalankan, tetapi juga pada bagaimana desain ruang mendukung proses pemulihan dan perubahan perilaku anak.</w:t>
      </w:r>
      <w:r w:rsidR="00383A37" w:rsidRPr="00F96C28">
        <w:rPr>
          <w:rFonts w:ascii="Century Gothic" w:hAnsi="Century Gothic"/>
          <w:color w:val="000000" w:themeColor="text1"/>
          <w:sz w:val="22"/>
          <w:szCs w:val="22"/>
        </w:rPr>
        <w:t xml:space="preserve"> </w:t>
      </w:r>
    </w:p>
    <w:p w14:paraId="46DACF43" w14:textId="4D748131" w:rsidR="00F50965" w:rsidRPr="00F96C28" w:rsidRDefault="00F50965" w:rsidP="00F50965">
      <w:pPr>
        <w:pBdr>
          <w:top w:val="nil"/>
          <w:left w:val="nil"/>
          <w:bottom w:val="nil"/>
          <w:right w:val="nil"/>
          <w:between w:val="nil"/>
        </w:pBdr>
        <w:tabs>
          <w:tab w:val="left" w:pos="720"/>
        </w:tabs>
        <w:spacing w:after="0"/>
        <w:ind w:firstLine="720"/>
        <w:jc w:val="both"/>
        <w:rPr>
          <w:rFonts w:ascii="Century Gothic" w:hAnsi="Century Gothic"/>
          <w:sz w:val="22"/>
          <w:szCs w:val="22"/>
        </w:rPr>
      </w:pPr>
      <w:r w:rsidRPr="00F96C28">
        <w:rPr>
          <w:rFonts w:ascii="Century Gothic" w:hAnsi="Century Gothic"/>
          <w:color w:val="000000" w:themeColor="text1"/>
          <w:sz w:val="22"/>
          <w:szCs w:val="22"/>
        </w:rPr>
        <w:t xml:space="preserve">Beberapa </w:t>
      </w:r>
      <w:r w:rsidRPr="000D10BB">
        <w:rPr>
          <w:rFonts w:ascii="Century Gothic" w:eastAsia="Century Gothic" w:hAnsi="Century Gothic" w:cs="Century Gothic"/>
          <w:bCs/>
          <w:color w:val="000000" w:themeColor="text1"/>
          <w:sz w:val="22"/>
          <w:szCs w:val="22"/>
        </w:rPr>
        <w:t xml:space="preserve">Penelitian </w:t>
      </w:r>
      <w:r w:rsidRPr="00F96C28">
        <w:rPr>
          <w:rFonts w:ascii="Century Gothic" w:eastAsia="Century Gothic" w:hAnsi="Century Gothic" w:cs="Century Gothic"/>
          <w:bCs/>
          <w:color w:val="000000" w:themeColor="text1"/>
          <w:sz w:val="22"/>
          <w:szCs w:val="22"/>
        </w:rPr>
        <w:t>terhadap anak jalanan dan rumah singgah</w:t>
      </w:r>
      <w:r w:rsidR="00AA00D4" w:rsidRPr="00F96C28">
        <w:rPr>
          <w:rFonts w:ascii="Century Gothic" w:eastAsia="Century Gothic" w:hAnsi="Century Gothic" w:cs="Century Gothic"/>
          <w:bCs/>
          <w:color w:val="000000" w:themeColor="text1"/>
          <w:sz w:val="22"/>
          <w:szCs w:val="22"/>
        </w:rPr>
        <w:t>, hasilnya menunjukkan bawa anak lebih tenang dirumah singgah dengan desain menyerupai rumah tinggal (Sari</w:t>
      </w:r>
      <w:r w:rsidRPr="000D10BB">
        <w:rPr>
          <w:rFonts w:ascii="Century Gothic" w:eastAsia="Century Gothic" w:hAnsi="Century Gothic" w:cs="Century Gothic"/>
          <w:bCs/>
          <w:color w:val="000000" w:themeColor="text1"/>
          <w:sz w:val="22"/>
          <w:szCs w:val="22"/>
        </w:rPr>
        <w:t>,</w:t>
      </w:r>
      <w:r w:rsidR="00B10A76" w:rsidRPr="00F96C28">
        <w:rPr>
          <w:rFonts w:ascii="Century Gothic" w:eastAsia="Century Gothic" w:hAnsi="Century Gothic" w:cs="Century Gothic"/>
          <w:bCs/>
          <w:color w:val="000000" w:themeColor="text1"/>
          <w:sz w:val="22"/>
          <w:szCs w:val="22"/>
        </w:rPr>
        <w:t xml:space="preserve"> </w:t>
      </w:r>
      <w:r w:rsidRPr="000D10BB">
        <w:rPr>
          <w:rFonts w:ascii="Century Gothic" w:eastAsia="Century Gothic" w:hAnsi="Century Gothic" w:cs="Century Gothic"/>
          <w:bCs/>
          <w:color w:val="000000" w:themeColor="text1"/>
          <w:sz w:val="22"/>
          <w:szCs w:val="22"/>
        </w:rPr>
        <w:t>2018). Studi</w:t>
      </w:r>
      <w:r w:rsidR="00B10A76" w:rsidRPr="00F96C28">
        <w:rPr>
          <w:rFonts w:ascii="Century Gothic" w:eastAsia="Century Gothic" w:hAnsi="Century Gothic" w:cs="Century Gothic"/>
          <w:bCs/>
          <w:color w:val="000000" w:themeColor="text1"/>
          <w:sz w:val="22"/>
          <w:szCs w:val="22"/>
        </w:rPr>
        <w:t xml:space="preserve"> selanjutnya dilakukan</w:t>
      </w:r>
      <w:r w:rsidRPr="000D10BB">
        <w:rPr>
          <w:rFonts w:ascii="Century Gothic" w:eastAsia="Century Gothic" w:hAnsi="Century Gothic" w:cs="Century Gothic"/>
          <w:bCs/>
          <w:color w:val="000000" w:themeColor="text1"/>
          <w:sz w:val="22"/>
          <w:szCs w:val="22"/>
        </w:rPr>
        <w:t xml:space="preserve"> di Yogyakarta menemukan</w:t>
      </w:r>
      <w:r w:rsidR="00AA00D4" w:rsidRPr="00F96C28">
        <w:rPr>
          <w:rFonts w:ascii="Century Gothic" w:eastAsia="Century Gothic" w:hAnsi="Century Gothic" w:cs="Century Gothic"/>
          <w:bCs/>
          <w:color w:val="000000" w:themeColor="text1"/>
          <w:sz w:val="22"/>
          <w:szCs w:val="22"/>
        </w:rPr>
        <w:t xml:space="preserve"> bahwa partisipasi anak dalam merancang meningkatkan rasa memiliki dan tanggung jawab terhadap lingkungannya</w:t>
      </w:r>
      <w:r w:rsidRPr="000D10BB">
        <w:rPr>
          <w:rFonts w:ascii="Century Gothic" w:eastAsia="Century Gothic" w:hAnsi="Century Gothic" w:cs="Century Gothic"/>
          <w:bCs/>
          <w:color w:val="000000" w:themeColor="text1"/>
          <w:sz w:val="22"/>
          <w:szCs w:val="22"/>
        </w:rPr>
        <w:t xml:space="preserve"> (Gunawan, 2020</w:t>
      </w:r>
      <w:r w:rsidR="00BF7666">
        <w:rPr>
          <w:rFonts w:ascii="Century Gothic" w:eastAsia="Century Gothic" w:hAnsi="Century Gothic" w:cs="Century Gothic"/>
          <w:bCs/>
          <w:color w:val="000000" w:themeColor="text1"/>
          <w:sz w:val="22"/>
          <w:szCs w:val="22"/>
        </w:rPr>
        <w:t>).</w:t>
      </w:r>
    </w:p>
    <w:p w14:paraId="2970B29D" w14:textId="77777777" w:rsidR="001273A4" w:rsidRDefault="00E32525" w:rsidP="00383A37">
      <w:pPr>
        <w:spacing w:after="0"/>
        <w:ind w:firstLine="720"/>
        <w:jc w:val="both"/>
        <w:rPr>
          <w:rFonts w:ascii="Century Gothic" w:hAnsi="Century Gothic"/>
          <w:color w:val="000000"/>
          <w:sz w:val="22"/>
          <w:szCs w:val="22"/>
          <w:lang w:val="en-US"/>
        </w:rPr>
      </w:pPr>
      <w:r w:rsidRPr="00F96C28">
        <w:rPr>
          <w:rFonts w:ascii="Century Gothic" w:hAnsi="Century Gothic"/>
          <w:color w:val="000000" w:themeColor="text1"/>
          <w:sz w:val="22"/>
          <w:szCs w:val="22"/>
        </w:rPr>
        <w:t xml:space="preserve">Desain ruang yang berorientasi pada kebutuhan dan perilaku anak menjadi faktor krusial yang mendukung keberhasilan rumah singgah. </w:t>
      </w:r>
      <w:r w:rsidR="00487609" w:rsidRPr="00F96C28">
        <w:rPr>
          <w:rFonts w:ascii="Century Gothic" w:hAnsi="Century Gothic"/>
          <w:color w:val="000000" w:themeColor="text1"/>
          <w:sz w:val="22"/>
          <w:szCs w:val="22"/>
        </w:rPr>
        <w:t>Pada penelitian yang dilakukan oleh Minahussiyyanah</w:t>
      </w:r>
      <w:r w:rsidR="00BF7666" w:rsidRPr="00F96C28">
        <w:rPr>
          <w:rFonts w:ascii="Century Gothic" w:hAnsi="Century Gothic"/>
          <w:color w:val="000000" w:themeColor="text1"/>
          <w:sz w:val="22"/>
          <w:szCs w:val="22"/>
        </w:rPr>
        <w:t xml:space="preserve"> (2023)</w:t>
      </w:r>
      <w:r w:rsidR="00487609" w:rsidRPr="00F96C28">
        <w:rPr>
          <w:rFonts w:ascii="Century Gothic" w:hAnsi="Century Gothic"/>
          <w:color w:val="000000" w:themeColor="text1"/>
          <w:sz w:val="22"/>
          <w:szCs w:val="22"/>
        </w:rPr>
        <w:t xml:space="preserve"> menulis bahwa pendekatan arsitektur perilaku dapat digunakan untuk memahami interaksi antara pengguna dengan lingkungan fisik sehingga desain dapat disesuaikan dengan kebutuhan spesifik anak jalana</w:t>
      </w:r>
      <w:r w:rsidR="00BF7666" w:rsidRPr="00F96C28">
        <w:rPr>
          <w:rFonts w:ascii="Century Gothic" w:hAnsi="Century Gothic"/>
          <w:color w:val="000000" w:themeColor="text1"/>
          <w:sz w:val="22"/>
          <w:szCs w:val="22"/>
        </w:rPr>
        <w:t>n</w:t>
      </w:r>
      <w:r w:rsidR="00487609" w:rsidRPr="00F96C28">
        <w:rPr>
          <w:rFonts w:ascii="Century Gothic" w:hAnsi="Century Gothic"/>
          <w:color w:val="000000" w:themeColor="text1"/>
          <w:sz w:val="22"/>
          <w:szCs w:val="22"/>
        </w:rPr>
        <w:t xml:space="preserve">. </w:t>
      </w:r>
      <w:sdt>
        <w:sdtPr>
          <w:rPr>
            <w:rFonts w:ascii="Century Gothic" w:hAnsi="Century Gothic"/>
            <w:color w:val="000000"/>
            <w:sz w:val="22"/>
            <w:szCs w:val="22"/>
            <w:lang w:val="en-US"/>
          </w:rPr>
          <w:tag w:val="MENDELEY_CITATION_v3_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"/>
          <w:id w:val="1807200629"/>
          <w:placeholder>
            <w:docPart w:val="DefaultPlaceholder_-1854013440"/>
          </w:placeholder>
        </w:sdtPr>
        <w:sdtContent>
          <w:r w:rsidR="00487609" w:rsidRPr="00487609">
            <w:rPr>
              <w:rFonts w:ascii="Century Gothic" w:hAnsi="Century Gothic"/>
              <w:color w:val="000000"/>
              <w:sz w:val="22"/>
              <w:szCs w:val="22"/>
              <w:lang w:val="en-US"/>
            </w:rPr>
            <w:t>(</w:t>
          </w:r>
          <w:r w:rsidR="00487609">
            <w:rPr>
              <w:rFonts w:ascii="Century Gothic" w:hAnsi="Century Gothic"/>
              <w:color w:val="000000"/>
              <w:sz w:val="22"/>
              <w:szCs w:val="22"/>
              <w:lang w:val="en-US"/>
            </w:rPr>
            <w:t>M</w:t>
          </w:r>
          <w:r w:rsidR="00487609" w:rsidRPr="00487609">
            <w:rPr>
              <w:rFonts w:ascii="Century Gothic" w:hAnsi="Century Gothic"/>
              <w:color w:val="000000"/>
              <w:sz w:val="22"/>
              <w:szCs w:val="22"/>
              <w:lang w:val="en-US"/>
            </w:rPr>
            <w:t>inahussaniyyah, 2023)</w:t>
          </w:r>
        </w:sdtContent>
      </w:sdt>
      <w:r w:rsidR="001273A4">
        <w:rPr>
          <w:rFonts w:ascii="Century Gothic" w:hAnsi="Century Gothic"/>
          <w:color w:val="000000"/>
          <w:sz w:val="22"/>
          <w:szCs w:val="22"/>
          <w:lang w:val="en-US"/>
        </w:rPr>
        <w:t xml:space="preserve">. </w:t>
      </w:r>
    </w:p>
    <w:p w14:paraId="06544214" w14:textId="353ABCFB" w:rsidR="00232DFF" w:rsidRPr="000D10BB" w:rsidRDefault="00E32525" w:rsidP="00383A37">
      <w:pPr>
        <w:spacing w:after="0"/>
        <w:ind w:firstLine="720"/>
        <w:jc w:val="both"/>
        <w:rPr>
          <w:rFonts w:ascii="Century Gothic" w:hAnsi="Century Gothic"/>
          <w:color w:val="000000" w:themeColor="text1"/>
          <w:sz w:val="22"/>
          <w:szCs w:val="22"/>
          <w:lang w:val="en-US"/>
        </w:rPr>
      </w:pPr>
      <w:r>
        <w:rPr>
          <w:rFonts w:ascii="Century Gothic" w:hAnsi="Century Gothic"/>
          <w:color w:val="000000" w:themeColor="text1"/>
          <w:sz w:val="22"/>
          <w:szCs w:val="22"/>
          <w:lang w:val="en-US"/>
        </w:rPr>
        <w:t xml:space="preserve">Seperti halnya yang dikatakan Sommer </w:t>
      </w:r>
      <w:r w:rsidR="00D42281">
        <w:rPr>
          <w:rFonts w:ascii="Century Gothic" w:hAnsi="Century Gothic"/>
          <w:color w:val="000000" w:themeColor="text1"/>
          <w:sz w:val="22"/>
          <w:szCs w:val="22"/>
          <w:lang w:val="en-US"/>
        </w:rPr>
        <w:t>(</w:t>
      </w:r>
      <w:r>
        <w:rPr>
          <w:rFonts w:ascii="Century Gothic" w:hAnsi="Century Gothic"/>
          <w:color w:val="000000" w:themeColor="text1"/>
          <w:sz w:val="22"/>
          <w:szCs w:val="22"/>
          <w:lang w:val="en-US"/>
        </w:rPr>
        <w:t>1969</w:t>
      </w:r>
      <w:r w:rsidR="00D42281">
        <w:rPr>
          <w:rFonts w:ascii="Century Gothic" w:hAnsi="Century Gothic"/>
          <w:color w:val="000000" w:themeColor="text1"/>
          <w:sz w:val="22"/>
          <w:szCs w:val="22"/>
          <w:lang w:val="en-US"/>
        </w:rPr>
        <w:t>)</w:t>
      </w:r>
      <w:r>
        <w:rPr>
          <w:rFonts w:ascii="Century Gothic" w:hAnsi="Century Gothic"/>
          <w:color w:val="000000" w:themeColor="text1"/>
          <w:sz w:val="22"/>
          <w:szCs w:val="22"/>
          <w:lang w:val="en-US"/>
        </w:rPr>
        <w:t>,</w:t>
      </w:r>
      <w:r w:rsidR="00D42281">
        <w:rPr>
          <w:rFonts w:ascii="Century Gothic" w:hAnsi="Century Gothic"/>
          <w:color w:val="000000" w:themeColor="text1"/>
          <w:sz w:val="22"/>
          <w:szCs w:val="22"/>
          <w:lang w:val="en-US"/>
        </w:rPr>
        <w:t xml:space="preserve"> dalam bukunya </w:t>
      </w:r>
      <w:r w:rsidR="00D42281" w:rsidRPr="001273A4">
        <w:rPr>
          <w:rFonts w:ascii="Century Gothic" w:hAnsi="Century Gothic"/>
          <w:i/>
          <w:iCs/>
          <w:color w:val="232323"/>
          <w:sz w:val="22"/>
          <w:szCs w:val="22"/>
          <w:shd w:val="clear" w:color="auto" w:fill="FFFFFF"/>
        </w:rPr>
        <w:t>Personal Space: The Behavioral Basis of Design</w:t>
      </w:r>
      <w:r w:rsidR="00D42281">
        <w:rPr>
          <w:rFonts w:ascii="Century Gothic" w:hAnsi="Century Gothic"/>
          <w:color w:val="232323"/>
          <w:sz w:val="22"/>
          <w:szCs w:val="22"/>
          <w:shd w:val="clear" w:color="auto" w:fill="FFFFFF"/>
          <w:lang w:val="en-US"/>
        </w:rPr>
        <w:t>,</w:t>
      </w:r>
      <w:r>
        <w:rPr>
          <w:rFonts w:ascii="Century Gothic" w:hAnsi="Century Gothic"/>
          <w:color w:val="000000" w:themeColor="text1"/>
          <w:sz w:val="22"/>
          <w:szCs w:val="22"/>
          <w:lang w:val="en-US"/>
        </w:rPr>
        <w:t xml:space="preserve"> bahwa desain yang tepat dapat menjadi sarana terapi dan intervensi perilaku positif </w:t>
      </w:r>
      <w:r w:rsidR="00AC16CA">
        <w:rPr>
          <w:rFonts w:ascii="Century Gothic" w:hAnsi="Century Gothic"/>
          <w:color w:val="000000" w:themeColor="text1"/>
          <w:sz w:val="22"/>
          <w:szCs w:val="22"/>
          <w:lang w:val="en-US"/>
        </w:rPr>
        <w:t>bagi anak jalanan.</w:t>
      </w:r>
      <w:r w:rsidR="00A82BB8" w:rsidRPr="000D10BB">
        <w:rPr>
          <w:rFonts w:ascii="Century Gothic" w:eastAsia="Century Gothic" w:hAnsi="Century Gothic" w:cs="Century Gothic"/>
          <w:bCs/>
          <w:color w:val="000000" w:themeColor="text1"/>
          <w:sz w:val="22"/>
          <w:szCs w:val="22"/>
          <w:lang w:val="en-US"/>
        </w:rPr>
        <w:t xml:space="preserve"> </w:t>
      </w:r>
      <w:r w:rsidR="00232DFF" w:rsidRPr="000D10BB">
        <w:rPr>
          <w:rFonts w:ascii="Century Gothic" w:hAnsi="Century Gothic"/>
          <w:color w:val="000000" w:themeColor="text1"/>
          <w:sz w:val="22"/>
          <w:szCs w:val="22"/>
          <w:lang w:val="en-US"/>
        </w:rPr>
        <w:t xml:space="preserve">Berbagai studi </w:t>
      </w:r>
      <w:r w:rsidR="002D7635">
        <w:rPr>
          <w:rFonts w:ascii="Century Gothic" w:hAnsi="Century Gothic"/>
          <w:color w:val="000000" w:themeColor="text1"/>
          <w:sz w:val="22"/>
          <w:szCs w:val="22"/>
          <w:lang w:val="en-US"/>
        </w:rPr>
        <w:t xml:space="preserve">tentang perilaku </w:t>
      </w:r>
      <w:r w:rsidR="00232DFF" w:rsidRPr="000D10BB">
        <w:rPr>
          <w:rFonts w:ascii="Century Gothic" w:hAnsi="Century Gothic"/>
          <w:color w:val="000000" w:themeColor="text1"/>
          <w:sz w:val="22"/>
          <w:szCs w:val="22"/>
          <w:lang w:val="en-US"/>
        </w:rPr>
        <w:t xml:space="preserve">menunjukkan bahwa lingkungan fisik berpengaruh terhadap kondisi mental dan perilaku manusia, termasuk anak-anak yang mengalami trauma </w:t>
      </w:r>
      <w:r w:rsidR="000D10BB" w:rsidRPr="000D10BB">
        <w:rPr>
          <w:rFonts w:ascii="Century Gothic" w:hAnsi="Century Gothic"/>
          <w:color w:val="000000" w:themeColor="text1"/>
          <w:sz w:val="22"/>
          <w:szCs w:val="22"/>
          <w:lang w:val="en-US"/>
        </w:rPr>
        <w:t>dan</w:t>
      </w:r>
      <w:r w:rsidR="00232DFF" w:rsidRPr="000D10BB">
        <w:rPr>
          <w:rFonts w:ascii="Century Gothic" w:hAnsi="Century Gothic"/>
          <w:color w:val="000000" w:themeColor="text1"/>
          <w:sz w:val="22"/>
          <w:szCs w:val="22"/>
          <w:lang w:val="en-US"/>
        </w:rPr>
        <w:t xml:space="preserve"> kehilangan kelekatan keluarga.</w:t>
      </w:r>
    </w:p>
    <w:p w14:paraId="29925A11" w14:textId="0039A07F" w:rsidR="008078C1" w:rsidRDefault="00C35034" w:rsidP="008078C1">
      <w:pPr>
        <w:spacing w:after="0"/>
        <w:ind w:firstLine="720"/>
        <w:jc w:val="both"/>
        <w:rPr>
          <w:rFonts w:ascii="Century Gothic" w:hAnsi="Century Gothic"/>
          <w:color w:val="000000" w:themeColor="text1"/>
          <w:sz w:val="22"/>
          <w:szCs w:val="22"/>
          <w:lang w:val="en-US"/>
        </w:rPr>
      </w:pPr>
      <w:r>
        <w:rPr>
          <w:rFonts w:ascii="Century Gothic" w:hAnsi="Century Gothic"/>
          <w:color w:val="000000" w:themeColor="text1"/>
          <w:sz w:val="22"/>
          <w:szCs w:val="22"/>
          <w:lang w:val="en-US"/>
        </w:rPr>
        <w:t xml:space="preserve">Sebagai kasus yang akan dibahas dalam studi ini adalah rumah singgah kampung anak negeri yang berlokasi di Surabaya, tepatnya di Jl. Wonorejo Timur no. 130 kecamatan </w:t>
      </w:r>
      <w:r w:rsidR="0072674E">
        <w:rPr>
          <w:rFonts w:ascii="Century Gothic" w:hAnsi="Century Gothic"/>
          <w:color w:val="000000" w:themeColor="text1"/>
          <w:sz w:val="22"/>
          <w:szCs w:val="22"/>
          <w:lang w:val="en-US"/>
        </w:rPr>
        <w:t>R</w:t>
      </w:r>
      <w:r>
        <w:rPr>
          <w:rFonts w:ascii="Century Gothic" w:hAnsi="Century Gothic"/>
          <w:color w:val="000000" w:themeColor="text1"/>
          <w:sz w:val="22"/>
          <w:szCs w:val="22"/>
          <w:lang w:val="en-US"/>
        </w:rPr>
        <w:t>ungkut Surabaya.</w:t>
      </w:r>
      <w:r w:rsidR="0072674E">
        <w:rPr>
          <w:rFonts w:ascii="Century Gothic" w:hAnsi="Century Gothic"/>
          <w:color w:val="000000" w:themeColor="text1"/>
          <w:sz w:val="22"/>
          <w:szCs w:val="22"/>
          <w:lang w:val="en-US"/>
        </w:rPr>
        <w:t xml:space="preserve"> </w:t>
      </w:r>
      <w:r w:rsidR="008078C1">
        <w:rPr>
          <w:rFonts w:ascii="Century Gothic" w:hAnsi="Century Gothic"/>
          <w:color w:val="000000" w:themeColor="text1"/>
          <w:sz w:val="22"/>
          <w:szCs w:val="22"/>
          <w:lang w:val="en-US"/>
        </w:rPr>
        <w:t xml:space="preserve">Tujuan utama pendirian rumah singgah kampung anak negeri ini untuk mengembalikan rasa harga diri dan kepercayaan diri anak jalanan sehingga dapat menjalankan fungsi sosialnya secara wajar dalam kehidupan bermasyarakat. </w:t>
      </w:r>
    </w:p>
    <w:p w14:paraId="59094B7A" w14:textId="07B1901E" w:rsidR="008078C1" w:rsidRDefault="0072674E" w:rsidP="005B1EC4">
      <w:pPr>
        <w:spacing w:after="0"/>
        <w:ind w:firstLine="720"/>
        <w:jc w:val="both"/>
        <w:rPr>
          <w:rFonts w:ascii="Century Gothic" w:hAnsi="Century Gothic"/>
          <w:color w:val="000000" w:themeColor="text1"/>
          <w:sz w:val="22"/>
          <w:szCs w:val="22"/>
          <w:lang w:val="en-US"/>
        </w:rPr>
      </w:pPr>
      <w:r>
        <w:rPr>
          <w:rFonts w:ascii="Century Gothic" w:hAnsi="Century Gothic"/>
          <w:color w:val="000000" w:themeColor="text1"/>
          <w:sz w:val="22"/>
          <w:szCs w:val="22"/>
          <w:lang w:val="en-US"/>
        </w:rPr>
        <w:t xml:space="preserve">Rumah singgah kampung anak negeri ini dikhususkan bagi anak laki-laki dengan </w:t>
      </w:r>
      <w:r w:rsidR="0072116E">
        <w:rPr>
          <w:rFonts w:ascii="Century Gothic" w:hAnsi="Century Gothic"/>
          <w:color w:val="000000" w:themeColor="text1"/>
          <w:sz w:val="22"/>
          <w:szCs w:val="22"/>
          <w:lang w:val="en-US"/>
        </w:rPr>
        <w:t xml:space="preserve">kapasitas 100 orang. Saat ini </w:t>
      </w:r>
      <w:r>
        <w:rPr>
          <w:rFonts w:ascii="Century Gothic" w:hAnsi="Century Gothic"/>
          <w:color w:val="000000" w:themeColor="text1"/>
          <w:sz w:val="22"/>
          <w:szCs w:val="22"/>
          <w:lang w:val="en-US"/>
        </w:rPr>
        <w:t xml:space="preserve">jumlah penghuni </w:t>
      </w:r>
      <w:r w:rsidR="0072116E">
        <w:rPr>
          <w:rFonts w:ascii="Century Gothic" w:hAnsi="Century Gothic"/>
          <w:color w:val="000000" w:themeColor="text1"/>
          <w:sz w:val="22"/>
          <w:szCs w:val="22"/>
          <w:lang w:val="en-US"/>
        </w:rPr>
        <w:t xml:space="preserve">yang tidur dalam </w:t>
      </w:r>
      <w:r>
        <w:rPr>
          <w:rFonts w:ascii="Century Gothic" w:hAnsi="Century Gothic"/>
          <w:color w:val="000000" w:themeColor="text1"/>
          <w:sz w:val="22"/>
          <w:szCs w:val="22"/>
          <w:lang w:val="en-US"/>
        </w:rPr>
        <w:t>sebanyak 30 orang, dengan rentang usia 7-18 tahun</w:t>
      </w:r>
      <w:r w:rsidR="00B10A76">
        <w:rPr>
          <w:rFonts w:ascii="Century Gothic" w:hAnsi="Century Gothic"/>
          <w:color w:val="000000" w:themeColor="text1"/>
          <w:sz w:val="22"/>
          <w:szCs w:val="22"/>
          <w:lang w:val="en-US"/>
        </w:rPr>
        <w:t>.</w:t>
      </w:r>
      <w:r w:rsidR="00C35034">
        <w:rPr>
          <w:rFonts w:ascii="Century Gothic" w:hAnsi="Century Gothic"/>
          <w:color w:val="000000" w:themeColor="text1"/>
          <w:sz w:val="22"/>
          <w:szCs w:val="22"/>
          <w:lang w:val="en-US"/>
        </w:rPr>
        <w:t xml:space="preserve"> </w:t>
      </w:r>
      <w:r w:rsidR="008E3E68">
        <w:rPr>
          <w:rFonts w:ascii="Century Gothic" w:hAnsi="Century Gothic"/>
          <w:color w:val="000000" w:themeColor="text1"/>
          <w:sz w:val="22"/>
          <w:szCs w:val="22"/>
          <w:lang w:val="en-US"/>
        </w:rPr>
        <w:t>Karakteristik anak yang tinggal di rumah singgah adalah anak jalanan, anak terlantar</w:t>
      </w:r>
      <w:r w:rsidR="000D334E">
        <w:rPr>
          <w:rFonts w:ascii="Century Gothic" w:hAnsi="Century Gothic"/>
          <w:color w:val="000000" w:themeColor="text1"/>
          <w:sz w:val="22"/>
          <w:szCs w:val="22"/>
          <w:lang w:val="en-US"/>
        </w:rPr>
        <w:t>,</w:t>
      </w:r>
      <w:r w:rsidR="008E3E68">
        <w:rPr>
          <w:rFonts w:ascii="Century Gothic" w:hAnsi="Century Gothic"/>
          <w:color w:val="000000" w:themeColor="text1"/>
          <w:sz w:val="22"/>
          <w:szCs w:val="22"/>
          <w:lang w:val="en-US"/>
        </w:rPr>
        <w:t xml:space="preserve"> dan anak nakal yang memiliki kecenderungan tidak </w:t>
      </w:r>
      <w:r w:rsidR="008078C1">
        <w:rPr>
          <w:rFonts w:ascii="Century Gothic" w:hAnsi="Century Gothic"/>
          <w:color w:val="000000" w:themeColor="text1"/>
          <w:sz w:val="22"/>
          <w:szCs w:val="22"/>
          <w:lang w:val="en-US"/>
        </w:rPr>
        <w:t>kriminal</w:t>
      </w:r>
      <w:r w:rsidR="008E3E68">
        <w:rPr>
          <w:rFonts w:ascii="Century Gothic" w:hAnsi="Century Gothic"/>
          <w:color w:val="000000" w:themeColor="text1"/>
          <w:sz w:val="22"/>
          <w:szCs w:val="22"/>
          <w:lang w:val="en-US"/>
        </w:rPr>
        <w:t xml:space="preserve"> dan tindak asusila. </w:t>
      </w:r>
      <w:r>
        <w:rPr>
          <w:rFonts w:ascii="Century Gothic" w:hAnsi="Century Gothic"/>
          <w:color w:val="000000" w:themeColor="text1"/>
          <w:sz w:val="22"/>
          <w:szCs w:val="22"/>
          <w:lang w:val="en-US"/>
        </w:rPr>
        <w:t xml:space="preserve">Program pengasuhan yang dijalankan </w:t>
      </w:r>
      <w:r w:rsidR="008E3E68">
        <w:rPr>
          <w:rFonts w:ascii="Century Gothic" w:hAnsi="Century Gothic"/>
          <w:color w:val="000000" w:themeColor="text1"/>
          <w:sz w:val="22"/>
          <w:szCs w:val="22"/>
          <w:lang w:val="en-US"/>
        </w:rPr>
        <w:t>meliputi pemenuhan kebutuhan pangan dan sandang, bimbingan mental spiritual, pembinaan mental perilaku serta bimbingan minat dan ketrampilan.</w:t>
      </w:r>
      <w:r w:rsidR="008078C1">
        <w:rPr>
          <w:rFonts w:ascii="Century Gothic" w:hAnsi="Century Gothic"/>
          <w:color w:val="000000" w:themeColor="text1"/>
          <w:sz w:val="22"/>
          <w:szCs w:val="22"/>
          <w:lang w:val="en-US"/>
        </w:rPr>
        <w:t xml:space="preserve"> </w:t>
      </w:r>
    </w:p>
    <w:p w14:paraId="6977AF36" w14:textId="41F2958E" w:rsidR="00232DFF" w:rsidRPr="000D10BB" w:rsidRDefault="008078C1" w:rsidP="005B1EC4">
      <w:pPr>
        <w:spacing w:after="0"/>
        <w:ind w:firstLine="720"/>
        <w:jc w:val="both"/>
        <w:rPr>
          <w:rFonts w:ascii="Century Gothic" w:hAnsi="Century Gothic"/>
          <w:color w:val="000000" w:themeColor="text1"/>
          <w:sz w:val="22"/>
          <w:szCs w:val="22"/>
          <w:lang w:val="en-US"/>
        </w:rPr>
      </w:pPr>
      <w:r>
        <w:rPr>
          <w:rFonts w:ascii="Century Gothic" w:hAnsi="Century Gothic"/>
          <w:color w:val="000000" w:themeColor="text1"/>
          <w:sz w:val="22"/>
          <w:szCs w:val="22"/>
          <w:lang w:val="en-US"/>
        </w:rPr>
        <w:t xml:space="preserve">Studi ini  </w:t>
      </w:r>
      <w:r w:rsidR="00232DFF" w:rsidRPr="000D10BB">
        <w:rPr>
          <w:rFonts w:ascii="Century Gothic" w:hAnsi="Century Gothic"/>
          <w:color w:val="000000" w:themeColor="text1"/>
          <w:sz w:val="22"/>
          <w:szCs w:val="22"/>
          <w:lang w:val="en-US"/>
        </w:rPr>
        <w:t xml:space="preserve"> bertujuan </w:t>
      </w:r>
      <w:r>
        <w:rPr>
          <w:rFonts w:ascii="Century Gothic" w:hAnsi="Century Gothic"/>
          <w:color w:val="000000" w:themeColor="text1"/>
          <w:sz w:val="22"/>
          <w:szCs w:val="22"/>
          <w:lang w:val="en-US"/>
        </w:rPr>
        <w:t xml:space="preserve">mengeksplorasi </w:t>
      </w:r>
      <w:r w:rsidR="00232DFF" w:rsidRPr="000D10BB">
        <w:rPr>
          <w:rFonts w:ascii="Century Gothic" w:hAnsi="Century Gothic"/>
          <w:color w:val="000000" w:themeColor="text1"/>
          <w:sz w:val="22"/>
          <w:szCs w:val="22"/>
          <w:lang w:val="en-US"/>
        </w:rPr>
        <w:t xml:space="preserve">desain ruang, khususnya pada rumah singgah dapat mempengaruhi perilaku anak jalanan, serta </w:t>
      </w:r>
      <w:r>
        <w:rPr>
          <w:rFonts w:ascii="Century Gothic" w:hAnsi="Century Gothic"/>
          <w:color w:val="000000" w:themeColor="text1"/>
          <w:sz w:val="22"/>
          <w:szCs w:val="22"/>
          <w:lang w:val="en-US"/>
        </w:rPr>
        <w:t xml:space="preserve">sebagai evaluasi </w:t>
      </w:r>
      <w:r>
        <w:rPr>
          <w:rFonts w:ascii="Century Gothic" w:hAnsi="Century Gothic"/>
          <w:color w:val="000000" w:themeColor="text1"/>
          <w:sz w:val="22"/>
          <w:szCs w:val="22"/>
          <w:lang w:val="en-US"/>
        </w:rPr>
        <w:lastRenderedPageBreak/>
        <w:t>sejauh</w:t>
      </w:r>
      <w:r w:rsidR="000D334E">
        <w:rPr>
          <w:rFonts w:ascii="Century Gothic" w:hAnsi="Century Gothic"/>
          <w:color w:val="000000" w:themeColor="text1"/>
          <w:sz w:val="22"/>
          <w:szCs w:val="22"/>
          <w:lang w:val="en-US"/>
        </w:rPr>
        <w:t xml:space="preserve"> </w:t>
      </w:r>
      <w:r>
        <w:rPr>
          <w:rFonts w:ascii="Century Gothic" w:hAnsi="Century Gothic"/>
          <w:color w:val="000000" w:themeColor="text1"/>
          <w:sz w:val="22"/>
          <w:szCs w:val="22"/>
          <w:lang w:val="en-US"/>
        </w:rPr>
        <w:t xml:space="preserve">mana desain rumah singgah memperhatikan aspek kenyamanan dan fungsionalitas ruang </w:t>
      </w:r>
      <w:r w:rsidR="00B10A76">
        <w:rPr>
          <w:rFonts w:ascii="Century Gothic" w:hAnsi="Century Gothic"/>
          <w:color w:val="000000" w:themeColor="text1"/>
          <w:sz w:val="22"/>
          <w:szCs w:val="22"/>
          <w:lang w:val="en-US"/>
        </w:rPr>
        <w:t xml:space="preserve">yang nantinya digunakan </w:t>
      </w:r>
      <w:r>
        <w:rPr>
          <w:rFonts w:ascii="Century Gothic" w:hAnsi="Century Gothic"/>
          <w:color w:val="000000" w:themeColor="text1"/>
          <w:sz w:val="22"/>
          <w:szCs w:val="22"/>
          <w:lang w:val="en-US"/>
        </w:rPr>
        <w:t>sebagai</w:t>
      </w:r>
      <w:r w:rsidR="00232DFF" w:rsidRPr="000D10BB">
        <w:rPr>
          <w:rFonts w:ascii="Century Gothic" w:hAnsi="Century Gothic"/>
          <w:color w:val="000000" w:themeColor="text1"/>
          <w:sz w:val="22"/>
          <w:szCs w:val="22"/>
          <w:lang w:val="en-US"/>
        </w:rPr>
        <w:t xml:space="preserve"> rekomendasi konseptual untuk perancangan ruang yang lebih inklusif dan terapeutik</w:t>
      </w:r>
      <w:r>
        <w:rPr>
          <w:rFonts w:ascii="Century Gothic" w:hAnsi="Century Gothic"/>
          <w:color w:val="000000" w:themeColor="text1"/>
          <w:sz w:val="22"/>
          <w:szCs w:val="22"/>
          <w:lang w:val="en-US"/>
        </w:rPr>
        <w:t xml:space="preserve"> bagi anak jalanan</w:t>
      </w:r>
      <w:r w:rsidR="00232DFF" w:rsidRPr="000D10BB">
        <w:rPr>
          <w:rFonts w:ascii="Century Gothic" w:hAnsi="Century Gothic"/>
          <w:color w:val="000000" w:themeColor="text1"/>
          <w:sz w:val="22"/>
          <w:szCs w:val="22"/>
          <w:lang w:val="en-US"/>
        </w:rPr>
        <w:t>.</w:t>
      </w:r>
    </w:p>
    <w:p w14:paraId="041ED2F2" w14:textId="739A5663" w:rsidR="00F607DB" w:rsidRPr="000D10BB" w:rsidRDefault="00F607DB" w:rsidP="00232DFF">
      <w:pPr>
        <w:pStyle w:val="Text"/>
        <w:ind w:firstLine="720"/>
        <w:rPr>
          <w:rFonts w:ascii="Century Gothic" w:hAnsi="Century Gothic"/>
          <w:color w:val="000000" w:themeColor="text1"/>
          <w:sz w:val="22"/>
          <w:szCs w:val="22"/>
          <w:lang w:val="id-ID"/>
        </w:rPr>
      </w:pPr>
      <w:r w:rsidRPr="000D10BB">
        <w:rPr>
          <w:rFonts w:ascii="Century Gothic" w:hAnsi="Century Gothic"/>
          <w:color w:val="000000" w:themeColor="text1"/>
          <w:sz w:val="22"/>
          <w:szCs w:val="22"/>
          <w:lang w:val="id-ID"/>
        </w:rPr>
        <w:t xml:space="preserve"> </w:t>
      </w:r>
    </w:p>
    <w:p w14:paraId="074BA2D9" w14:textId="627F7F2F" w:rsidR="000F40CF" w:rsidRPr="000D10BB" w:rsidRDefault="00DE4B0E">
      <w:pPr>
        <w:spacing w:after="0"/>
        <w:jc w:val="both"/>
        <w:rPr>
          <w:rFonts w:ascii="Century Gothic" w:eastAsia="Century Gothic" w:hAnsi="Century Gothic" w:cs="Century Gothic"/>
          <w:b/>
          <w:color w:val="000000" w:themeColor="text1"/>
          <w:sz w:val="22"/>
          <w:szCs w:val="22"/>
        </w:rPr>
      </w:pPr>
      <w:r w:rsidRPr="000D10BB">
        <w:rPr>
          <w:rFonts w:ascii="Century Gothic" w:eastAsia="Century Gothic" w:hAnsi="Century Gothic" w:cs="Century Gothic"/>
          <w:b/>
          <w:color w:val="000000" w:themeColor="text1"/>
          <w:sz w:val="22"/>
          <w:szCs w:val="22"/>
        </w:rPr>
        <w:t>TINJUAN PUSTAKA</w:t>
      </w:r>
    </w:p>
    <w:p w14:paraId="0F4865D3" w14:textId="4FA85425" w:rsidR="000D10BB" w:rsidRPr="00F96C28" w:rsidRDefault="004F12E4">
      <w:pPr>
        <w:spacing w:after="0"/>
        <w:jc w:val="both"/>
        <w:rPr>
          <w:rFonts w:ascii="Century Gothic" w:eastAsia="Century Gothic" w:hAnsi="Century Gothic" w:cs="Century Gothic"/>
          <w:b/>
          <w:bCs/>
          <w:i/>
          <w:iCs/>
          <w:color w:val="000000" w:themeColor="text1"/>
          <w:sz w:val="22"/>
          <w:szCs w:val="22"/>
        </w:rPr>
      </w:pPr>
      <w:r w:rsidRPr="00F96C28">
        <w:rPr>
          <w:rFonts w:ascii="Century Gothic" w:eastAsia="Century Gothic" w:hAnsi="Century Gothic" w:cs="Century Gothic"/>
          <w:b/>
          <w:bCs/>
          <w:i/>
          <w:iCs/>
          <w:color w:val="000000" w:themeColor="text1"/>
          <w:sz w:val="22"/>
          <w:szCs w:val="22"/>
        </w:rPr>
        <w:t>Desain</w:t>
      </w:r>
      <w:r w:rsidR="000D10BB" w:rsidRPr="00F96C28">
        <w:rPr>
          <w:rFonts w:ascii="Century Gothic" w:eastAsia="Century Gothic" w:hAnsi="Century Gothic" w:cs="Century Gothic"/>
          <w:b/>
          <w:bCs/>
          <w:i/>
          <w:iCs/>
          <w:color w:val="000000" w:themeColor="text1"/>
          <w:sz w:val="22"/>
          <w:szCs w:val="22"/>
        </w:rPr>
        <w:t xml:space="preserve"> dan Perilaku</w:t>
      </w:r>
    </w:p>
    <w:p w14:paraId="7D7E49F1" w14:textId="2298BCCF" w:rsidR="000D10BB" w:rsidRPr="006F3B4D" w:rsidRDefault="000D10BB" w:rsidP="006F3B4D">
      <w:pPr>
        <w:tabs>
          <w:tab w:val="left" w:pos="720"/>
        </w:tabs>
        <w:autoSpaceDE w:val="0"/>
        <w:autoSpaceDN w:val="0"/>
        <w:spacing w:after="0"/>
        <w:ind w:firstLine="720"/>
        <w:jc w:val="both"/>
        <w:rPr>
          <w:rFonts w:ascii="Century Gothic" w:hAnsi="Century Gothic"/>
          <w:b/>
          <w:bCs/>
          <w:color w:val="000000" w:themeColor="text1"/>
          <w:sz w:val="22"/>
          <w:szCs w:val="22"/>
        </w:rPr>
      </w:pPr>
      <w:r w:rsidRPr="000D10BB">
        <w:rPr>
          <w:rFonts w:ascii="Century Gothic" w:hAnsi="Century Gothic"/>
          <w:color w:val="000000" w:themeColor="text1"/>
          <w:sz w:val="22"/>
          <w:szCs w:val="22"/>
        </w:rPr>
        <w:t>Pendekatan rancangan melalui</w:t>
      </w:r>
      <w:r w:rsidRPr="000D10BB">
        <w:rPr>
          <w:rStyle w:val="Kuat"/>
          <w:rFonts w:ascii="Century Gothic" w:hAnsi="Century Gothic"/>
          <w:b w:val="0"/>
          <w:bCs w:val="0"/>
          <w:color w:val="000000" w:themeColor="text1"/>
          <w:sz w:val="22"/>
          <w:szCs w:val="22"/>
        </w:rPr>
        <w:t xml:space="preserve"> perilaku</w:t>
      </w:r>
      <w:r w:rsidRPr="000D10BB">
        <w:rPr>
          <w:rFonts w:ascii="Century Gothic" w:hAnsi="Century Gothic"/>
          <w:b/>
          <w:bCs/>
          <w:color w:val="000000" w:themeColor="text1"/>
          <w:sz w:val="22"/>
          <w:szCs w:val="22"/>
        </w:rPr>
        <w:t xml:space="preserve"> </w:t>
      </w:r>
      <w:r w:rsidRPr="000D10BB">
        <w:rPr>
          <w:rFonts w:ascii="Century Gothic" w:hAnsi="Century Gothic"/>
          <w:color w:val="000000" w:themeColor="text1"/>
          <w:sz w:val="22"/>
          <w:szCs w:val="22"/>
        </w:rPr>
        <w:t>berangkat dari pemikiran bahwa</w:t>
      </w:r>
      <w:r w:rsidRPr="000D10BB">
        <w:rPr>
          <w:rFonts w:ascii="Century Gothic" w:hAnsi="Century Gothic"/>
          <w:b/>
          <w:bCs/>
          <w:color w:val="000000" w:themeColor="text1"/>
          <w:sz w:val="22"/>
          <w:szCs w:val="22"/>
        </w:rPr>
        <w:t xml:space="preserve"> </w:t>
      </w:r>
      <w:r w:rsidRPr="000D10BB">
        <w:rPr>
          <w:rStyle w:val="Kuat"/>
          <w:rFonts w:ascii="Century Gothic" w:hAnsi="Century Gothic"/>
          <w:b w:val="0"/>
          <w:bCs w:val="0"/>
          <w:color w:val="000000" w:themeColor="text1"/>
          <w:sz w:val="22"/>
          <w:szCs w:val="22"/>
        </w:rPr>
        <w:t xml:space="preserve">ruang fisik </w:t>
      </w:r>
      <w:r w:rsidR="00AC16CA" w:rsidRPr="00F96C28">
        <w:rPr>
          <w:rStyle w:val="Kuat"/>
          <w:rFonts w:ascii="Century Gothic" w:hAnsi="Century Gothic"/>
          <w:b w:val="0"/>
          <w:bCs w:val="0"/>
          <w:color w:val="000000" w:themeColor="text1"/>
          <w:sz w:val="22"/>
          <w:szCs w:val="22"/>
        </w:rPr>
        <w:t>dapat mempengaruhi, membentuk</w:t>
      </w:r>
      <w:r w:rsidR="00054908" w:rsidRPr="00F96C28">
        <w:rPr>
          <w:rStyle w:val="Kuat"/>
          <w:rFonts w:ascii="Century Gothic" w:hAnsi="Century Gothic"/>
          <w:b w:val="0"/>
          <w:bCs w:val="0"/>
          <w:color w:val="000000" w:themeColor="text1"/>
          <w:sz w:val="22"/>
          <w:szCs w:val="22"/>
        </w:rPr>
        <w:t xml:space="preserve">, </w:t>
      </w:r>
      <w:r w:rsidR="00AC16CA" w:rsidRPr="00F96C28">
        <w:rPr>
          <w:rStyle w:val="Kuat"/>
          <w:rFonts w:ascii="Century Gothic" w:hAnsi="Century Gothic"/>
          <w:b w:val="0"/>
          <w:bCs w:val="0"/>
          <w:color w:val="000000" w:themeColor="text1"/>
          <w:sz w:val="22"/>
          <w:szCs w:val="22"/>
        </w:rPr>
        <w:t xml:space="preserve">dan mengarahkan perilaku manusia. </w:t>
      </w:r>
      <w:r w:rsidRPr="000D10BB">
        <w:rPr>
          <w:rFonts w:ascii="Century Gothic" w:hAnsi="Century Gothic"/>
          <w:color w:val="000000" w:themeColor="text1"/>
          <w:sz w:val="22"/>
          <w:szCs w:val="22"/>
        </w:rPr>
        <w:t xml:space="preserve">Arsitektur perilaku merupakan pendekatan perancangan yang memusatkan perhatian pada hubungan antara ruang fisik dan perilaku manusia. Ini berarti desain arsitektur tidak hanya berfungsi estetis </w:t>
      </w:r>
      <w:r w:rsidR="00DF1FF7" w:rsidRPr="00F96C28">
        <w:rPr>
          <w:rFonts w:ascii="Century Gothic" w:hAnsi="Century Gothic"/>
          <w:color w:val="000000" w:themeColor="text1"/>
          <w:sz w:val="22"/>
          <w:szCs w:val="22"/>
        </w:rPr>
        <w:t xml:space="preserve">dan </w:t>
      </w:r>
      <w:r w:rsidRPr="000D10BB">
        <w:rPr>
          <w:rFonts w:ascii="Century Gothic" w:hAnsi="Century Gothic"/>
          <w:color w:val="000000" w:themeColor="text1"/>
          <w:sz w:val="22"/>
          <w:szCs w:val="22"/>
        </w:rPr>
        <w:t xml:space="preserve">fungsional, tetapi juga </w:t>
      </w:r>
      <w:r w:rsidRPr="000D10BB">
        <w:rPr>
          <w:rStyle w:val="Kuat"/>
          <w:rFonts w:ascii="Century Gothic" w:hAnsi="Century Gothic"/>
          <w:b w:val="0"/>
          <w:bCs w:val="0"/>
          <w:color w:val="000000" w:themeColor="text1"/>
          <w:sz w:val="22"/>
          <w:szCs w:val="22"/>
        </w:rPr>
        <w:t>berperan sebagai medium interaksi sosial dan psikologis</w:t>
      </w:r>
      <w:r w:rsidRPr="000D10BB">
        <w:rPr>
          <w:rFonts w:ascii="Century Gothic" w:hAnsi="Century Gothic"/>
          <w:b/>
          <w:bCs/>
          <w:color w:val="000000" w:themeColor="text1"/>
          <w:sz w:val="22"/>
          <w:szCs w:val="22"/>
        </w:rPr>
        <w:t>.</w:t>
      </w:r>
      <w:r w:rsidR="006F3B4D">
        <w:rPr>
          <w:rFonts w:ascii="Century Gothic" w:hAnsi="Century Gothic"/>
          <w:b/>
          <w:bCs/>
          <w:color w:val="000000" w:themeColor="text1"/>
          <w:sz w:val="22"/>
          <w:szCs w:val="22"/>
        </w:rPr>
        <w:t xml:space="preserve"> </w:t>
      </w:r>
      <w:r w:rsidRPr="000D10BB">
        <w:rPr>
          <w:rFonts w:ascii="Century Gothic" w:hAnsi="Century Gothic"/>
          <w:color w:val="000000" w:themeColor="text1"/>
          <w:sz w:val="22"/>
          <w:szCs w:val="22"/>
        </w:rPr>
        <w:t>Menuru</w:t>
      </w:r>
      <w:sdt>
        <w:sdtPr>
          <w:rPr>
            <w:rFonts w:ascii="Century Gothic" w:hAnsi="Century Gothic"/>
            <w:color w:val="000000"/>
            <w:sz w:val="22"/>
            <w:szCs w:val="22"/>
          </w:rPr>
          <w:tag w:val="MENDELEY_CITATION_v3_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"/>
          <w:id w:val="-688754471"/>
          <w:placeholder>
            <w:docPart w:val="DefaultPlaceholder_-1854013440"/>
          </w:placeholder>
        </w:sdtPr>
        <w:sdtContent>
          <w:r w:rsidR="00CD2AB6" w:rsidRPr="00F96C28">
            <w:rPr>
              <w:rFonts w:ascii="Century Gothic" w:hAnsi="Century Gothic"/>
              <w:color w:val="000000"/>
              <w:sz w:val="22"/>
              <w:szCs w:val="22"/>
              <w:lang w:val="fi-FI"/>
            </w:rPr>
            <w:t>t Jon Lang</w:t>
          </w:r>
          <w:r w:rsidR="00054908" w:rsidRPr="00F96C28">
            <w:rPr>
              <w:rFonts w:ascii="Century Gothic" w:hAnsi="Century Gothic"/>
              <w:color w:val="000000"/>
              <w:sz w:val="22"/>
              <w:szCs w:val="22"/>
              <w:lang w:val="fi-FI"/>
            </w:rPr>
            <w:t xml:space="preserve"> </w:t>
          </w:r>
          <w:r w:rsidR="00CD2AB6" w:rsidRPr="00F96C28">
            <w:rPr>
              <w:rFonts w:ascii="Century Gothic" w:hAnsi="Century Gothic"/>
              <w:color w:val="000000"/>
              <w:sz w:val="22"/>
              <w:szCs w:val="22"/>
              <w:lang w:val="fi-FI"/>
            </w:rPr>
            <w:t xml:space="preserve"> </w:t>
          </w:r>
          <w:r w:rsidR="00054908" w:rsidRPr="00F96C28">
            <w:rPr>
              <w:rFonts w:ascii="Century Gothic" w:hAnsi="Century Gothic"/>
              <w:color w:val="000000"/>
              <w:sz w:val="22"/>
              <w:szCs w:val="22"/>
              <w:lang w:val="fi-FI"/>
            </w:rPr>
            <w:t>(</w:t>
          </w:r>
          <w:r w:rsidR="00CD2AB6" w:rsidRPr="00F96C28">
            <w:rPr>
              <w:rFonts w:ascii="Century Gothic" w:hAnsi="Century Gothic"/>
              <w:color w:val="000000"/>
              <w:sz w:val="22"/>
              <w:szCs w:val="22"/>
              <w:lang w:val="fi-FI"/>
            </w:rPr>
            <w:t>1987)</w:t>
          </w:r>
        </w:sdtContent>
      </w:sdt>
      <w:r w:rsidRPr="000D10BB">
        <w:rPr>
          <w:rFonts w:ascii="Century Gothic" w:hAnsi="Century Gothic"/>
          <w:color w:val="000000" w:themeColor="text1"/>
          <w:sz w:val="22"/>
          <w:szCs w:val="22"/>
        </w:rPr>
        <w:t>, arsitektur bukan sekadar konstruksi fisik</w:t>
      </w:r>
      <w:r w:rsidR="00F47F8A" w:rsidRPr="00F96C28">
        <w:rPr>
          <w:rFonts w:ascii="Century Gothic" w:hAnsi="Century Gothic"/>
          <w:color w:val="000000" w:themeColor="text1"/>
          <w:sz w:val="22"/>
          <w:szCs w:val="22"/>
          <w:lang w:val="fi-FI"/>
        </w:rPr>
        <w:t xml:space="preserve"> </w:t>
      </w:r>
      <w:r w:rsidRPr="00F96C28">
        <w:rPr>
          <w:rFonts w:ascii="Century Gothic" w:hAnsi="Century Gothic"/>
          <w:color w:val="000000" w:themeColor="text1"/>
          <w:sz w:val="22"/>
          <w:szCs w:val="22"/>
          <w:lang w:val="fi-FI"/>
        </w:rPr>
        <w:t>semata</w:t>
      </w:r>
      <w:r w:rsidRPr="000D10BB">
        <w:rPr>
          <w:rFonts w:ascii="Century Gothic" w:hAnsi="Century Gothic"/>
          <w:color w:val="000000" w:themeColor="text1"/>
          <w:sz w:val="22"/>
          <w:szCs w:val="22"/>
        </w:rPr>
        <w:t>,</w:t>
      </w:r>
      <w:r w:rsidR="00F47F8A">
        <w:rPr>
          <w:rFonts w:ascii="Century Gothic" w:hAnsi="Century Gothic"/>
          <w:color w:val="000000" w:themeColor="text1"/>
          <w:sz w:val="22"/>
          <w:szCs w:val="22"/>
        </w:rPr>
        <w:t xml:space="preserve"> </w:t>
      </w:r>
      <w:r w:rsidRPr="000D10BB">
        <w:rPr>
          <w:rFonts w:ascii="Century Gothic" w:hAnsi="Century Gothic"/>
          <w:color w:val="000000" w:themeColor="text1"/>
          <w:sz w:val="22"/>
          <w:szCs w:val="22"/>
        </w:rPr>
        <w:t>tetapi</w:t>
      </w:r>
      <w:r w:rsidR="00F47F8A">
        <w:rPr>
          <w:rFonts w:ascii="Century Gothic" w:hAnsi="Century Gothic"/>
          <w:color w:val="000000" w:themeColor="text1"/>
          <w:sz w:val="22"/>
          <w:szCs w:val="22"/>
        </w:rPr>
        <w:t xml:space="preserve"> </w:t>
      </w:r>
      <w:r w:rsidRPr="000D10BB">
        <w:rPr>
          <w:rFonts w:ascii="Century Gothic" w:hAnsi="Century Gothic"/>
          <w:color w:val="000000" w:themeColor="text1"/>
          <w:sz w:val="22"/>
          <w:szCs w:val="22"/>
        </w:rPr>
        <w:t>haru</w:t>
      </w:r>
      <w:r w:rsidR="00F47F8A">
        <w:rPr>
          <w:rFonts w:ascii="Century Gothic" w:hAnsi="Century Gothic"/>
          <w:color w:val="000000" w:themeColor="text1"/>
          <w:sz w:val="22"/>
          <w:szCs w:val="22"/>
        </w:rPr>
        <w:t>s</w:t>
      </w:r>
      <w:r w:rsidRPr="000D10BB">
        <w:rPr>
          <w:rFonts w:ascii="Century Gothic" w:hAnsi="Century Gothic"/>
          <w:color w:val="000000" w:themeColor="text1"/>
          <w:sz w:val="22"/>
          <w:szCs w:val="22"/>
        </w:rPr>
        <w:t xml:space="preserve"> mempertimbangkan </w:t>
      </w:r>
      <w:r w:rsidRPr="000D10BB">
        <w:rPr>
          <w:rStyle w:val="Kuat"/>
          <w:rFonts w:ascii="Century Gothic" w:hAnsi="Century Gothic"/>
          <w:b w:val="0"/>
          <w:bCs w:val="0"/>
          <w:color w:val="000000" w:themeColor="text1"/>
          <w:sz w:val="22"/>
          <w:szCs w:val="22"/>
        </w:rPr>
        <w:t>perilaku manusia sebagai pusat perancangannya</w:t>
      </w:r>
      <w:r w:rsidRPr="000D10BB">
        <w:rPr>
          <w:rFonts w:ascii="Century Gothic" w:hAnsi="Century Gothic"/>
          <w:color w:val="000000" w:themeColor="text1"/>
          <w:sz w:val="22"/>
          <w:szCs w:val="22"/>
        </w:rPr>
        <w:t xml:space="preserve">. Ia menyatakan bahwa </w:t>
      </w:r>
      <w:r w:rsidRPr="000D10BB">
        <w:rPr>
          <w:rFonts w:ascii="Century Gothic" w:hAnsi="Century Gothic"/>
          <w:i/>
          <w:iCs/>
          <w:color w:val="000000" w:themeColor="text1"/>
          <w:sz w:val="22"/>
          <w:szCs w:val="22"/>
        </w:rPr>
        <w:t xml:space="preserve">"Behavioral architecture is concerned with how built environments affect human behavior, and how human needs and behaviors should shape the built environment". </w:t>
      </w:r>
      <w:r w:rsidRPr="000D10BB">
        <w:rPr>
          <w:rFonts w:ascii="Century Gothic" w:hAnsi="Century Gothic"/>
          <w:color w:val="000000" w:themeColor="text1"/>
          <w:sz w:val="22"/>
          <w:szCs w:val="22"/>
        </w:rPr>
        <w:t>Desain arsitektur tidak hanya menciptakan bentuk fisik bangunan, tetapi juga membentuk perilaku, persepsi, dan interaksi pengguna</w:t>
      </w:r>
      <w:r w:rsidR="00DA70AC" w:rsidRPr="00F96C28">
        <w:rPr>
          <w:rFonts w:ascii="Century Gothic" w:hAnsi="Century Gothic"/>
          <w:color w:val="000000" w:themeColor="text1"/>
          <w:sz w:val="22"/>
          <w:szCs w:val="22"/>
        </w:rPr>
        <w:t>.</w:t>
      </w:r>
      <w:r w:rsidRPr="000D10BB">
        <w:rPr>
          <w:rFonts w:ascii="Century Gothic" w:hAnsi="Century Gothic"/>
          <w:color w:val="000000" w:themeColor="text1"/>
          <w:sz w:val="22"/>
          <w:szCs w:val="22"/>
        </w:rPr>
        <w:t xml:space="preserve"> </w:t>
      </w:r>
      <w:r w:rsidR="00AF359D" w:rsidRPr="00F96C28">
        <w:rPr>
          <w:rFonts w:ascii="Century Gothic" w:hAnsi="Century Gothic"/>
          <w:color w:val="000000" w:themeColor="text1"/>
          <w:sz w:val="22"/>
          <w:szCs w:val="22"/>
          <w:lang w:val="fi-FI"/>
        </w:rPr>
        <w:t xml:space="preserve">Jon </w:t>
      </w:r>
      <w:r w:rsidRPr="000D10BB">
        <w:rPr>
          <w:rFonts w:ascii="Century Gothic" w:hAnsi="Century Gothic"/>
          <w:color w:val="000000" w:themeColor="text1"/>
          <w:sz w:val="22"/>
          <w:szCs w:val="22"/>
        </w:rPr>
        <w:t xml:space="preserve">Lang menekankan pentingnya memahami </w:t>
      </w:r>
      <w:r w:rsidRPr="000D10BB">
        <w:rPr>
          <w:rStyle w:val="Kuat"/>
          <w:rFonts w:ascii="Century Gothic" w:hAnsi="Century Gothic"/>
          <w:b w:val="0"/>
          <w:bCs w:val="0"/>
          <w:color w:val="000000" w:themeColor="text1"/>
          <w:sz w:val="22"/>
          <w:szCs w:val="22"/>
        </w:rPr>
        <w:t>nilai-nilai budaya, persepsi pengguna, dan pola kegiatan</w:t>
      </w:r>
      <w:r w:rsidRPr="000D10BB">
        <w:rPr>
          <w:rFonts w:ascii="Century Gothic" w:hAnsi="Century Gothic"/>
          <w:color w:val="000000" w:themeColor="text1"/>
          <w:sz w:val="22"/>
          <w:szCs w:val="22"/>
        </w:rPr>
        <w:t xml:space="preserve"> dalam mendesain suatu ruang. </w:t>
      </w:r>
    </w:p>
    <w:p w14:paraId="48657085" w14:textId="755A553B" w:rsidR="00240191" w:rsidRDefault="00494100" w:rsidP="00DA70AC">
      <w:pPr>
        <w:spacing w:after="0"/>
        <w:ind w:firstLine="720"/>
        <w:jc w:val="both"/>
        <w:rPr>
          <w:rFonts w:ascii="Century Gothic" w:hAnsi="Century Gothic"/>
          <w:color w:val="000000" w:themeColor="text1"/>
          <w:sz w:val="22"/>
          <w:szCs w:val="22"/>
        </w:rPr>
      </w:pPr>
      <w:r w:rsidRPr="00F96C28">
        <w:rPr>
          <w:rFonts w:ascii="Century Gothic" w:hAnsi="Century Gothic"/>
          <w:color w:val="000000" w:themeColor="text1"/>
          <w:sz w:val="22"/>
          <w:szCs w:val="22"/>
        </w:rPr>
        <w:t xml:space="preserve">Desain </w:t>
      </w:r>
      <w:r w:rsidR="00714E89" w:rsidRPr="00F96C28">
        <w:rPr>
          <w:rFonts w:ascii="Century Gothic" w:hAnsi="Century Gothic"/>
          <w:color w:val="000000" w:themeColor="text1"/>
          <w:sz w:val="22"/>
          <w:szCs w:val="22"/>
        </w:rPr>
        <w:t>ruang</w:t>
      </w:r>
      <w:r w:rsidR="000D10BB" w:rsidRPr="000D10BB">
        <w:rPr>
          <w:rFonts w:ascii="Century Gothic" w:hAnsi="Century Gothic"/>
          <w:color w:val="000000" w:themeColor="text1"/>
          <w:sz w:val="22"/>
          <w:szCs w:val="22"/>
        </w:rPr>
        <w:t xml:space="preserve"> </w:t>
      </w:r>
      <w:r w:rsidRPr="00F96C28">
        <w:rPr>
          <w:rFonts w:ascii="Century Gothic" w:hAnsi="Century Gothic"/>
          <w:color w:val="000000" w:themeColor="text1"/>
          <w:sz w:val="22"/>
          <w:szCs w:val="22"/>
        </w:rPr>
        <w:t xml:space="preserve">yang efektif harus menciptakan lingkungan yang mendukung </w:t>
      </w:r>
      <w:r w:rsidR="00121BA7" w:rsidRPr="00F96C28">
        <w:rPr>
          <w:rFonts w:ascii="Century Gothic" w:hAnsi="Century Gothic"/>
          <w:color w:val="000000" w:themeColor="text1"/>
          <w:sz w:val="22"/>
          <w:szCs w:val="22"/>
        </w:rPr>
        <w:t>aktivitas</w:t>
      </w:r>
      <w:r w:rsidRPr="00F96C28">
        <w:rPr>
          <w:rFonts w:ascii="Century Gothic" w:hAnsi="Century Gothic"/>
          <w:color w:val="000000" w:themeColor="text1"/>
          <w:sz w:val="22"/>
          <w:szCs w:val="22"/>
        </w:rPr>
        <w:t xml:space="preserve"> pengguna dan mengurangi konflik ruang. Dalam hal ini ruang dipahami sebagai agen aktif yang mempengaruhi pengalaman dan </w:t>
      </w:r>
      <w:r w:rsidR="007112E6" w:rsidRPr="00F96C28">
        <w:rPr>
          <w:rFonts w:ascii="Century Gothic" w:hAnsi="Century Gothic"/>
          <w:color w:val="000000" w:themeColor="text1"/>
          <w:sz w:val="22"/>
          <w:szCs w:val="22"/>
        </w:rPr>
        <w:t>t</w:t>
      </w:r>
      <w:r w:rsidRPr="00F96C28">
        <w:rPr>
          <w:rFonts w:ascii="Century Gothic" w:hAnsi="Century Gothic"/>
          <w:color w:val="000000" w:themeColor="text1"/>
          <w:sz w:val="22"/>
          <w:szCs w:val="22"/>
        </w:rPr>
        <w:t>indakan individu melalui karakteristik spasial, visual</w:t>
      </w:r>
      <w:r w:rsidR="00240191" w:rsidRPr="00F96C28">
        <w:rPr>
          <w:rFonts w:ascii="Century Gothic" w:hAnsi="Century Gothic"/>
          <w:color w:val="000000" w:themeColor="text1"/>
          <w:sz w:val="22"/>
          <w:szCs w:val="22"/>
        </w:rPr>
        <w:t>,</w:t>
      </w:r>
      <w:r w:rsidRPr="00F96C28">
        <w:rPr>
          <w:rFonts w:ascii="Century Gothic" w:hAnsi="Century Gothic"/>
          <w:color w:val="000000" w:themeColor="text1"/>
          <w:sz w:val="22"/>
          <w:szCs w:val="22"/>
        </w:rPr>
        <w:t xml:space="preserve"> dan fungsionalnya, dengan kata lain ruang arsitektur dapat mendorong atau menghambat perilaku tertentu berdasarkan bagaimana ruang itu dirancang. Sebagai ilustrasi ruang yang sempit dan tertutup cenderung membatasi interaksi social, sedangkan ruang yang terbuka </w:t>
      </w:r>
      <w:r w:rsidR="007112E6" w:rsidRPr="00F96C28">
        <w:rPr>
          <w:rFonts w:ascii="Century Gothic" w:hAnsi="Century Gothic"/>
          <w:color w:val="000000" w:themeColor="text1"/>
          <w:sz w:val="22"/>
          <w:szCs w:val="22"/>
        </w:rPr>
        <w:t xml:space="preserve">dengan pengaturan </w:t>
      </w:r>
      <w:r w:rsidR="007112E6" w:rsidRPr="00F96C28">
        <w:rPr>
          <w:rFonts w:ascii="Century Gothic" w:hAnsi="Century Gothic"/>
          <w:color w:val="000000" w:themeColor="text1"/>
          <w:sz w:val="22"/>
          <w:szCs w:val="22"/>
        </w:rPr>
        <w:t>tempat duduk yang fleksibel mendorong percakapan dan kebersamaan.</w:t>
      </w:r>
      <w:r w:rsidR="000D10BB" w:rsidRPr="000D10BB">
        <w:rPr>
          <w:rFonts w:ascii="Century Gothic" w:hAnsi="Century Gothic"/>
          <w:color w:val="000000" w:themeColor="text1"/>
          <w:sz w:val="22"/>
          <w:szCs w:val="22"/>
        </w:rPr>
        <w:t xml:space="preserve"> </w:t>
      </w:r>
      <w:r w:rsidR="007112E6" w:rsidRPr="00F96C28">
        <w:rPr>
          <w:rFonts w:ascii="Century Gothic" w:hAnsi="Century Gothic"/>
          <w:color w:val="000000" w:themeColor="text1"/>
          <w:sz w:val="22"/>
          <w:szCs w:val="22"/>
        </w:rPr>
        <w:t>Oleh karena itu perancang perlu memahami kebutuhan psikososial pengguna dan mengintegrasikannya dalam proses desain</w:t>
      </w:r>
      <w:r w:rsidR="00240191" w:rsidRPr="00F96C28">
        <w:rPr>
          <w:rFonts w:ascii="Century Gothic" w:hAnsi="Century Gothic"/>
          <w:color w:val="000000" w:themeColor="text1"/>
          <w:sz w:val="22"/>
          <w:szCs w:val="22"/>
        </w:rPr>
        <w:t xml:space="preserve"> </w:t>
      </w:r>
      <w:sdt>
        <w:sdtPr>
          <w:rPr>
            <w:rFonts w:ascii="Century Gothic" w:hAnsi="Century Gothic"/>
            <w:color w:val="000000"/>
            <w:sz w:val="22"/>
            <w:szCs w:val="22"/>
            <w:lang w:val="en-US"/>
          </w:rPr>
          <w:tag w:val="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"/>
          <w:id w:val="-1403138410"/>
          <w:placeholder>
            <w:docPart w:val="DefaultPlaceholder_-1854013440"/>
          </w:placeholder>
        </w:sdtPr>
        <w:sdtContent>
          <w:r w:rsidR="00CD2AB6" w:rsidRPr="00CD2AB6">
            <w:rPr>
              <w:rFonts w:ascii="Century Gothic" w:hAnsi="Century Gothic"/>
              <w:color w:val="000000"/>
              <w:sz w:val="22"/>
            </w:rPr>
            <w:t xml:space="preserve">(Ryandi &amp; Ariaji, 2024; </w:t>
          </w:r>
          <w:r w:rsidR="00240191">
            <w:rPr>
              <w:rFonts w:ascii="Century Gothic" w:hAnsi="Century Gothic"/>
              <w:color w:val="000000"/>
              <w:sz w:val="22"/>
            </w:rPr>
            <w:t>M</w:t>
          </w:r>
          <w:r w:rsidR="00CD2AB6" w:rsidRPr="00CD2AB6">
            <w:rPr>
              <w:rFonts w:ascii="Century Gothic" w:hAnsi="Century Gothic"/>
              <w:color w:val="000000"/>
              <w:sz w:val="22"/>
            </w:rPr>
            <w:t>inahussaniyyah, 2023)</w:t>
          </w:r>
        </w:sdtContent>
      </w:sdt>
      <w:r w:rsidR="00240191">
        <w:rPr>
          <w:rFonts w:ascii="Century Gothic" w:hAnsi="Century Gothic"/>
          <w:color w:val="000000" w:themeColor="text1"/>
          <w:sz w:val="22"/>
          <w:szCs w:val="22"/>
        </w:rPr>
        <w:t xml:space="preserve">. </w:t>
      </w:r>
    </w:p>
    <w:p w14:paraId="14BE4CAA" w14:textId="7F11ACF9" w:rsidR="009F3E8C" w:rsidRPr="00F96C28" w:rsidRDefault="006B369B" w:rsidP="009F3E8C">
      <w:pPr>
        <w:spacing w:after="0"/>
        <w:ind w:firstLine="720"/>
        <w:jc w:val="both"/>
        <w:rPr>
          <w:rFonts w:ascii="Century Gothic" w:eastAsia="Century Gothic" w:hAnsi="Century Gothic" w:cs="Century Gothic"/>
          <w:bCs/>
          <w:color w:val="000000" w:themeColor="text1"/>
          <w:sz w:val="22"/>
          <w:szCs w:val="22"/>
        </w:rPr>
      </w:pPr>
      <w:r w:rsidRPr="00F96C28">
        <w:rPr>
          <w:rFonts w:ascii="Century Gothic" w:hAnsi="Century Gothic"/>
          <w:color w:val="000000" w:themeColor="text1"/>
          <w:sz w:val="22"/>
          <w:szCs w:val="22"/>
        </w:rPr>
        <w:t>Disamping ruang</w:t>
      </w:r>
      <w:r w:rsidR="00CF06B4" w:rsidRPr="00F96C28">
        <w:rPr>
          <w:rFonts w:ascii="Century Gothic" w:hAnsi="Century Gothic"/>
          <w:color w:val="000000" w:themeColor="text1"/>
          <w:sz w:val="22"/>
          <w:szCs w:val="22"/>
        </w:rPr>
        <w:t>,</w:t>
      </w:r>
      <w:r w:rsidRPr="00F96C28">
        <w:rPr>
          <w:rFonts w:ascii="Century Gothic" w:hAnsi="Century Gothic"/>
          <w:color w:val="000000" w:themeColor="text1"/>
          <w:sz w:val="22"/>
          <w:szCs w:val="22"/>
        </w:rPr>
        <w:t xml:space="preserve"> perilaku seseorang juga dapat dipengaruhi oleh kualitas dari suatu obyek atau lingkungan yang memberikan petunjuk intuitif bagi penggunanya </w:t>
      </w:r>
      <w:sdt>
        <w:sdtPr>
          <w:rPr>
            <w:rFonts w:ascii="Century Gothic" w:hAnsi="Century Gothic"/>
            <w:color w:val="000000"/>
            <w:sz w:val="22"/>
            <w:szCs w:val="22"/>
            <w:lang w:val="en-US"/>
          </w:rPr>
          <w:tag w:val="MENDELEY_CITATION_v3_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"/>
          <w:id w:val="-138647368"/>
          <w:placeholder>
            <w:docPart w:val="DefaultPlaceholder_-1854013440"/>
          </w:placeholder>
        </w:sdtPr>
        <w:sdtContent>
          <w:r w:rsidR="00CD2AB6" w:rsidRPr="00F96C28">
            <w:rPr>
              <w:rFonts w:ascii="Century Gothic" w:hAnsi="Century Gothic"/>
              <w:color w:val="000000"/>
              <w:sz w:val="22"/>
              <w:szCs w:val="22"/>
            </w:rPr>
            <w:t>(Gibson, 1979)</w:t>
          </w:r>
        </w:sdtContent>
      </w:sdt>
      <w:r w:rsidR="005566FC" w:rsidRPr="00F96C28">
        <w:rPr>
          <w:rFonts w:ascii="Century Gothic" w:hAnsi="Century Gothic"/>
          <w:color w:val="000000" w:themeColor="text1"/>
          <w:sz w:val="22"/>
          <w:szCs w:val="22"/>
        </w:rPr>
        <w:t>. K</w:t>
      </w:r>
      <w:r w:rsidR="000D10BB" w:rsidRPr="000D10BB">
        <w:rPr>
          <w:rFonts w:ascii="Century Gothic" w:hAnsi="Century Gothic"/>
          <w:color w:val="000000" w:themeColor="text1"/>
          <w:sz w:val="22"/>
          <w:szCs w:val="22"/>
        </w:rPr>
        <w:t>onsep</w:t>
      </w:r>
      <w:r w:rsidR="005566FC" w:rsidRPr="00F96C28">
        <w:rPr>
          <w:rFonts w:ascii="Century Gothic" w:hAnsi="Century Gothic"/>
          <w:color w:val="000000" w:themeColor="text1"/>
          <w:sz w:val="22"/>
          <w:szCs w:val="22"/>
        </w:rPr>
        <w:t xml:space="preserve"> ini dikenal dengan konsep</w:t>
      </w:r>
      <w:r w:rsidR="000D10BB" w:rsidRPr="000D10BB">
        <w:rPr>
          <w:rFonts w:ascii="Century Gothic" w:hAnsi="Century Gothic"/>
          <w:color w:val="000000" w:themeColor="text1"/>
          <w:sz w:val="22"/>
          <w:szCs w:val="22"/>
        </w:rPr>
        <w:t xml:space="preserve"> </w:t>
      </w:r>
      <w:r w:rsidR="000D10BB" w:rsidRPr="000D10BB">
        <w:rPr>
          <w:rFonts w:ascii="Century Gothic" w:hAnsi="Century Gothic"/>
          <w:i/>
          <w:iCs/>
          <w:color w:val="000000" w:themeColor="text1"/>
          <w:sz w:val="22"/>
          <w:szCs w:val="22"/>
        </w:rPr>
        <w:t>affordance</w:t>
      </w:r>
      <w:r w:rsidR="000D10BB" w:rsidRPr="000D10BB">
        <w:rPr>
          <w:rFonts w:ascii="Century Gothic" w:hAnsi="Century Gothic"/>
          <w:color w:val="000000" w:themeColor="text1"/>
          <w:sz w:val="22"/>
          <w:szCs w:val="22"/>
        </w:rPr>
        <w:t xml:space="preserve">, yaitu kualitas dari suatu objek atau lingkungan </w:t>
      </w:r>
      <w:r w:rsidR="005566FC" w:rsidRPr="00F96C28">
        <w:rPr>
          <w:rFonts w:ascii="Century Gothic" w:hAnsi="Century Gothic"/>
          <w:color w:val="000000" w:themeColor="text1"/>
          <w:sz w:val="22"/>
          <w:szCs w:val="22"/>
        </w:rPr>
        <w:t xml:space="preserve">dapat </w:t>
      </w:r>
      <w:r w:rsidR="000D10BB" w:rsidRPr="000D10BB">
        <w:rPr>
          <w:rFonts w:ascii="Century Gothic" w:hAnsi="Century Gothic"/>
          <w:color w:val="000000" w:themeColor="text1"/>
          <w:sz w:val="22"/>
          <w:szCs w:val="22"/>
        </w:rPr>
        <w:t xml:space="preserve">memberikan petunjuk intuitif </w:t>
      </w:r>
      <w:r w:rsidR="004F12E4" w:rsidRPr="00F96C28">
        <w:rPr>
          <w:rFonts w:ascii="Century Gothic" w:hAnsi="Century Gothic"/>
          <w:color w:val="000000" w:themeColor="text1"/>
          <w:sz w:val="22"/>
          <w:szCs w:val="22"/>
        </w:rPr>
        <w:t>bagi</w:t>
      </w:r>
      <w:r w:rsidR="000D10BB" w:rsidRPr="000D10BB">
        <w:rPr>
          <w:rFonts w:ascii="Century Gothic" w:hAnsi="Century Gothic"/>
          <w:color w:val="000000" w:themeColor="text1"/>
          <w:sz w:val="22"/>
          <w:szCs w:val="22"/>
        </w:rPr>
        <w:t xml:space="preserve"> penggunaannya</w:t>
      </w:r>
      <w:r w:rsidR="004F12E4" w:rsidRPr="00F96C28">
        <w:rPr>
          <w:rFonts w:ascii="Century Gothic" w:hAnsi="Century Gothic"/>
          <w:color w:val="000000" w:themeColor="text1"/>
          <w:sz w:val="22"/>
          <w:szCs w:val="22"/>
        </w:rPr>
        <w:t>, m</w:t>
      </w:r>
      <w:r w:rsidR="004F12E4" w:rsidRPr="000D10BB">
        <w:rPr>
          <w:rFonts w:ascii="Century Gothic" w:hAnsi="Century Gothic"/>
          <w:color w:val="000000" w:themeColor="text1"/>
          <w:sz w:val="22"/>
          <w:szCs w:val="22"/>
        </w:rPr>
        <w:t xml:space="preserve">isalnya, bangku memunculkan </w:t>
      </w:r>
      <w:r w:rsidR="004F12E4" w:rsidRPr="001C5743">
        <w:rPr>
          <w:rFonts w:ascii="Century Gothic" w:hAnsi="Century Gothic"/>
          <w:i/>
          <w:iCs/>
          <w:color w:val="000000" w:themeColor="text1"/>
          <w:sz w:val="22"/>
          <w:szCs w:val="22"/>
        </w:rPr>
        <w:t>affordance</w:t>
      </w:r>
      <w:r w:rsidR="004F12E4" w:rsidRPr="000D10BB">
        <w:rPr>
          <w:rFonts w:ascii="Century Gothic" w:hAnsi="Century Gothic"/>
          <w:color w:val="000000" w:themeColor="text1"/>
          <w:sz w:val="22"/>
          <w:szCs w:val="22"/>
        </w:rPr>
        <w:t xml:space="preserve"> untuk duduk.</w:t>
      </w:r>
      <w:r w:rsidR="000D10BB" w:rsidRPr="000D10BB">
        <w:rPr>
          <w:rFonts w:ascii="Century Gothic" w:hAnsi="Century Gothic"/>
          <w:color w:val="000000" w:themeColor="text1"/>
          <w:sz w:val="22"/>
          <w:szCs w:val="22"/>
        </w:rPr>
        <w:t xml:space="preserve"> Dalam arsitektur, </w:t>
      </w:r>
      <w:r w:rsidR="000D10BB" w:rsidRPr="001C5743">
        <w:rPr>
          <w:rFonts w:ascii="Century Gothic" w:hAnsi="Century Gothic"/>
          <w:i/>
          <w:iCs/>
          <w:color w:val="000000" w:themeColor="text1"/>
          <w:sz w:val="22"/>
          <w:szCs w:val="22"/>
        </w:rPr>
        <w:t>affordance</w:t>
      </w:r>
      <w:r w:rsidR="000D10BB" w:rsidRPr="000D10BB">
        <w:rPr>
          <w:rFonts w:ascii="Century Gothic" w:hAnsi="Century Gothic"/>
          <w:color w:val="000000" w:themeColor="text1"/>
          <w:sz w:val="22"/>
          <w:szCs w:val="22"/>
        </w:rPr>
        <w:t xml:space="preserve"> penting untuk menciptakan ruang yang intuitif dan inklusif, terutama bagi pengguna dengan latar belakang sosial yang berbeda, seperti anak</w:t>
      </w:r>
      <w:r w:rsidR="000D10BB" w:rsidRPr="000D10BB">
        <w:rPr>
          <w:color w:val="000000" w:themeColor="text1"/>
        </w:rPr>
        <w:t xml:space="preserve"> </w:t>
      </w:r>
      <w:r w:rsidR="000D10BB" w:rsidRPr="000D10BB">
        <w:rPr>
          <w:rFonts w:ascii="Century Gothic" w:hAnsi="Century Gothic"/>
          <w:color w:val="000000" w:themeColor="text1"/>
          <w:sz w:val="22"/>
          <w:szCs w:val="22"/>
        </w:rPr>
        <w:t xml:space="preserve">jalanan. </w:t>
      </w:r>
      <w:r w:rsidRPr="00F96C28">
        <w:rPr>
          <w:rFonts w:ascii="Century Gothic" w:eastAsia="Century Gothic" w:hAnsi="Century Gothic" w:cs="Century Gothic"/>
          <w:bCs/>
          <w:color w:val="000000" w:themeColor="text1"/>
          <w:sz w:val="22"/>
          <w:szCs w:val="22"/>
        </w:rPr>
        <w:t>E</w:t>
      </w:r>
      <w:r w:rsidR="000D10BB" w:rsidRPr="000D10BB">
        <w:rPr>
          <w:rFonts w:ascii="Century Gothic" w:eastAsia="Century Gothic" w:hAnsi="Century Gothic" w:cs="Century Gothic"/>
          <w:bCs/>
          <w:color w:val="000000" w:themeColor="text1"/>
          <w:sz w:val="22"/>
          <w:szCs w:val="22"/>
        </w:rPr>
        <w:t>lemen desain</w:t>
      </w:r>
      <w:r w:rsidR="005C2E84" w:rsidRPr="00F96C28">
        <w:rPr>
          <w:rFonts w:ascii="Century Gothic" w:eastAsia="Century Gothic" w:hAnsi="Century Gothic" w:cs="Century Gothic"/>
          <w:bCs/>
          <w:color w:val="000000" w:themeColor="text1"/>
          <w:sz w:val="22"/>
          <w:szCs w:val="22"/>
        </w:rPr>
        <w:t xml:space="preserve">  </w:t>
      </w:r>
      <w:r w:rsidR="000D10BB" w:rsidRPr="000D10BB">
        <w:rPr>
          <w:rFonts w:ascii="Century Gothic" w:eastAsia="Century Gothic" w:hAnsi="Century Gothic" w:cs="Century Gothic"/>
          <w:bCs/>
          <w:color w:val="000000" w:themeColor="text1"/>
          <w:sz w:val="22"/>
          <w:szCs w:val="22"/>
        </w:rPr>
        <w:t xml:space="preserve"> ruang yang berpengaruh terhadap perilaku anak meliputi pencahayaan alami, warna, tata letak ruang, pemilihan material, dan fleksibilitas ruang</w:t>
      </w:r>
      <w:r w:rsidR="009F3E8C">
        <w:rPr>
          <w:rFonts w:ascii="Century Gothic" w:eastAsia="Century Gothic" w:hAnsi="Century Gothic" w:cs="Century Gothic"/>
          <w:bCs/>
          <w:color w:val="000000" w:themeColor="text1"/>
          <w:sz w:val="22"/>
          <w:szCs w:val="22"/>
        </w:rPr>
        <w:t xml:space="preserve"> </w:t>
      </w:r>
      <w:sdt>
        <w:sdtPr>
          <w:rPr>
            <w:rFonts w:ascii="Century Gothic" w:eastAsia="Century Gothic" w:hAnsi="Century Gothic" w:cs="Century Gothic"/>
            <w:bCs/>
            <w:color w:val="000000"/>
            <w:sz w:val="22"/>
            <w:szCs w:val="22"/>
          </w:rPr>
          <w:tag w:val="MENDELEY_CITATION_v3_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"/>
          <w:id w:val="1738978277"/>
          <w:placeholder>
            <w:docPart w:val="DefaultPlaceholder_-1854013440"/>
          </w:placeholder>
        </w:sdtPr>
        <w:sdtContent>
          <w:r w:rsidR="00CD2AB6" w:rsidRPr="00CD2AB6">
            <w:rPr>
              <w:rFonts w:ascii="Century Gothic" w:eastAsia="Century Gothic" w:hAnsi="Century Gothic" w:cs="Century Gothic"/>
              <w:bCs/>
              <w:color w:val="000000"/>
              <w:sz w:val="22"/>
              <w:szCs w:val="22"/>
            </w:rPr>
            <w:t>(Teti</w:t>
          </w:r>
          <w:r w:rsidR="00A02D28">
            <w:rPr>
              <w:rFonts w:ascii="Century Gothic" w:eastAsia="Century Gothic" w:hAnsi="Century Gothic" w:cs="Century Gothic"/>
              <w:bCs/>
              <w:color w:val="000000"/>
              <w:sz w:val="22"/>
              <w:szCs w:val="22"/>
            </w:rPr>
            <w:t xml:space="preserve"> </w:t>
          </w:r>
          <w:r w:rsidR="00CD2AB6" w:rsidRPr="00CD2AB6">
            <w:rPr>
              <w:rFonts w:ascii="Century Gothic" w:eastAsia="Century Gothic" w:hAnsi="Century Gothic" w:cs="Century Gothic"/>
              <w:bCs/>
              <w:color w:val="000000"/>
              <w:sz w:val="22"/>
              <w:szCs w:val="22"/>
            </w:rPr>
            <w:t>et al., 2022)</w:t>
          </w:r>
        </w:sdtContent>
      </w:sdt>
      <w:r w:rsidR="007F5980" w:rsidRPr="00F96C28">
        <w:rPr>
          <w:rFonts w:ascii="Century Gothic" w:eastAsia="Century Gothic" w:hAnsi="Century Gothic" w:cs="Century Gothic"/>
          <w:bCs/>
          <w:color w:val="000000" w:themeColor="text1"/>
          <w:sz w:val="22"/>
          <w:szCs w:val="22"/>
        </w:rPr>
        <w:t>.</w:t>
      </w:r>
      <w:r w:rsidR="009F3E8C" w:rsidRPr="00F96C28">
        <w:rPr>
          <w:rFonts w:ascii="Century Gothic" w:eastAsia="Century Gothic" w:hAnsi="Century Gothic" w:cs="Century Gothic"/>
          <w:bCs/>
          <w:color w:val="000000" w:themeColor="text1"/>
          <w:sz w:val="22"/>
          <w:szCs w:val="22"/>
        </w:rPr>
        <w:t xml:space="preserve"> </w:t>
      </w:r>
    </w:p>
    <w:p w14:paraId="00F66E30" w14:textId="2A6326FB" w:rsidR="00CE1522" w:rsidRPr="00F96C28" w:rsidRDefault="00904C02" w:rsidP="009F3E8C">
      <w:pPr>
        <w:spacing w:after="0"/>
        <w:ind w:firstLine="720"/>
        <w:jc w:val="both"/>
        <w:rPr>
          <w:rStyle w:val="relative"/>
          <w:rFonts w:ascii="Century Gothic" w:hAnsi="Century Gothic"/>
          <w:color w:val="000000" w:themeColor="text1"/>
          <w:sz w:val="22"/>
          <w:szCs w:val="22"/>
          <w:lang w:val="fi-FI"/>
        </w:rPr>
      </w:pPr>
      <w:r w:rsidRPr="00904C02">
        <w:rPr>
          <w:rStyle w:val="relative"/>
          <w:rFonts w:ascii="Century Gothic" w:hAnsi="Century Gothic"/>
          <w:sz w:val="22"/>
          <w:szCs w:val="22"/>
        </w:rPr>
        <w:t>Pencahayaan alami yang memadai dapat meningkatkan kenyamanan visual dan konsentrasi.</w:t>
      </w:r>
      <w:r w:rsidRPr="00904C02">
        <w:rPr>
          <w:rFonts w:ascii="Century Gothic" w:hAnsi="Century Gothic"/>
          <w:sz w:val="22"/>
          <w:szCs w:val="22"/>
        </w:rPr>
        <w:t xml:space="preserve"> </w:t>
      </w:r>
      <w:r w:rsidR="00CE1522" w:rsidRPr="00F96C28">
        <w:rPr>
          <w:rFonts w:ascii="Century Gothic" w:hAnsi="Century Gothic"/>
          <w:sz w:val="22"/>
          <w:szCs w:val="22"/>
        </w:rPr>
        <w:t>Penelitian yang dilakukan oleh Stella tentang rumah singgah anak jalanan</w:t>
      </w:r>
      <w:r w:rsidR="00AD076E" w:rsidRPr="00F96C28">
        <w:rPr>
          <w:rFonts w:ascii="Century Gothic" w:hAnsi="Century Gothic"/>
          <w:sz w:val="22"/>
          <w:szCs w:val="22"/>
        </w:rPr>
        <w:t xml:space="preserve"> di Yogjakarta </w:t>
      </w:r>
      <w:r w:rsidR="00CE1522" w:rsidRPr="00F96C28">
        <w:rPr>
          <w:rFonts w:ascii="Century Gothic" w:hAnsi="Century Gothic"/>
          <w:sz w:val="22"/>
          <w:szCs w:val="22"/>
        </w:rPr>
        <w:t xml:space="preserve"> melalui pendekatan pencahayaan alami menunjukkan bahwa pencahayaan alami berpengaruh pada psikologi, kesehatan dan kenyamanan anak jalanan ketika ber</w:t>
      </w:r>
      <w:r w:rsidR="00121BA7" w:rsidRPr="00F96C28">
        <w:rPr>
          <w:rFonts w:ascii="Century Gothic" w:hAnsi="Century Gothic"/>
          <w:sz w:val="22"/>
          <w:szCs w:val="22"/>
        </w:rPr>
        <w:t>aktivitas</w:t>
      </w:r>
      <w:r w:rsidR="00CE1522" w:rsidRPr="00F96C28">
        <w:rPr>
          <w:rFonts w:ascii="Century Gothic" w:hAnsi="Century Gothic"/>
          <w:sz w:val="22"/>
          <w:szCs w:val="22"/>
        </w:rPr>
        <w:t xml:space="preserve">. </w:t>
      </w:r>
      <w:r w:rsidRPr="00904C02">
        <w:rPr>
          <w:rStyle w:val="relative"/>
          <w:rFonts w:ascii="Century Gothic" w:hAnsi="Century Gothic"/>
          <w:sz w:val="22"/>
          <w:szCs w:val="22"/>
        </w:rPr>
        <w:t xml:space="preserve">Studi </w:t>
      </w:r>
      <w:r w:rsidR="00242775" w:rsidRPr="00F96C28">
        <w:rPr>
          <w:rStyle w:val="relative"/>
          <w:rFonts w:ascii="Century Gothic" w:hAnsi="Century Gothic"/>
          <w:sz w:val="22"/>
          <w:szCs w:val="22"/>
        </w:rPr>
        <w:t>terbaru terkait pencahayaan yang dilakukan pada siswa</w:t>
      </w:r>
      <w:r w:rsidRPr="00904C02">
        <w:rPr>
          <w:rStyle w:val="relative"/>
          <w:rFonts w:ascii="Century Gothic" w:hAnsi="Century Gothic"/>
          <w:sz w:val="22"/>
          <w:szCs w:val="22"/>
        </w:rPr>
        <w:t xml:space="preserve">  SMPN 6 Surakarta menunjukkan bahwa intensitas cahaya yang rendah (150–200 lux) menyebabkan siswa merasa tidak nyaman dan mengalami kesulitan dalam melihat papan tulis, yang berdampak pada terganggunya proses belajar mengajar</w:t>
      </w:r>
      <w:r w:rsidR="009F3E8C">
        <w:rPr>
          <w:rStyle w:val="relative"/>
          <w:rFonts w:ascii="Century Gothic" w:hAnsi="Century Gothic"/>
          <w:sz w:val="22"/>
          <w:szCs w:val="22"/>
        </w:rPr>
        <w:t xml:space="preserve"> </w:t>
      </w:r>
      <w:sdt>
        <w:sdtPr>
          <w:rPr>
            <w:rStyle w:val="relative"/>
            <w:rFonts w:ascii="Century Gothic" w:hAnsi="Century Gothic"/>
            <w:color w:val="000000"/>
            <w:sz w:val="22"/>
            <w:szCs w:val="22"/>
          </w:rPr>
          <w:tag w:val="MENDELEY_CITATION_v3_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"/>
          <w:id w:val="2034756350"/>
          <w:placeholder>
            <w:docPart w:val="DefaultPlaceholder_-1854013440"/>
          </w:placeholder>
        </w:sdtPr>
        <w:sdtContent>
          <w:r w:rsidR="00CD2AB6" w:rsidRPr="00CD2AB6">
            <w:rPr>
              <w:color w:val="000000"/>
              <w:sz w:val="22"/>
            </w:rPr>
            <w:t>(</w:t>
          </w:r>
          <w:r w:rsidR="00CD2AB6" w:rsidRPr="00CD2AB6">
            <w:rPr>
              <w:rFonts w:ascii="Century Gothic" w:hAnsi="Century Gothic"/>
              <w:color w:val="000000"/>
              <w:sz w:val="22"/>
            </w:rPr>
            <w:t>Pratama &amp; Suprayoga, 2022)</w:t>
          </w:r>
        </w:sdtContent>
      </w:sdt>
      <w:r w:rsidR="00242775" w:rsidRPr="00F96C28">
        <w:rPr>
          <w:rStyle w:val="relative"/>
          <w:rFonts w:ascii="Century Gothic" w:hAnsi="Century Gothic"/>
          <w:sz w:val="22"/>
          <w:szCs w:val="22"/>
        </w:rPr>
        <w:t>.</w:t>
      </w:r>
      <w:r w:rsidRPr="00904C02">
        <w:rPr>
          <w:rFonts w:ascii="Century Gothic" w:hAnsi="Century Gothic"/>
          <w:sz w:val="22"/>
          <w:szCs w:val="22"/>
        </w:rPr>
        <w:t xml:space="preserve"> </w:t>
      </w:r>
      <w:r w:rsidRPr="00904C02">
        <w:rPr>
          <w:rStyle w:val="relative"/>
          <w:rFonts w:ascii="Century Gothic" w:hAnsi="Century Gothic"/>
          <w:sz w:val="22"/>
          <w:szCs w:val="22"/>
        </w:rPr>
        <w:t>Hal ini menunjukkan bahwa pencahayaan alami yang kurang dapat menurunkan kenyamanan dan konsentrasi siswa</w:t>
      </w:r>
      <w:r w:rsidR="00DF1FF7" w:rsidRPr="00F96C28">
        <w:rPr>
          <w:rStyle w:val="relative"/>
          <w:rFonts w:ascii="Century Gothic" w:hAnsi="Century Gothic"/>
          <w:sz w:val="22"/>
          <w:szCs w:val="22"/>
          <w:lang w:val="fi-FI"/>
        </w:rPr>
        <w:t xml:space="preserve">. </w:t>
      </w:r>
      <w:r w:rsidR="00D2708F" w:rsidRPr="00F96C28">
        <w:rPr>
          <w:rStyle w:val="relative"/>
          <w:rFonts w:ascii="Century Gothic" w:hAnsi="Century Gothic"/>
          <w:sz w:val="22"/>
          <w:szCs w:val="22"/>
          <w:lang w:val="fi-FI"/>
        </w:rPr>
        <w:t xml:space="preserve"> </w:t>
      </w:r>
    </w:p>
    <w:p w14:paraId="6626132E" w14:textId="6149A212" w:rsidR="000D10BB" w:rsidRDefault="00CE1522" w:rsidP="00CE1522">
      <w:pPr>
        <w:spacing w:after="0"/>
        <w:ind w:firstLine="720"/>
        <w:jc w:val="both"/>
        <w:rPr>
          <w:rFonts w:ascii="Century Gothic" w:eastAsia="Century Gothic" w:hAnsi="Century Gothic" w:cs="Century Gothic"/>
          <w:bCs/>
          <w:color w:val="000000" w:themeColor="text1"/>
          <w:sz w:val="22"/>
          <w:szCs w:val="22"/>
          <w:lang w:val="en-US"/>
        </w:rPr>
      </w:pPr>
      <w:r w:rsidRPr="00F96C28">
        <w:rPr>
          <w:rFonts w:ascii="Century Gothic" w:eastAsia="Century Gothic" w:hAnsi="Century Gothic" w:cs="Century Gothic"/>
          <w:bCs/>
          <w:color w:val="000000" w:themeColor="text1"/>
          <w:sz w:val="22"/>
          <w:szCs w:val="22"/>
          <w:lang w:val="fi-FI"/>
        </w:rPr>
        <w:t>Selain cahaya, warna ruang juga berpengaruh terhadap suasana hati pengguna. Ruang yang berwarna lembut</w:t>
      </w:r>
      <w:r w:rsidR="000D10BB" w:rsidRPr="000D10BB">
        <w:rPr>
          <w:rFonts w:ascii="Century Gothic" w:eastAsia="Century Gothic" w:hAnsi="Century Gothic" w:cs="Century Gothic"/>
          <w:bCs/>
          <w:color w:val="000000" w:themeColor="text1"/>
          <w:sz w:val="22"/>
          <w:szCs w:val="22"/>
        </w:rPr>
        <w:t xml:space="preserve"> seperti biru </w:t>
      </w:r>
      <w:r w:rsidRPr="00F96C28">
        <w:rPr>
          <w:rFonts w:ascii="Century Gothic" w:eastAsia="Century Gothic" w:hAnsi="Century Gothic" w:cs="Century Gothic"/>
          <w:bCs/>
          <w:color w:val="000000" w:themeColor="text1"/>
          <w:sz w:val="22"/>
          <w:szCs w:val="22"/>
          <w:lang w:val="fi-FI"/>
        </w:rPr>
        <w:t xml:space="preserve">muda, </w:t>
      </w:r>
      <w:r w:rsidR="000D10BB" w:rsidRPr="000D10BB">
        <w:rPr>
          <w:rFonts w:ascii="Century Gothic" w:eastAsia="Century Gothic" w:hAnsi="Century Gothic" w:cs="Century Gothic"/>
          <w:bCs/>
          <w:color w:val="000000" w:themeColor="text1"/>
          <w:sz w:val="22"/>
          <w:szCs w:val="22"/>
        </w:rPr>
        <w:t>hijau</w:t>
      </w:r>
      <w:r w:rsidRPr="00F96C28">
        <w:rPr>
          <w:rFonts w:ascii="Century Gothic" w:eastAsia="Century Gothic" w:hAnsi="Century Gothic" w:cs="Century Gothic"/>
          <w:bCs/>
          <w:color w:val="000000" w:themeColor="text1"/>
          <w:sz w:val="22"/>
          <w:szCs w:val="22"/>
          <w:lang w:val="fi-FI"/>
        </w:rPr>
        <w:t xml:space="preserve"> pastel</w:t>
      </w:r>
      <w:r w:rsidR="00895A33" w:rsidRPr="00F96C28">
        <w:rPr>
          <w:rFonts w:ascii="Century Gothic" w:eastAsia="Century Gothic" w:hAnsi="Century Gothic" w:cs="Century Gothic"/>
          <w:bCs/>
          <w:color w:val="000000" w:themeColor="text1"/>
          <w:sz w:val="22"/>
          <w:szCs w:val="22"/>
          <w:lang w:val="fi-FI"/>
        </w:rPr>
        <w:t>,</w:t>
      </w:r>
      <w:r w:rsidRPr="00F96C28">
        <w:rPr>
          <w:rFonts w:ascii="Century Gothic" w:eastAsia="Century Gothic" w:hAnsi="Century Gothic" w:cs="Century Gothic"/>
          <w:bCs/>
          <w:color w:val="000000" w:themeColor="text1"/>
          <w:sz w:val="22"/>
          <w:szCs w:val="22"/>
          <w:lang w:val="fi-FI"/>
        </w:rPr>
        <w:t xml:space="preserve"> dan kuning </w:t>
      </w:r>
      <w:r w:rsidRPr="00F96C28">
        <w:rPr>
          <w:rFonts w:ascii="Century Gothic" w:eastAsia="Century Gothic" w:hAnsi="Century Gothic" w:cs="Century Gothic"/>
          <w:bCs/>
          <w:color w:val="000000" w:themeColor="text1"/>
          <w:sz w:val="22"/>
          <w:szCs w:val="22"/>
          <w:lang w:val="fi-FI"/>
        </w:rPr>
        <w:lastRenderedPageBreak/>
        <w:t>lembut memberikan rasa aman dan meningkatkan kenyamanan psikologis anak, sebaliknya warna kontras dengan intensitas tinggi menimbulkan rasa kecemesan dan perasaan terisolasi</w:t>
      </w:r>
      <w:r w:rsidR="00AD076E" w:rsidRPr="00F96C28">
        <w:rPr>
          <w:rFonts w:ascii="Century Gothic" w:eastAsia="Century Gothic" w:hAnsi="Century Gothic" w:cs="Century Gothic"/>
          <w:bCs/>
          <w:color w:val="000000" w:themeColor="text1"/>
          <w:sz w:val="22"/>
          <w:szCs w:val="22"/>
          <w:lang w:val="fi-FI"/>
        </w:rPr>
        <w:t xml:space="preserve">. </w:t>
      </w:r>
      <w:sdt>
        <w:sdtPr>
          <w:rPr>
            <w:rFonts w:ascii="Century Gothic" w:eastAsia="Century Gothic" w:hAnsi="Century Gothic" w:cs="Century Gothic"/>
            <w:bCs/>
            <w:color w:val="000000"/>
            <w:sz w:val="22"/>
            <w:szCs w:val="22"/>
            <w:lang w:val="en-US"/>
          </w:rPr>
          <w:tag w:val="MENDELEY_CITATION_v3_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"/>
          <w:id w:val="-867362332"/>
          <w:placeholder>
            <w:docPart w:val="DefaultPlaceholder_-1854013440"/>
          </w:placeholder>
        </w:sdtPr>
        <w:sdtContent>
          <w:r w:rsidR="00CD2AB6" w:rsidRPr="00CD2AB6">
            <w:rPr>
              <w:rFonts w:ascii="Century Gothic" w:hAnsi="Century Gothic"/>
              <w:color w:val="000000"/>
              <w:sz w:val="22"/>
            </w:rPr>
            <w:t>(Andrew &amp; Markus, 2014)</w:t>
          </w:r>
        </w:sdtContent>
      </w:sdt>
      <w:r w:rsidR="000D10BB" w:rsidRPr="00AD076E">
        <w:rPr>
          <w:rFonts w:ascii="Century Gothic" w:eastAsia="Century Gothic" w:hAnsi="Century Gothic" w:cs="Century Gothic"/>
          <w:bCs/>
          <w:color w:val="000000" w:themeColor="text1"/>
          <w:sz w:val="22"/>
          <w:szCs w:val="22"/>
        </w:rPr>
        <w:t>,</w:t>
      </w:r>
      <w:r w:rsidR="000D10BB" w:rsidRPr="000D10BB">
        <w:rPr>
          <w:rFonts w:ascii="Century Gothic" w:eastAsia="Century Gothic" w:hAnsi="Century Gothic" w:cs="Century Gothic"/>
          <w:bCs/>
          <w:color w:val="000000" w:themeColor="text1"/>
          <w:sz w:val="22"/>
          <w:szCs w:val="22"/>
        </w:rPr>
        <w:t xml:space="preserve"> Tata letak </w:t>
      </w:r>
      <w:r w:rsidR="00242775">
        <w:rPr>
          <w:rFonts w:ascii="Century Gothic" w:eastAsia="Century Gothic" w:hAnsi="Century Gothic" w:cs="Century Gothic"/>
          <w:bCs/>
          <w:color w:val="000000" w:themeColor="text1"/>
          <w:sz w:val="22"/>
          <w:szCs w:val="22"/>
          <w:lang w:val="en-US"/>
        </w:rPr>
        <w:t>ruang yang</w:t>
      </w:r>
      <w:r w:rsidR="00AF359D">
        <w:rPr>
          <w:rFonts w:ascii="Century Gothic" w:eastAsia="Century Gothic" w:hAnsi="Century Gothic" w:cs="Century Gothic"/>
          <w:bCs/>
          <w:color w:val="000000" w:themeColor="text1"/>
          <w:sz w:val="22"/>
          <w:szCs w:val="22"/>
          <w:lang w:val="en-US"/>
        </w:rPr>
        <w:t xml:space="preserve"> membedakan</w:t>
      </w:r>
      <w:r w:rsidR="00242775">
        <w:rPr>
          <w:rFonts w:ascii="Century Gothic" w:eastAsia="Century Gothic" w:hAnsi="Century Gothic" w:cs="Century Gothic"/>
          <w:bCs/>
          <w:color w:val="000000" w:themeColor="text1"/>
          <w:sz w:val="22"/>
          <w:szCs w:val="22"/>
          <w:lang w:val="en-US"/>
        </w:rPr>
        <w:t xml:space="preserve"> </w:t>
      </w:r>
      <w:r w:rsidR="000D10BB" w:rsidRPr="000D10BB">
        <w:rPr>
          <w:rFonts w:ascii="Century Gothic" w:eastAsia="Century Gothic" w:hAnsi="Century Gothic" w:cs="Century Gothic"/>
          <w:bCs/>
          <w:color w:val="000000" w:themeColor="text1"/>
          <w:sz w:val="22"/>
          <w:szCs w:val="22"/>
        </w:rPr>
        <w:t>terbuka dan ruang privat juga penting untuk mendukung interaksi sosial maupun refleksi pribadi.</w:t>
      </w:r>
      <w:r w:rsidR="004F12E4">
        <w:rPr>
          <w:rFonts w:ascii="Century Gothic" w:eastAsia="Century Gothic" w:hAnsi="Century Gothic" w:cs="Century Gothic"/>
          <w:bCs/>
          <w:color w:val="000000" w:themeColor="text1"/>
          <w:sz w:val="22"/>
          <w:szCs w:val="22"/>
          <w:lang w:val="en-US"/>
        </w:rPr>
        <w:t xml:space="preserve"> </w:t>
      </w:r>
      <w:r w:rsidR="003C02CB">
        <w:rPr>
          <w:rFonts w:ascii="Century Gothic" w:eastAsia="Century Gothic" w:hAnsi="Century Gothic" w:cs="Century Gothic"/>
          <w:bCs/>
          <w:color w:val="000000" w:themeColor="text1"/>
          <w:sz w:val="22"/>
          <w:szCs w:val="22"/>
          <w:lang w:val="en-US"/>
        </w:rPr>
        <w:t xml:space="preserve">Karena pada dasarnya setiap orang memiliki dan membutuhkan </w:t>
      </w:r>
      <w:r w:rsidR="003C02CB" w:rsidRPr="003D5F4D">
        <w:rPr>
          <w:rFonts w:ascii="Century Gothic" w:eastAsia="Century Gothic" w:hAnsi="Century Gothic" w:cs="Century Gothic"/>
          <w:bCs/>
          <w:i/>
          <w:iCs/>
          <w:color w:val="000000" w:themeColor="text1"/>
          <w:sz w:val="22"/>
          <w:szCs w:val="22"/>
          <w:lang w:val="en-US"/>
        </w:rPr>
        <w:t>personal space</w:t>
      </w:r>
      <w:r w:rsidR="003C02CB">
        <w:rPr>
          <w:rFonts w:ascii="Century Gothic" w:eastAsia="Century Gothic" w:hAnsi="Century Gothic" w:cs="Century Gothic"/>
          <w:bCs/>
          <w:color w:val="000000" w:themeColor="text1"/>
          <w:sz w:val="22"/>
          <w:szCs w:val="22"/>
          <w:lang w:val="en-US"/>
        </w:rPr>
        <w:t xml:space="preserve"> dan </w:t>
      </w:r>
      <w:r w:rsidR="003C02CB" w:rsidRPr="003D5F4D">
        <w:rPr>
          <w:rFonts w:ascii="Century Gothic" w:eastAsia="Century Gothic" w:hAnsi="Century Gothic" w:cs="Century Gothic"/>
          <w:bCs/>
          <w:i/>
          <w:iCs/>
          <w:color w:val="000000" w:themeColor="text1"/>
          <w:sz w:val="22"/>
          <w:szCs w:val="22"/>
          <w:lang w:val="en-US"/>
        </w:rPr>
        <w:t>territory</w:t>
      </w:r>
      <w:r w:rsidR="00A45A6F">
        <w:rPr>
          <w:rFonts w:ascii="Century Gothic" w:eastAsia="Century Gothic" w:hAnsi="Century Gothic" w:cs="Century Gothic"/>
          <w:bCs/>
          <w:color w:val="000000" w:themeColor="text1"/>
          <w:sz w:val="22"/>
          <w:szCs w:val="22"/>
          <w:lang w:val="en-US"/>
        </w:rPr>
        <w:t xml:space="preserve">. </w:t>
      </w:r>
      <w:r w:rsidR="00A45A6F" w:rsidRPr="00895A33">
        <w:rPr>
          <w:rFonts w:ascii="Century Gothic" w:eastAsia="Century Gothic" w:hAnsi="Century Gothic" w:cs="Century Gothic"/>
          <w:bCs/>
          <w:i/>
          <w:iCs/>
          <w:color w:val="000000" w:themeColor="text1"/>
          <w:sz w:val="22"/>
          <w:szCs w:val="22"/>
          <w:lang w:val="en-US"/>
        </w:rPr>
        <w:t>Personal space</w:t>
      </w:r>
      <w:r w:rsidR="00A45A6F">
        <w:rPr>
          <w:rFonts w:ascii="Century Gothic" w:eastAsia="Century Gothic" w:hAnsi="Century Gothic" w:cs="Century Gothic"/>
          <w:bCs/>
          <w:color w:val="000000" w:themeColor="text1"/>
          <w:sz w:val="22"/>
          <w:szCs w:val="22"/>
          <w:lang w:val="en-US"/>
        </w:rPr>
        <w:t xml:space="preserve"> diwujudkan dalam tempat tidur, dimana anak menempatinya secara pribadi sebagai tempat istirahat</w:t>
      </w:r>
    </w:p>
    <w:p w14:paraId="2C8D2D0A" w14:textId="77777777" w:rsidR="00AD076E" w:rsidRPr="00AD076E" w:rsidRDefault="00AD076E" w:rsidP="00CE1522">
      <w:pPr>
        <w:spacing w:after="0"/>
        <w:ind w:firstLine="720"/>
        <w:jc w:val="both"/>
        <w:rPr>
          <w:rFonts w:ascii="Century Gothic" w:hAnsi="Century Gothic"/>
          <w:sz w:val="20"/>
          <w:szCs w:val="20"/>
          <w:lang w:val="en-US"/>
        </w:rPr>
      </w:pPr>
    </w:p>
    <w:p w14:paraId="02A923CD" w14:textId="77777777" w:rsidR="00E11ADC" w:rsidRDefault="00E11ADC">
      <w:pPr>
        <w:spacing w:after="0"/>
        <w:jc w:val="both"/>
        <w:rPr>
          <w:rFonts w:ascii="Century Gothic" w:eastAsia="Century Gothic" w:hAnsi="Century Gothic" w:cs="Century Gothic"/>
          <w:b/>
          <w:color w:val="000000" w:themeColor="text1"/>
          <w:sz w:val="22"/>
          <w:szCs w:val="22"/>
        </w:rPr>
      </w:pPr>
    </w:p>
    <w:p w14:paraId="7719494E" w14:textId="1FC5CF29" w:rsidR="000F40CF" w:rsidRPr="000D10BB" w:rsidRDefault="00DE4B0E">
      <w:pPr>
        <w:spacing w:after="0"/>
        <w:jc w:val="both"/>
        <w:rPr>
          <w:rFonts w:ascii="Century Gothic" w:eastAsia="Century Gothic" w:hAnsi="Century Gothic" w:cs="Century Gothic"/>
          <w:b/>
          <w:color w:val="000000" w:themeColor="text1"/>
          <w:sz w:val="22"/>
          <w:szCs w:val="22"/>
        </w:rPr>
      </w:pPr>
      <w:r w:rsidRPr="000D10BB">
        <w:rPr>
          <w:rFonts w:ascii="Century Gothic" w:eastAsia="Century Gothic" w:hAnsi="Century Gothic" w:cs="Century Gothic"/>
          <w:b/>
          <w:color w:val="000000" w:themeColor="text1"/>
          <w:sz w:val="22"/>
          <w:szCs w:val="22"/>
        </w:rPr>
        <w:t>METODOLOGI PENELITIAN</w:t>
      </w:r>
    </w:p>
    <w:p w14:paraId="73587C67" w14:textId="532456FF" w:rsidR="00E32525" w:rsidRPr="00E32525" w:rsidRDefault="00E32525" w:rsidP="00AD076E">
      <w:pPr>
        <w:spacing w:after="0"/>
        <w:ind w:firstLine="720"/>
        <w:jc w:val="both"/>
        <w:rPr>
          <w:rFonts w:ascii="Century Gothic" w:hAnsi="Century Gothic"/>
          <w:sz w:val="22"/>
          <w:szCs w:val="22"/>
          <w:lang w:val="en-US"/>
        </w:rPr>
      </w:pPr>
      <w:r w:rsidRPr="00F96C28">
        <w:rPr>
          <w:rFonts w:ascii="Century Gothic" w:hAnsi="Century Gothic"/>
          <w:sz w:val="22"/>
          <w:szCs w:val="22"/>
        </w:rPr>
        <w:t xml:space="preserve">Metode </w:t>
      </w:r>
      <w:r w:rsidR="00AA00D4" w:rsidRPr="00F96C28">
        <w:rPr>
          <w:rFonts w:ascii="Century Gothic" w:hAnsi="Century Gothic"/>
          <w:sz w:val="22"/>
          <w:szCs w:val="22"/>
        </w:rPr>
        <w:t>pendekatan studi</w:t>
      </w:r>
      <w:r w:rsidRPr="00F96C28">
        <w:rPr>
          <w:rFonts w:ascii="Century Gothic" w:hAnsi="Century Gothic"/>
          <w:sz w:val="22"/>
          <w:szCs w:val="22"/>
        </w:rPr>
        <w:t xml:space="preserve"> </w:t>
      </w:r>
      <w:r w:rsidR="00630768" w:rsidRPr="00F96C28">
        <w:rPr>
          <w:rFonts w:ascii="Century Gothic" w:hAnsi="Century Gothic"/>
          <w:sz w:val="22"/>
          <w:szCs w:val="22"/>
        </w:rPr>
        <w:t>menggunakan kualitatif deskriptif melalui studi kasus, yaitu rumah singgah kampung anak negeri</w:t>
      </w:r>
      <w:r w:rsidR="00AA00D4" w:rsidRPr="00F96C28">
        <w:rPr>
          <w:rFonts w:ascii="Century Gothic" w:hAnsi="Century Gothic"/>
          <w:sz w:val="22"/>
          <w:szCs w:val="22"/>
        </w:rPr>
        <w:t xml:space="preserve"> Surabaya</w:t>
      </w:r>
      <w:r w:rsidR="00630768" w:rsidRPr="00F96C28">
        <w:rPr>
          <w:rFonts w:ascii="Century Gothic" w:hAnsi="Century Gothic"/>
          <w:sz w:val="22"/>
          <w:szCs w:val="22"/>
        </w:rPr>
        <w:t>. Pendekatan</w:t>
      </w:r>
      <w:r w:rsidR="005D2DD0" w:rsidRPr="00F96C28">
        <w:rPr>
          <w:rFonts w:ascii="Century Gothic" w:hAnsi="Century Gothic"/>
          <w:sz w:val="22"/>
          <w:szCs w:val="22"/>
        </w:rPr>
        <w:t xml:space="preserve"> dillakukan secara terstruktur, transparan </w:t>
      </w:r>
      <w:r w:rsidR="000C5166" w:rsidRPr="00F96C28">
        <w:rPr>
          <w:rFonts w:ascii="Century Gothic" w:hAnsi="Century Gothic"/>
          <w:sz w:val="22"/>
          <w:szCs w:val="22"/>
        </w:rPr>
        <w:t xml:space="preserve">sehingga memberikan  dasar yang kuat untuk memahami dan menjelaskan pengaruh perilaku dengan desain ruang. </w:t>
      </w:r>
      <w:r w:rsidR="00630768">
        <w:rPr>
          <w:rFonts w:ascii="Century Gothic" w:hAnsi="Century Gothic"/>
          <w:sz w:val="22"/>
          <w:szCs w:val="22"/>
          <w:lang w:val="en-US"/>
        </w:rPr>
        <w:t>Data yang dibutuhkan dalam studi ini dikumpulkan melalui</w:t>
      </w:r>
      <w:r w:rsidRPr="00E32525">
        <w:rPr>
          <w:rFonts w:ascii="Century Gothic" w:hAnsi="Century Gothic"/>
          <w:sz w:val="22"/>
          <w:szCs w:val="22"/>
          <w:lang w:val="en-US"/>
        </w:rPr>
        <w:t>:</w:t>
      </w:r>
    </w:p>
    <w:p w14:paraId="29D2920F" w14:textId="363A1238" w:rsidR="00E32525" w:rsidRDefault="00630768" w:rsidP="00E37C43">
      <w:pPr>
        <w:numPr>
          <w:ilvl w:val="0"/>
          <w:numId w:val="4"/>
        </w:numPr>
        <w:tabs>
          <w:tab w:val="clear" w:pos="720"/>
          <w:tab w:val="num" w:pos="270"/>
        </w:tabs>
        <w:spacing w:after="0"/>
        <w:ind w:left="274" w:hanging="274"/>
        <w:jc w:val="both"/>
        <w:rPr>
          <w:rFonts w:ascii="Century Gothic" w:hAnsi="Century Gothic"/>
          <w:sz w:val="22"/>
          <w:szCs w:val="22"/>
          <w:lang w:val="en-US"/>
        </w:rPr>
      </w:pPr>
      <w:r>
        <w:rPr>
          <w:rFonts w:ascii="Century Gothic" w:hAnsi="Century Gothic"/>
          <w:b/>
          <w:bCs/>
          <w:sz w:val="22"/>
          <w:szCs w:val="22"/>
          <w:lang w:val="en-US"/>
        </w:rPr>
        <w:t>Observasi langsung</w:t>
      </w:r>
      <w:r w:rsidR="00E32525" w:rsidRPr="00E32525">
        <w:rPr>
          <w:rFonts w:ascii="Century Gothic" w:hAnsi="Century Gothic"/>
          <w:sz w:val="22"/>
          <w:szCs w:val="22"/>
          <w:lang w:val="en-US"/>
        </w:rPr>
        <w:t xml:space="preserve">: </w:t>
      </w:r>
    </w:p>
    <w:p w14:paraId="24A962BF" w14:textId="49D7A9B3" w:rsidR="00E32525" w:rsidRPr="00E32525" w:rsidRDefault="00630768" w:rsidP="00E37C43">
      <w:pPr>
        <w:spacing w:after="0"/>
        <w:ind w:left="274"/>
        <w:jc w:val="both"/>
        <w:rPr>
          <w:rFonts w:ascii="Century Gothic" w:hAnsi="Century Gothic"/>
          <w:sz w:val="22"/>
          <w:szCs w:val="22"/>
          <w:lang w:val="en-US"/>
        </w:rPr>
      </w:pPr>
      <w:r>
        <w:rPr>
          <w:rFonts w:ascii="Century Gothic" w:hAnsi="Century Gothic"/>
          <w:sz w:val="22"/>
          <w:szCs w:val="22"/>
          <w:lang w:val="en-US"/>
        </w:rPr>
        <w:t>Yaitu dengan melihat langsung desain ruang yang ada serta interaksi anak didalam ruangan tersebut.</w:t>
      </w:r>
    </w:p>
    <w:p w14:paraId="615FE1F9" w14:textId="00ABF01F" w:rsidR="00E32525" w:rsidRDefault="00630768" w:rsidP="00E37C43">
      <w:pPr>
        <w:numPr>
          <w:ilvl w:val="0"/>
          <w:numId w:val="4"/>
        </w:numPr>
        <w:tabs>
          <w:tab w:val="clear" w:pos="720"/>
          <w:tab w:val="num" w:pos="270"/>
        </w:tabs>
        <w:spacing w:after="0"/>
        <w:ind w:left="274" w:hanging="274"/>
        <w:jc w:val="both"/>
        <w:rPr>
          <w:rFonts w:ascii="Century Gothic" w:hAnsi="Century Gothic"/>
          <w:sz w:val="22"/>
          <w:szCs w:val="22"/>
          <w:lang w:val="en-US"/>
        </w:rPr>
      </w:pPr>
      <w:r>
        <w:rPr>
          <w:rFonts w:ascii="Century Gothic" w:hAnsi="Century Gothic"/>
          <w:b/>
          <w:bCs/>
          <w:sz w:val="22"/>
          <w:szCs w:val="22"/>
          <w:lang w:val="en-US"/>
        </w:rPr>
        <w:t>Wawancara semi terstruktur</w:t>
      </w:r>
      <w:r w:rsidR="00E32525" w:rsidRPr="00E32525">
        <w:rPr>
          <w:rFonts w:ascii="Century Gothic" w:hAnsi="Century Gothic"/>
          <w:sz w:val="22"/>
          <w:szCs w:val="22"/>
          <w:lang w:val="en-US"/>
        </w:rPr>
        <w:t xml:space="preserve">: </w:t>
      </w:r>
    </w:p>
    <w:p w14:paraId="73CAF9EA" w14:textId="4A131231" w:rsidR="00121BA7" w:rsidRDefault="00121BA7" w:rsidP="00121BA7">
      <w:pPr>
        <w:spacing w:after="0"/>
        <w:ind w:left="284"/>
        <w:jc w:val="both"/>
        <w:rPr>
          <w:rFonts w:ascii="Century Gothic" w:hAnsi="Century Gothic"/>
          <w:sz w:val="22"/>
          <w:szCs w:val="22"/>
          <w:lang w:val="en-US"/>
        </w:rPr>
      </w:pPr>
      <w:r w:rsidRPr="00121BA7">
        <w:rPr>
          <w:rFonts w:ascii="Century Gothic" w:hAnsi="Century Gothic"/>
          <w:sz w:val="22"/>
          <w:szCs w:val="22"/>
          <w:lang w:val="en-US"/>
        </w:rPr>
        <w:t>Dilakukan dengan menggunakan daftar pertanyaan yang sudah disiapkan kepada pengelola rumah singgah dan anak-anak penghuni rumah singgah.</w:t>
      </w:r>
    </w:p>
    <w:p w14:paraId="7669F18C" w14:textId="77777777" w:rsidR="00121BA7" w:rsidRPr="00121BA7" w:rsidRDefault="00121BA7" w:rsidP="00121BA7">
      <w:pPr>
        <w:pStyle w:val="DaftarParagraf"/>
        <w:numPr>
          <w:ilvl w:val="0"/>
          <w:numId w:val="4"/>
        </w:numPr>
        <w:tabs>
          <w:tab w:val="clear" w:pos="720"/>
          <w:tab w:val="num" w:pos="284"/>
        </w:tabs>
        <w:spacing w:after="0"/>
        <w:ind w:left="284" w:hanging="284"/>
        <w:jc w:val="both"/>
        <w:rPr>
          <w:rFonts w:ascii="Century Gothic" w:hAnsi="Century Gothic"/>
          <w:sz w:val="22"/>
          <w:szCs w:val="22"/>
          <w:lang w:val="en-US"/>
        </w:rPr>
      </w:pPr>
      <w:r w:rsidRPr="00121BA7">
        <w:rPr>
          <w:rFonts w:ascii="Century Gothic" w:hAnsi="Century Gothic"/>
          <w:b/>
          <w:bCs/>
          <w:sz w:val="22"/>
          <w:szCs w:val="22"/>
          <w:lang w:val="en-US"/>
        </w:rPr>
        <w:t>Dokumentasi visual</w:t>
      </w:r>
      <w:r w:rsidRPr="00121BA7">
        <w:rPr>
          <w:rFonts w:ascii="Century Gothic" w:hAnsi="Century Gothic"/>
          <w:sz w:val="22"/>
          <w:szCs w:val="22"/>
          <w:lang w:val="en-US"/>
        </w:rPr>
        <w:t xml:space="preserve">: </w:t>
      </w:r>
    </w:p>
    <w:p w14:paraId="596479AD" w14:textId="77777777" w:rsidR="00121BA7" w:rsidRPr="00F96C28" w:rsidRDefault="00121BA7" w:rsidP="00121BA7">
      <w:pPr>
        <w:pStyle w:val="DaftarParagraf"/>
        <w:spacing w:after="0"/>
        <w:ind w:left="284"/>
        <w:jc w:val="both"/>
        <w:rPr>
          <w:rFonts w:ascii="Century Gothic" w:hAnsi="Century Gothic"/>
          <w:sz w:val="22"/>
          <w:szCs w:val="22"/>
          <w:lang w:val="fi-FI"/>
        </w:rPr>
      </w:pPr>
      <w:r w:rsidRPr="00F96C28">
        <w:rPr>
          <w:rFonts w:ascii="Century Gothic" w:hAnsi="Century Gothic"/>
          <w:sz w:val="22"/>
          <w:szCs w:val="22"/>
          <w:lang w:val="fi-FI"/>
        </w:rPr>
        <w:t>Merekam ruang yang ada secara visual serta aktivitas yang dilakukan oleh penghuni rumah singgah</w:t>
      </w:r>
    </w:p>
    <w:p w14:paraId="3DFCA8D4" w14:textId="77777777" w:rsidR="000F40CF" w:rsidRPr="00121BA7" w:rsidRDefault="000F40CF">
      <w:pPr>
        <w:tabs>
          <w:tab w:val="left" w:pos="4536"/>
        </w:tabs>
        <w:spacing w:after="0"/>
        <w:jc w:val="both"/>
        <w:rPr>
          <w:rFonts w:ascii="Century Gothic" w:eastAsia="Century Gothic" w:hAnsi="Century Gothic" w:cs="Century Gothic"/>
          <w:b/>
          <w:iCs/>
          <w:color w:val="000000" w:themeColor="text1"/>
          <w:sz w:val="20"/>
          <w:szCs w:val="20"/>
        </w:rPr>
      </w:pPr>
    </w:p>
    <w:p w14:paraId="20E5A49C" w14:textId="29F075C6" w:rsidR="000F40CF" w:rsidRDefault="00DE4B0E">
      <w:pPr>
        <w:spacing w:after="0"/>
        <w:jc w:val="both"/>
        <w:rPr>
          <w:rFonts w:ascii="Century Gothic" w:eastAsia="Century Gothic" w:hAnsi="Century Gothic" w:cs="Century Gothic"/>
          <w:b/>
          <w:color w:val="000000" w:themeColor="text1"/>
          <w:sz w:val="22"/>
          <w:szCs w:val="22"/>
        </w:rPr>
      </w:pPr>
      <w:r w:rsidRPr="000D10BB">
        <w:rPr>
          <w:rFonts w:ascii="Century Gothic" w:eastAsia="Century Gothic" w:hAnsi="Century Gothic" w:cs="Century Gothic"/>
          <w:b/>
          <w:color w:val="000000" w:themeColor="text1"/>
          <w:sz w:val="22"/>
          <w:szCs w:val="22"/>
        </w:rPr>
        <w:t>HASIL PENELITIAN DAN PEMBAHASAN</w:t>
      </w:r>
    </w:p>
    <w:p w14:paraId="08E305E0" w14:textId="16854ABC" w:rsidR="00C3315D" w:rsidRPr="00C3315D" w:rsidRDefault="00C3315D">
      <w:pPr>
        <w:spacing w:after="0"/>
        <w:jc w:val="both"/>
        <w:rPr>
          <w:rFonts w:ascii="Century Gothic" w:eastAsia="Century Gothic" w:hAnsi="Century Gothic" w:cs="Century Gothic"/>
          <w:b/>
          <w:color w:val="000000" w:themeColor="text1"/>
          <w:sz w:val="22"/>
          <w:szCs w:val="22"/>
          <w:lang w:val="en-US"/>
        </w:rPr>
      </w:pPr>
      <w:r>
        <w:rPr>
          <w:rFonts w:ascii="Century Gothic" w:eastAsia="Century Gothic" w:hAnsi="Century Gothic" w:cs="Century Gothic"/>
          <w:b/>
          <w:color w:val="000000" w:themeColor="text1"/>
          <w:sz w:val="22"/>
          <w:szCs w:val="22"/>
          <w:lang w:val="en-US"/>
        </w:rPr>
        <w:t xml:space="preserve">Hasil pengamatan </w:t>
      </w:r>
    </w:p>
    <w:p w14:paraId="5BBC07B7" w14:textId="0DA7E2E0" w:rsidR="00490903" w:rsidRDefault="00490903"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bookmarkStart w:id="1" w:name="_heading=h.gjdgxs" w:colFirst="0" w:colLast="0"/>
      <w:bookmarkEnd w:id="1"/>
      <w:r>
        <w:rPr>
          <w:rFonts w:ascii="Century Gothic" w:hAnsi="Century Gothic"/>
          <w:sz w:val="22"/>
          <w:szCs w:val="22"/>
          <w:lang w:val="en-US"/>
        </w:rPr>
        <w:t>Hasil pengamatan terhadap desain ruang dan perilaku anak pada rumah singgah kampung anak negeri Surabaya</w:t>
      </w:r>
      <w:r w:rsidR="00E62678">
        <w:rPr>
          <w:rFonts w:ascii="Century Gothic" w:hAnsi="Century Gothic"/>
          <w:sz w:val="22"/>
          <w:szCs w:val="22"/>
          <w:lang w:val="en-US"/>
        </w:rPr>
        <w:t xml:space="preserve">. Waktu pengamatan dilakukan dalam rentang waktu tahun 2022 dan tahun 2024. Hasil pengamatan saat ini </w:t>
      </w:r>
      <w:r>
        <w:rPr>
          <w:rFonts w:ascii="Century Gothic" w:hAnsi="Century Gothic"/>
          <w:sz w:val="22"/>
          <w:szCs w:val="22"/>
          <w:lang w:val="en-US"/>
        </w:rPr>
        <w:t xml:space="preserve">dapat dijelaskan sebagai berikut : </w:t>
      </w:r>
      <w:r w:rsidR="00874E54">
        <w:rPr>
          <w:rFonts w:ascii="Century Gothic" w:hAnsi="Century Gothic"/>
          <w:sz w:val="22"/>
          <w:szCs w:val="22"/>
          <w:lang w:val="en-US"/>
        </w:rPr>
        <w:t>r</w:t>
      </w:r>
      <w:r>
        <w:rPr>
          <w:rFonts w:ascii="Century Gothic" w:hAnsi="Century Gothic"/>
          <w:sz w:val="22"/>
          <w:szCs w:val="22"/>
          <w:lang w:val="en-US"/>
        </w:rPr>
        <w:t xml:space="preserve">umah singgah </w:t>
      </w:r>
      <w:r w:rsidR="00874E54">
        <w:rPr>
          <w:rFonts w:ascii="Century Gothic" w:hAnsi="Century Gothic"/>
          <w:sz w:val="22"/>
          <w:szCs w:val="22"/>
          <w:lang w:val="en-US"/>
        </w:rPr>
        <w:t>k</w:t>
      </w:r>
      <w:r>
        <w:rPr>
          <w:rFonts w:ascii="Century Gothic" w:hAnsi="Century Gothic"/>
          <w:sz w:val="22"/>
          <w:szCs w:val="22"/>
          <w:lang w:val="en-US"/>
        </w:rPr>
        <w:t xml:space="preserve">ampung </w:t>
      </w:r>
      <w:r w:rsidR="00874E54">
        <w:rPr>
          <w:rFonts w:ascii="Century Gothic" w:hAnsi="Century Gothic"/>
          <w:sz w:val="22"/>
          <w:szCs w:val="22"/>
          <w:lang w:val="en-US"/>
        </w:rPr>
        <w:t>a</w:t>
      </w:r>
      <w:r>
        <w:rPr>
          <w:rFonts w:ascii="Century Gothic" w:hAnsi="Century Gothic"/>
          <w:sz w:val="22"/>
          <w:szCs w:val="22"/>
          <w:lang w:val="en-US"/>
        </w:rPr>
        <w:t xml:space="preserve">nak </w:t>
      </w:r>
      <w:r w:rsidR="00874E54">
        <w:rPr>
          <w:rFonts w:ascii="Century Gothic" w:hAnsi="Century Gothic"/>
          <w:sz w:val="22"/>
          <w:szCs w:val="22"/>
          <w:lang w:val="en-US"/>
        </w:rPr>
        <w:t>n</w:t>
      </w:r>
      <w:r>
        <w:rPr>
          <w:rFonts w:ascii="Century Gothic" w:hAnsi="Century Gothic"/>
          <w:sz w:val="22"/>
          <w:szCs w:val="22"/>
          <w:lang w:val="en-US"/>
        </w:rPr>
        <w:t xml:space="preserve">egeri merupakan rumah singgah yang dibangun oleh pemerintah </w:t>
      </w:r>
      <w:r>
        <w:rPr>
          <w:rFonts w:ascii="Century Gothic" w:hAnsi="Century Gothic"/>
          <w:sz w:val="22"/>
          <w:szCs w:val="22"/>
          <w:lang w:val="en-US"/>
        </w:rPr>
        <w:t xml:space="preserve">kota Surabaya diatas tanah seluas 2350 </w:t>
      </w:r>
      <w:r w:rsidRPr="00AD5F3E">
        <w:rPr>
          <w:rFonts w:ascii="Century Gothic" w:hAnsi="Century Gothic"/>
          <w:sz w:val="22"/>
          <w:szCs w:val="22"/>
          <w:lang w:val="en-US"/>
        </w:rPr>
        <w:t>m</w:t>
      </w:r>
      <w:r w:rsidRPr="00AD5F3E">
        <w:rPr>
          <w:rFonts w:ascii="Century Gothic" w:hAnsi="Century Gothic"/>
          <w:sz w:val="22"/>
          <w:szCs w:val="22"/>
          <w:vertAlign w:val="superscript"/>
          <w:lang w:val="en-US"/>
        </w:rPr>
        <w:t>2</w:t>
      </w:r>
      <w:r>
        <w:rPr>
          <w:rFonts w:ascii="Century Gothic" w:hAnsi="Century Gothic"/>
          <w:sz w:val="22"/>
          <w:szCs w:val="22"/>
          <w:lang w:val="en-US"/>
        </w:rPr>
        <w:t xml:space="preserve"> dan luas bangunan 889m2. Ruangan yang ada meliputi </w:t>
      </w:r>
      <w:r w:rsidRPr="00874E54">
        <w:rPr>
          <w:rFonts w:ascii="Century Gothic" w:hAnsi="Century Gothic"/>
          <w:i/>
          <w:iCs/>
          <w:sz w:val="22"/>
          <w:szCs w:val="22"/>
          <w:lang w:val="en-US"/>
        </w:rPr>
        <w:t>loby</w:t>
      </w:r>
      <w:r>
        <w:rPr>
          <w:rFonts w:ascii="Century Gothic" w:hAnsi="Century Gothic"/>
          <w:sz w:val="22"/>
          <w:szCs w:val="22"/>
          <w:lang w:val="en-US"/>
        </w:rPr>
        <w:t xml:space="preserve"> penerima, kantor pengelola yang terdiri atas ruang kepala UPTD dan ruang administrasi, </w:t>
      </w:r>
      <w:r w:rsidR="00874E54">
        <w:rPr>
          <w:rFonts w:ascii="Century Gothic" w:hAnsi="Century Gothic"/>
          <w:sz w:val="22"/>
          <w:szCs w:val="22"/>
          <w:lang w:val="en-US"/>
        </w:rPr>
        <w:t>a</w:t>
      </w:r>
      <w:r>
        <w:rPr>
          <w:rFonts w:ascii="Century Gothic" w:hAnsi="Century Gothic"/>
          <w:sz w:val="22"/>
          <w:szCs w:val="22"/>
          <w:lang w:val="en-US"/>
        </w:rPr>
        <w:t>ula, 3 kamar tidur, ruang praktek pembinaan, perpustakaan, ruang konseling, ruang studio musik, ruang makan</w:t>
      </w:r>
      <w:r w:rsidR="00874E54">
        <w:rPr>
          <w:rFonts w:ascii="Century Gothic" w:hAnsi="Century Gothic"/>
          <w:sz w:val="22"/>
          <w:szCs w:val="22"/>
          <w:lang w:val="en-US"/>
        </w:rPr>
        <w:t>,</w:t>
      </w:r>
      <w:r>
        <w:rPr>
          <w:rFonts w:ascii="Century Gothic" w:hAnsi="Century Gothic"/>
          <w:sz w:val="22"/>
          <w:szCs w:val="22"/>
          <w:lang w:val="en-US"/>
        </w:rPr>
        <w:t xml:space="preserve"> dan dapur serta musholla.</w:t>
      </w:r>
      <w:r w:rsidR="002802EE">
        <w:rPr>
          <w:rFonts w:ascii="Century Gothic" w:hAnsi="Century Gothic"/>
          <w:sz w:val="22"/>
          <w:szCs w:val="22"/>
          <w:lang w:val="en-US"/>
        </w:rPr>
        <w:t xml:space="preserve"> </w:t>
      </w:r>
      <w:r w:rsidR="00AC2F4F">
        <w:rPr>
          <w:rFonts w:ascii="Century Gothic" w:hAnsi="Century Gothic"/>
          <w:sz w:val="22"/>
          <w:szCs w:val="22"/>
          <w:lang w:val="en-US"/>
        </w:rPr>
        <w:t xml:space="preserve">Berdasarkan tujuan studi maka fokus pengamatan di tetapkan pada ruang-ruang yang digunakan oleh anak jalan dalam melakukan </w:t>
      </w:r>
      <w:r w:rsidR="00121BA7">
        <w:rPr>
          <w:rFonts w:ascii="Century Gothic" w:hAnsi="Century Gothic"/>
          <w:sz w:val="22"/>
          <w:szCs w:val="22"/>
          <w:lang w:val="en-US"/>
        </w:rPr>
        <w:t>aktivitas</w:t>
      </w:r>
      <w:r w:rsidR="00AC2F4F">
        <w:rPr>
          <w:rFonts w:ascii="Century Gothic" w:hAnsi="Century Gothic"/>
          <w:sz w:val="22"/>
          <w:szCs w:val="22"/>
          <w:lang w:val="en-US"/>
        </w:rPr>
        <w:t xml:space="preserve"> sehari-hari, yaitu aula, ruang pembinaan, ruang konseling, kamar tidur</w:t>
      </w:r>
      <w:r w:rsidR="00874E54">
        <w:rPr>
          <w:rFonts w:ascii="Century Gothic" w:hAnsi="Century Gothic"/>
          <w:sz w:val="22"/>
          <w:szCs w:val="22"/>
          <w:lang w:val="en-US"/>
        </w:rPr>
        <w:t>,</w:t>
      </w:r>
      <w:r w:rsidR="00AC2F4F">
        <w:rPr>
          <w:rFonts w:ascii="Century Gothic" w:hAnsi="Century Gothic"/>
          <w:sz w:val="22"/>
          <w:szCs w:val="22"/>
          <w:lang w:val="en-US"/>
        </w:rPr>
        <w:t xml:space="preserve"> dan ruang makan.</w:t>
      </w:r>
    </w:p>
    <w:p w14:paraId="55BE3C01" w14:textId="0CD367AD" w:rsidR="00347162" w:rsidRDefault="00347162"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53E43AF7" w14:textId="253D1810" w:rsidR="00490903" w:rsidRDefault="00C3315D" w:rsidP="00C3315D">
      <w:pPr>
        <w:pBdr>
          <w:top w:val="nil"/>
          <w:left w:val="nil"/>
          <w:bottom w:val="nil"/>
          <w:right w:val="nil"/>
          <w:between w:val="nil"/>
        </w:pBdr>
        <w:tabs>
          <w:tab w:val="left" w:pos="720"/>
        </w:tabs>
        <w:spacing w:after="0"/>
        <w:ind w:firstLine="720"/>
        <w:rPr>
          <w:rFonts w:ascii="Century Gothic" w:hAnsi="Century Gothic"/>
          <w:sz w:val="22"/>
          <w:szCs w:val="22"/>
          <w:lang w:val="en-US"/>
        </w:rPr>
      </w:pPr>
      <w:r>
        <w:rPr>
          <w:rFonts w:ascii="Century Gothic" w:eastAsia="Century Gothic" w:hAnsi="Century Gothic" w:cs="Century Gothic"/>
          <w:bCs/>
          <w:noProof/>
          <w:color w:val="000000" w:themeColor="text1"/>
          <w:sz w:val="22"/>
          <w:szCs w:val="22"/>
        </w:rPr>
        <w:drawing>
          <wp:anchor distT="0" distB="0" distL="114300" distR="114300" simplePos="0" relativeHeight="251663360" behindDoc="0" locked="0" layoutInCell="1" allowOverlap="1" wp14:anchorId="749195EA" wp14:editId="54702DB3">
            <wp:simplePos x="0" y="0"/>
            <wp:positionH relativeFrom="column">
              <wp:align>right</wp:align>
            </wp:positionH>
            <wp:positionV relativeFrom="paragraph">
              <wp:posOffset>13335</wp:posOffset>
            </wp:positionV>
            <wp:extent cx="2819400" cy="13335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333500"/>
                    </a:xfrm>
                    <a:prstGeom prst="rect">
                      <a:avLst/>
                    </a:prstGeom>
                    <a:noFill/>
                    <a:ln>
                      <a:noFill/>
                    </a:ln>
                  </pic:spPr>
                </pic:pic>
              </a:graphicData>
            </a:graphic>
          </wp:anchor>
        </w:drawing>
      </w:r>
    </w:p>
    <w:p w14:paraId="0ECD4BE8"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2CE2F3AA"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40C033D7"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756E8488"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2ED63699"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7930FA62"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64016730" w14:textId="77777777" w:rsidR="00C3315D" w:rsidRDefault="00C3315D"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p>
    <w:p w14:paraId="7C33286F" w14:textId="670272F7" w:rsidR="00347162" w:rsidRDefault="00347162" w:rsidP="00490903">
      <w:pPr>
        <w:pBdr>
          <w:top w:val="nil"/>
          <w:left w:val="nil"/>
          <w:bottom w:val="nil"/>
          <w:right w:val="nil"/>
          <w:between w:val="nil"/>
        </w:pBdr>
        <w:tabs>
          <w:tab w:val="left" w:pos="720"/>
        </w:tabs>
        <w:spacing w:after="0"/>
        <w:ind w:firstLine="720"/>
        <w:jc w:val="both"/>
        <w:rPr>
          <w:rFonts w:ascii="Century Gothic" w:hAnsi="Century Gothic"/>
          <w:sz w:val="22"/>
          <w:szCs w:val="22"/>
          <w:lang w:val="en-US"/>
        </w:rPr>
      </w:pPr>
      <w:r w:rsidRPr="00490903">
        <w:rPr>
          <w:rFonts w:ascii="Century Gothic" w:eastAsia="Century Gothic" w:hAnsi="Century Gothic" w:cs="Century Gothic"/>
          <w:bCs/>
          <w:noProof/>
          <w:color w:val="000000" w:themeColor="text1"/>
          <w:sz w:val="22"/>
          <w:szCs w:val="22"/>
        </w:rPr>
        <mc:AlternateContent>
          <mc:Choice Requires="wps">
            <w:drawing>
              <wp:anchor distT="45720" distB="45720" distL="114300" distR="114300" simplePos="0" relativeHeight="251662336" behindDoc="0" locked="0" layoutInCell="1" allowOverlap="1" wp14:anchorId="51713C52" wp14:editId="584E686D">
                <wp:simplePos x="0" y="0"/>
                <wp:positionH relativeFrom="column">
                  <wp:posOffset>80010</wp:posOffset>
                </wp:positionH>
                <wp:positionV relativeFrom="paragraph">
                  <wp:posOffset>97790</wp:posOffset>
                </wp:positionV>
                <wp:extent cx="2743200" cy="257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175"/>
                        </a:xfrm>
                        <a:prstGeom prst="rect">
                          <a:avLst/>
                        </a:prstGeom>
                        <a:solidFill>
                          <a:srgbClr val="FFFFFF"/>
                        </a:solidFill>
                        <a:ln w="9525">
                          <a:noFill/>
                          <a:miter lim="800000"/>
                          <a:headEnd/>
                          <a:tailEnd/>
                        </a:ln>
                      </wps:spPr>
                      <wps:txbx>
                        <w:txbxContent>
                          <w:p w14:paraId="0963FC43" w14:textId="1EBF0A74" w:rsidR="00490903" w:rsidRPr="00C3315D" w:rsidRDefault="00347162">
                            <w:pPr>
                              <w:rPr>
                                <w:rFonts w:ascii="Century Gothic" w:hAnsi="Century Gothic"/>
                                <w:sz w:val="18"/>
                                <w:szCs w:val="18"/>
                              </w:rPr>
                            </w:pPr>
                            <w:r w:rsidRPr="00C3315D">
                              <w:rPr>
                                <w:rFonts w:ascii="Century Gothic" w:hAnsi="Century Gothic"/>
                                <w:sz w:val="18"/>
                                <w:szCs w:val="18"/>
                                <w:lang w:val="en-US"/>
                              </w:rPr>
                              <w:t xml:space="preserve">Lantai 1 </w:t>
                            </w:r>
                            <w:r w:rsidRPr="00C3315D">
                              <w:rPr>
                                <w:rFonts w:ascii="Century Gothic" w:hAnsi="Century Gothic"/>
                                <w:sz w:val="18"/>
                                <w:szCs w:val="18"/>
                                <w:lang w:val="en-US"/>
                              </w:rPr>
                              <w:tab/>
                              <w:t xml:space="preserve"> Lantai 2</w:t>
                            </w:r>
                            <w:r w:rsidRPr="00C3315D">
                              <w:rPr>
                                <w:rFonts w:ascii="Century Gothic" w:hAnsi="Century Gothic"/>
                                <w:sz w:val="18"/>
                                <w:szCs w:val="18"/>
                                <w:lang w:val="en-US"/>
                              </w:rPr>
                              <w:tab/>
                              <w:t xml:space="preserve">  Lantai3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713C52" id="_x0000_t202" coordsize="21600,21600" o:spt="202" path="m,l,21600r21600,l21600,xe">
                <v:stroke joinstyle="miter"/>
                <v:path gradientshapeok="t" o:connecttype="rect"/>
              </v:shapetype>
              <v:shape id="Text Box 2" o:spid="_x0000_s1027" type="#_x0000_t202" style="position:absolute;left:0;text-align:left;margin-left:6.3pt;margin-top:7.7pt;width:3in;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" stroked="f">
                <v:textbox>
                  <w:txbxContent>
                    <w:p w14:paraId="0963FC43" w14:textId="1EBF0A74" w:rsidR="00490903" w:rsidRPr="00C3315D" w:rsidRDefault="00347162">
                      <w:pPr>
                        <w:rPr>
                          <w:rFonts w:ascii="Century Gothic" w:hAnsi="Century Gothic"/>
                          <w:sz w:val="18"/>
                          <w:szCs w:val="18"/>
                        </w:rPr>
                      </w:pPr>
                      <w:r w:rsidRPr="00C3315D">
                        <w:rPr>
                          <w:rFonts w:ascii="Century Gothic" w:hAnsi="Century Gothic"/>
                          <w:sz w:val="18"/>
                          <w:szCs w:val="18"/>
                          <w:lang w:val="en-US"/>
                        </w:rPr>
                        <w:t xml:space="preserve">Lantai 1 </w:t>
                      </w:r>
                      <w:r w:rsidRPr="00C3315D">
                        <w:rPr>
                          <w:rFonts w:ascii="Century Gothic" w:hAnsi="Century Gothic"/>
                          <w:sz w:val="18"/>
                          <w:szCs w:val="18"/>
                          <w:lang w:val="en-US"/>
                        </w:rPr>
                        <w:tab/>
                        <w:t xml:space="preserve"> Lantai 2</w:t>
                      </w:r>
                      <w:r w:rsidRPr="00C3315D">
                        <w:rPr>
                          <w:rFonts w:ascii="Century Gothic" w:hAnsi="Century Gothic"/>
                          <w:sz w:val="18"/>
                          <w:szCs w:val="18"/>
                          <w:lang w:val="en-US"/>
                        </w:rPr>
                        <w:tab/>
                        <w:t xml:space="preserve">  Lantai3</w:t>
                      </w:r>
                    </w:p>
                  </w:txbxContent>
                </v:textbox>
              </v:shape>
            </w:pict>
          </mc:Fallback>
        </mc:AlternateContent>
      </w:r>
    </w:p>
    <w:p w14:paraId="0DD080A5" w14:textId="6FABB4EF" w:rsidR="002D7635" w:rsidRPr="00347162" w:rsidRDefault="00347162" w:rsidP="00490903">
      <w:pPr>
        <w:pBdr>
          <w:top w:val="nil"/>
          <w:left w:val="nil"/>
          <w:bottom w:val="nil"/>
          <w:right w:val="nil"/>
          <w:between w:val="nil"/>
        </w:pBdr>
        <w:tabs>
          <w:tab w:val="left" w:pos="720"/>
        </w:tabs>
        <w:spacing w:after="0"/>
        <w:jc w:val="center"/>
        <w:rPr>
          <w:rFonts w:ascii="Century Gothic" w:eastAsia="Century Gothic" w:hAnsi="Century Gothic" w:cs="Century Gothic"/>
          <w:bCs/>
          <w:i/>
          <w:iCs/>
          <w:color w:val="000000" w:themeColor="text1"/>
          <w:sz w:val="20"/>
          <w:szCs w:val="20"/>
          <w:lang w:val="en-US"/>
        </w:rPr>
      </w:pPr>
      <w:r w:rsidRPr="00347162">
        <w:rPr>
          <w:rFonts w:ascii="Century Gothic" w:eastAsia="Century Gothic" w:hAnsi="Century Gothic" w:cs="Century Gothic"/>
          <w:bCs/>
          <w:i/>
          <w:iCs/>
          <w:color w:val="000000" w:themeColor="text1"/>
          <w:sz w:val="20"/>
          <w:szCs w:val="20"/>
          <w:lang w:val="en-US"/>
        </w:rPr>
        <w:t>Gambar1. Denah Rumah Singgah</w:t>
      </w:r>
    </w:p>
    <w:p w14:paraId="5F6EFCBA" w14:textId="77777777" w:rsidR="00E11ADC" w:rsidRPr="007A6FAE" w:rsidRDefault="00E11ADC" w:rsidP="00490903">
      <w:pPr>
        <w:pBdr>
          <w:top w:val="nil"/>
          <w:left w:val="nil"/>
          <w:bottom w:val="nil"/>
          <w:right w:val="nil"/>
          <w:between w:val="nil"/>
        </w:pBdr>
        <w:tabs>
          <w:tab w:val="left" w:pos="720"/>
        </w:tabs>
        <w:spacing w:after="0"/>
        <w:jc w:val="center"/>
        <w:rPr>
          <w:rFonts w:ascii="Century Gothic" w:eastAsia="Century Gothic" w:hAnsi="Century Gothic" w:cs="Century Gothic"/>
          <w:bCs/>
          <w:color w:val="000000" w:themeColor="text1"/>
          <w:sz w:val="20"/>
          <w:szCs w:val="20"/>
          <w:lang w:val="en-US"/>
        </w:rPr>
      </w:pPr>
      <w:r w:rsidRPr="007A6FAE">
        <w:rPr>
          <w:rFonts w:ascii="Century Gothic" w:eastAsia="Century Gothic" w:hAnsi="Century Gothic" w:cs="Century Gothic"/>
          <w:b/>
          <w:color w:val="000000" w:themeColor="text1"/>
          <w:sz w:val="20"/>
          <w:szCs w:val="20"/>
          <w:lang w:val="en-US"/>
        </w:rPr>
        <w:t>Gambar 1.</w:t>
      </w:r>
      <w:r w:rsidRPr="007A6FAE">
        <w:rPr>
          <w:rFonts w:ascii="Century Gothic" w:eastAsia="Century Gothic" w:hAnsi="Century Gothic" w:cs="Century Gothic"/>
          <w:bCs/>
          <w:color w:val="000000" w:themeColor="text1"/>
          <w:sz w:val="20"/>
          <w:szCs w:val="20"/>
          <w:lang w:val="en-US"/>
        </w:rPr>
        <w:t xml:space="preserve"> Denah Rumah Singgah </w:t>
      </w:r>
    </w:p>
    <w:p w14:paraId="294917BB" w14:textId="54807756" w:rsidR="00347162" w:rsidRPr="007A6FAE" w:rsidRDefault="00347162" w:rsidP="00490903">
      <w:pPr>
        <w:pBdr>
          <w:top w:val="nil"/>
          <w:left w:val="nil"/>
          <w:bottom w:val="nil"/>
          <w:right w:val="nil"/>
          <w:between w:val="nil"/>
        </w:pBdr>
        <w:tabs>
          <w:tab w:val="left" w:pos="720"/>
        </w:tabs>
        <w:spacing w:after="0"/>
        <w:jc w:val="center"/>
        <w:rPr>
          <w:rFonts w:ascii="Century Gothic" w:eastAsia="Century Gothic" w:hAnsi="Century Gothic" w:cs="Century Gothic"/>
          <w:bCs/>
          <w:color w:val="000000" w:themeColor="text1"/>
          <w:sz w:val="20"/>
          <w:szCs w:val="20"/>
          <w:lang w:val="en-US"/>
        </w:rPr>
      </w:pPr>
      <w:r w:rsidRPr="007A6FAE">
        <w:rPr>
          <w:rFonts w:ascii="Century Gothic" w:eastAsia="Century Gothic" w:hAnsi="Century Gothic" w:cs="Century Gothic"/>
          <w:bCs/>
          <w:color w:val="000000" w:themeColor="text1"/>
          <w:sz w:val="20"/>
          <w:szCs w:val="20"/>
          <w:lang w:val="en-US"/>
        </w:rPr>
        <w:t>Sumber : Dokumen penulis</w:t>
      </w:r>
    </w:p>
    <w:p w14:paraId="7724A9C5" w14:textId="77777777" w:rsidR="005C2E84" w:rsidRDefault="005C2E84" w:rsidP="00347162">
      <w:pPr>
        <w:pBdr>
          <w:top w:val="nil"/>
          <w:left w:val="nil"/>
          <w:bottom w:val="nil"/>
          <w:right w:val="nil"/>
          <w:between w:val="nil"/>
        </w:pBdr>
        <w:tabs>
          <w:tab w:val="left" w:pos="720"/>
        </w:tabs>
        <w:spacing w:after="0"/>
        <w:jc w:val="both"/>
        <w:rPr>
          <w:rFonts w:ascii="Century Gothic" w:eastAsia="Century Gothic" w:hAnsi="Century Gothic" w:cs="Century Gothic"/>
          <w:bCs/>
          <w:color w:val="000000" w:themeColor="text1"/>
          <w:sz w:val="22"/>
          <w:szCs w:val="22"/>
          <w:lang w:val="en-US"/>
        </w:rPr>
      </w:pPr>
    </w:p>
    <w:p w14:paraId="64D7D3C9" w14:textId="7A6105B3" w:rsidR="00347162" w:rsidRPr="005C2E84" w:rsidRDefault="008F4FE3" w:rsidP="00347162">
      <w:pPr>
        <w:pBdr>
          <w:top w:val="nil"/>
          <w:left w:val="nil"/>
          <w:bottom w:val="nil"/>
          <w:right w:val="nil"/>
          <w:between w:val="nil"/>
        </w:pBdr>
        <w:tabs>
          <w:tab w:val="left" w:pos="720"/>
        </w:tabs>
        <w:spacing w:after="0"/>
        <w:jc w:val="both"/>
        <w:rPr>
          <w:rFonts w:ascii="Century Gothic" w:eastAsia="Century Gothic" w:hAnsi="Century Gothic" w:cs="Century Gothic"/>
          <w:b/>
          <w:color w:val="000000" w:themeColor="text1"/>
          <w:sz w:val="22"/>
          <w:szCs w:val="22"/>
          <w:lang w:val="en-US"/>
        </w:rPr>
      </w:pPr>
      <w:r w:rsidRPr="005C2E84">
        <w:rPr>
          <w:rFonts w:ascii="Century Gothic" w:eastAsia="Century Gothic" w:hAnsi="Century Gothic" w:cs="Century Gothic"/>
          <w:b/>
          <w:color w:val="000000" w:themeColor="text1"/>
          <w:sz w:val="22"/>
          <w:szCs w:val="22"/>
          <w:lang w:val="en-US"/>
        </w:rPr>
        <w:t xml:space="preserve">Pengamatan </w:t>
      </w:r>
      <w:r w:rsidR="00347162" w:rsidRPr="005C2E84">
        <w:rPr>
          <w:rFonts w:ascii="Century Gothic" w:eastAsia="Century Gothic" w:hAnsi="Century Gothic" w:cs="Century Gothic"/>
          <w:b/>
          <w:color w:val="000000" w:themeColor="text1"/>
          <w:sz w:val="22"/>
          <w:szCs w:val="22"/>
          <w:lang w:val="en-US"/>
        </w:rPr>
        <w:t xml:space="preserve">Kondisi Ruang </w:t>
      </w:r>
    </w:p>
    <w:p w14:paraId="392129C8" w14:textId="6DDDB4D5" w:rsidR="008F4FE3" w:rsidRPr="00494100" w:rsidRDefault="008F4FE3" w:rsidP="008F4FE3">
      <w:pPr>
        <w:pStyle w:val="DaftarParagraf"/>
        <w:numPr>
          <w:ilvl w:val="1"/>
          <w:numId w:val="4"/>
        </w:numPr>
        <w:pBdr>
          <w:top w:val="nil"/>
          <w:left w:val="nil"/>
          <w:bottom w:val="nil"/>
          <w:right w:val="nil"/>
          <w:between w:val="nil"/>
        </w:pBdr>
        <w:tabs>
          <w:tab w:val="left" w:pos="720"/>
        </w:tabs>
        <w:spacing w:after="0"/>
        <w:ind w:left="270" w:hanging="270"/>
        <w:jc w:val="both"/>
        <w:rPr>
          <w:i/>
          <w:iCs/>
          <w:noProof/>
        </w:rPr>
      </w:pPr>
      <w:r w:rsidRPr="00494100">
        <w:rPr>
          <w:rFonts w:ascii="Century Gothic" w:hAnsi="Century Gothic"/>
          <w:i/>
          <w:iCs/>
          <w:noProof/>
          <w:sz w:val="22"/>
          <w:szCs w:val="22"/>
          <w:lang w:val="en-US"/>
        </w:rPr>
        <w:t xml:space="preserve">Aula </w:t>
      </w:r>
    </w:p>
    <w:p w14:paraId="6D6F4F81" w14:textId="61E9E024" w:rsidR="008F4FE3" w:rsidRDefault="00A60EC6" w:rsidP="008F4FE3">
      <w:pPr>
        <w:pStyle w:val="DaftarParagraf"/>
        <w:pBdr>
          <w:top w:val="nil"/>
          <w:left w:val="nil"/>
          <w:bottom w:val="nil"/>
          <w:right w:val="nil"/>
          <w:between w:val="nil"/>
        </w:pBdr>
        <w:spacing w:after="0"/>
        <w:ind w:left="270"/>
        <w:jc w:val="both"/>
        <w:rPr>
          <w:noProof/>
        </w:rPr>
      </w:pPr>
      <w:r>
        <w:rPr>
          <w:noProof/>
        </w:rPr>
        <w:drawing>
          <wp:inline distT="0" distB="0" distL="0" distR="0" wp14:anchorId="3DB5EB85" wp14:editId="7220D8B8">
            <wp:extent cx="2536190" cy="1902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3907" cy="1907788"/>
                    </a:xfrm>
                    <a:prstGeom prst="rect">
                      <a:avLst/>
                    </a:prstGeom>
                    <a:noFill/>
                    <a:ln>
                      <a:noFill/>
                    </a:ln>
                  </pic:spPr>
                </pic:pic>
              </a:graphicData>
            </a:graphic>
          </wp:inline>
        </w:drawing>
      </w:r>
    </w:p>
    <w:p w14:paraId="74039B42" w14:textId="66D57B95" w:rsidR="008F4FE3" w:rsidRDefault="00243F7B" w:rsidP="00243F7B">
      <w:pPr>
        <w:pStyle w:val="DaftarParagraf"/>
        <w:pBdr>
          <w:top w:val="nil"/>
          <w:left w:val="nil"/>
          <w:bottom w:val="nil"/>
          <w:right w:val="nil"/>
          <w:between w:val="nil"/>
        </w:pBdr>
        <w:spacing w:after="0"/>
        <w:ind w:left="270"/>
        <w:jc w:val="center"/>
        <w:rPr>
          <w:rFonts w:ascii="Century Gothic" w:hAnsi="Century Gothic"/>
          <w:noProof/>
          <w:sz w:val="20"/>
          <w:szCs w:val="20"/>
          <w:lang w:val="en-US"/>
        </w:rPr>
      </w:pPr>
      <w:r w:rsidRPr="007A6FAE">
        <w:rPr>
          <w:rFonts w:ascii="Century Gothic" w:hAnsi="Century Gothic"/>
          <w:b/>
          <w:bCs/>
          <w:noProof/>
          <w:sz w:val="20"/>
          <w:szCs w:val="20"/>
          <w:lang w:val="en-US"/>
        </w:rPr>
        <w:t xml:space="preserve">Gambar </w:t>
      </w:r>
      <w:r w:rsidR="00E11ADC" w:rsidRPr="007A6FAE">
        <w:rPr>
          <w:rFonts w:ascii="Century Gothic" w:hAnsi="Century Gothic"/>
          <w:b/>
          <w:bCs/>
          <w:noProof/>
          <w:sz w:val="20"/>
          <w:szCs w:val="20"/>
          <w:lang w:val="en-US"/>
        </w:rPr>
        <w:t>2</w:t>
      </w:r>
      <w:r w:rsidRPr="007A6FAE">
        <w:rPr>
          <w:rFonts w:ascii="Century Gothic" w:hAnsi="Century Gothic"/>
          <w:b/>
          <w:bCs/>
          <w:noProof/>
          <w:sz w:val="20"/>
          <w:szCs w:val="20"/>
          <w:lang w:val="en-US"/>
        </w:rPr>
        <w:t>.</w:t>
      </w:r>
      <w:r>
        <w:rPr>
          <w:rFonts w:ascii="Century Gothic" w:hAnsi="Century Gothic"/>
          <w:noProof/>
          <w:sz w:val="20"/>
          <w:szCs w:val="20"/>
          <w:lang w:val="en-US"/>
        </w:rPr>
        <w:t xml:space="preserve"> Aula-ruang serbaguna</w:t>
      </w:r>
    </w:p>
    <w:p w14:paraId="64FEA591" w14:textId="19199921" w:rsidR="00243F7B" w:rsidRDefault="00243F7B" w:rsidP="00243F7B">
      <w:pPr>
        <w:pStyle w:val="DaftarParagraf"/>
        <w:pBdr>
          <w:top w:val="nil"/>
          <w:left w:val="nil"/>
          <w:bottom w:val="nil"/>
          <w:right w:val="nil"/>
          <w:between w:val="nil"/>
        </w:pBdr>
        <w:spacing w:after="0"/>
        <w:ind w:left="270"/>
        <w:jc w:val="center"/>
        <w:rPr>
          <w:rFonts w:ascii="Century Gothic" w:hAnsi="Century Gothic"/>
          <w:noProof/>
          <w:sz w:val="20"/>
          <w:szCs w:val="20"/>
          <w:lang w:val="en-US"/>
        </w:rPr>
      </w:pPr>
      <w:r>
        <w:rPr>
          <w:rFonts w:ascii="Century Gothic" w:hAnsi="Century Gothic"/>
          <w:noProof/>
          <w:sz w:val="20"/>
          <w:szCs w:val="20"/>
          <w:lang w:val="en-US"/>
        </w:rPr>
        <w:t>Sumber: dokumentasi penulis</w:t>
      </w:r>
    </w:p>
    <w:p w14:paraId="17E42EE7" w14:textId="77777777" w:rsidR="00243F7B" w:rsidRPr="00243F7B" w:rsidRDefault="00243F7B" w:rsidP="00243F7B">
      <w:pPr>
        <w:pStyle w:val="DaftarParagraf"/>
        <w:pBdr>
          <w:top w:val="nil"/>
          <w:left w:val="nil"/>
          <w:bottom w:val="nil"/>
          <w:right w:val="nil"/>
          <w:between w:val="nil"/>
        </w:pBdr>
        <w:spacing w:after="0"/>
        <w:ind w:left="270"/>
        <w:jc w:val="both"/>
        <w:rPr>
          <w:rFonts w:ascii="Century Gothic" w:hAnsi="Century Gothic"/>
          <w:noProof/>
          <w:sz w:val="20"/>
          <w:szCs w:val="20"/>
          <w:lang w:val="en-US"/>
        </w:rPr>
      </w:pPr>
    </w:p>
    <w:p w14:paraId="75885646" w14:textId="77777777" w:rsidR="00A60EC6" w:rsidRDefault="00243F7B" w:rsidP="00A60EC6">
      <w:pPr>
        <w:pStyle w:val="DaftarParagraf"/>
        <w:pBdr>
          <w:top w:val="nil"/>
          <w:left w:val="nil"/>
          <w:bottom w:val="nil"/>
          <w:right w:val="nil"/>
          <w:between w:val="nil"/>
        </w:pBdr>
        <w:spacing w:after="0"/>
        <w:ind w:left="270"/>
        <w:jc w:val="both"/>
        <w:rPr>
          <w:rFonts w:ascii="Century Gothic" w:hAnsi="Century Gothic"/>
          <w:noProof/>
          <w:sz w:val="22"/>
          <w:szCs w:val="22"/>
          <w:lang w:val="en-US"/>
        </w:rPr>
      </w:pPr>
      <w:r>
        <w:rPr>
          <w:rFonts w:ascii="Century Gothic" w:hAnsi="Century Gothic"/>
          <w:noProof/>
          <w:sz w:val="22"/>
          <w:szCs w:val="22"/>
          <w:lang w:val="en-US"/>
        </w:rPr>
        <w:t xml:space="preserve">Ruang aula berukuran </w:t>
      </w:r>
      <w:r w:rsidR="00D17AAC">
        <w:rPr>
          <w:rFonts w:ascii="Century Gothic" w:hAnsi="Century Gothic"/>
          <w:noProof/>
          <w:sz w:val="22"/>
          <w:szCs w:val="22"/>
          <w:lang w:val="en-US"/>
        </w:rPr>
        <w:t xml:space="preserve">160.8m2 </w:t>
      </w:r>
      <w:r>
        <w:rPr>
          <w:rFonts w:ascii="Century Gothic" w:hAnsi="Century Gothic"/>
          <w:noProof/>
          <w:sz w:val="22"/>
          <w:szCs w:val="22"/>
          <w:lang w:val="en-US"/>
        </w:rPr>
        <w:t>dan dapat menampung 100 anak</w:t>
      </w:r>
      <w:r w:rsidR="00A60EC6">
        <w:rPr>
          <w:rFonts w:ascii="Century Gothic" w:hAnsi="Century Gothic"/>
          <w:noProof/>
          <w:sz w:val="22"/>
          <w:szCs w:val="22"/>
          <w:lang w:val="en-US"/>
        </w:rPr>
        <w:t xml:space="preserve">. Ruang  ini sebelumnya digunakan sebagai ruang bersama untuk mengerjakan tugas sekolah. Saat ini aula berubah fungsi menjadi ruang sparing tinju, tujuan perubahan fungsi ruang tersebut adalah memfasilitasi anak untuk dapat </w:t>
      </w:r>
      <w:r w:rsidR="00A60EC6">
        <w:rPr>
          <w:rFonts w:ascii="Century Gothic" w:hAnsi="Century Gothic"/>
          <w:noProof/>
          <w:sz w:val="22"/>
          <w:szCs w:val="22"/>
          <w:lang w:val="en-US"/>
        </w:rPr>
        <w:lastRenderedPageBreak/>
        <w:t>meningkatkan prestasi dalam bidang olahraga tinju.</w:t>
      </w:r>
    </w:p>
    <w:p w14:paraId="581CD5F1" w14:textId="2D3F6EBF" w:rsidR="00A60EC6" w:rsidRPr="000A0665" w:rsidRDefault="00A60EC6" w:rsidP="00A60EC6">
      <w:pPr>
        <w:pStyle w:val="DaftarParagraf"/>
        <w:pBdr>
          <w:top w:val="nil"/>
          <w:left w:val="nil"/>
          <w:bottom w:val="nil"/>
          <w:right w:val="nil"/>
          <w:between w:val="nil"/>
        </w:pBdr>
        <w:spacing w:after="0"/>
        <w:ind w:left="270"/>
        <w:jc w:val="both"/>
        <w:rPr>
          <w:rFonts w:ascii="Century Gothic" w:hAnsi="Century Gothic"/>
          <w:noProof/>
          <w:sz w:val="22"/>
          <w:szCs w:val="22"/>
          <w:lang w:val="en-US"/>
        </w:rPr>
      </w:pPr>
      <w:r>
        <w:rPr>
          <w:rFonts w:ascii="Century Gothic" w:hAnsi="Century Gothic"/>
          <w:noProof/>
          <w:sz w:val="22"/>
          <w:szCs w:val="22"/>
          <w:lang w:val="en-US"/>
        </w:rPr>
        <w:t xml:space="preserve"> </w:t>
      </w:r>
    </w:p>
    <w:p w14:paraId="70FC05A0" w14:textId="45660666" w:rsidR="008F4FE3" w:rsidRPr="00BC46D5" w:rsidRDefault="008F4FE3" w:rsidP="005A02E7">
      <w:pPr>
        <w:pStyle w:val="DaftarParagraf"/>
        <w:numPr>
          <w:ilvl w:val="1"/>
          <w:numId w:val="4"/>
        </w:numPr>
        <w:pBdr>
          <w:top w:val="nil"/>
          <w:left w:val="nil"/>
          <w:bottom w:val="nil"/>
          <w:right w:val="nil"/>
          <w:between w:val="nil"/>
        </w:pBdr>
        <w:tabs>
          <w:tab w:val="left" w:pos="284"/>
        </w:tabs>
        <w:spacing w:after="0"/>
        <w:ind w:left="284" w:hanging="284"/>
        <w:jc w:val="both"/>
        <w:rPr>
          <w:i/>
          <w:iCs/>
          <w:noProof/>
        </w:rPr>
      </w:pPr>
      <w:r w:rsidRPr="00F96C28">
        <w:rPr>
          <w:rFonts w:ascii="Century Gothic" w:hAnsi="Century Gothic"/>
          <w:i/>
          <w:iCs/>
          <w:noProof/>
          <w:sz w:val="22"/>
          <w:szCs w:val="22"/>
          <w:lang w:val="fi-FI"/>
        </w:rPr>
        <w:t xml:space="preserve">Ruang pembinaan </w:t>
      </w:r>
      <w:r w:rsidR="00BC46D5" w:rsidRPr="00F96C28">
        <w:rPr>
          <w:rFonts w:ascii="Century Gothic" w:hAnsi="Century Gothic"/>
          <w:i/>
          <w:iCs/>
          <w:noProof/>
          <w:sz w:val="22"/>
          <w:szCs w:val="22"/>
          <w:lang w:val="fi-FI"/>
        </w:rPr>
        <w:t xml:space="preserve">ketrampilan </w:t>
      </w:r>
      <w:r w:rsidRPr="00F96C28">
        <w:rPr>
          <w:rFonts w:ascii="Century Gothic" w:hAnsi="Century Gothic"/>
          <w:i/>
          <w:iCs/>
          <w:noProof/>
          <w:sz w:val="22"/>
          <w:szCs w:val="22"/>
          <w:lang w:val="fi-FI"/>
        </w:rPr>
        <w:t xml:space="preserve">dan </w:t>
      </w:r>
      <w:r w:rsidR="00BC46D5" w:rsidRPr="00F96C28">
        <w:rPr>
          <w:rFonts w:ascii="Century Gothic" w:hAnsi="Century Gothic"/>
          <w:i/>
          <w:iCs/>
          <w:noProof/>
          <w:sz w:val="22"/>
          <w:szCs w:val="22"/>
          <w:lang w:val="fi-FI"/>
        </w:rPr>
        <w:t>minat bakat</w:t>
      </w:r>
    </w:p>
    <w:p w14:paraId="2FD26509" w14:textId="77777777" w:rsidR="00FD0383" w:rsidRDefault="00BC46D5" w:rsidP="00BC46D5">
      <w:pPr>
        <w:pStyle w:val="DaftarParagraf"/>
        <w:pBdr>
          <w:top w:val="nil"/>
          <w:left w:val="nil"/>
          <w:bottom w:val="nil"/>
          <w:right w:val="nil"/>
          <w:between w:val="nil"/>
        </w:pBdr>
        <w:spacing w:after="0"/>
        <w:ind w:left="270"/>
        <w:jc w:val="both"/>
        <w:rPr>
          <w:rFonts w:ascii="Century Gothic" w:hAnsi="Century Gothic"/>
          <w:noProof/>
          <w:sz w:val="22"/>
          <w:szCs w:val="22"/>
          <w:lang w:val="en-US"/>
        </w:rPr>
      </w:pPr>
      <w:r>
        <w:rPr>
          <w:rFonts w:ascii="Century Gothic" w:hAnsi="Century Gothic"/>
          <w:noProof/>
          <w:sz w:val="22"/>
          <w:szCs w:val="22"/>
          <w:lang w:val="en-US"/>
        </w:rPr>
        <w:t xml:space="preserve">Ruang pembinaan terdiri dari </w:t>
      </w:r>
    </w:p>
    <w:p w14:paraId="4F1AD9D4" w14:textId="2C2B91A9" w:rsidR="00FD0383" w:rsidRDefault="005A02E7" w:rsidP="00FD0383">
      <w:pPr>
        <w:pStyle w:val="DaftarParagraf"/>
        <w:numPr>
          <w:ilvl w:val="2"/>
          <w:numId w:val="4"/>
        </w:numPr>
        <w:pBdr>
          <w:top w:val="nil"/>
          <w:left w:val="nil"/>
          <w:bottom w:val="nil"/>
          <w:right w:val="nil"/>
          <w:between w:val="nil"/>
        </w:pBdr>
        <w:spacing w:after="0"/>
        <w:ind w:left="450" w:hanging="180"/>
        <w:jc w:val="both"/>
        <w:rPr>
          <w:rFonts w:ascii="Century Gothic" w:hAnsi="Century Gothic"/>
          <w:noProof/>
          <w:sz w:val="22"/>
          <w:szCs w:val="22"/>
          <w:lang w:val="en-US"/>
        </w:rPr>
      </w:pPr>
      <w:r>
        <w:rPr>
          <w:rFonts w:ascii="Century Gothic" w:hAnsi="Century Gothic"/>
          <w:noProof/>
          <w:sz w:val="22"/>
          <w:szCs w:val="22"/>
          <w:lang w:val="en-US"/>
        </w:rPr>
        <w:t>R</w:t>
      </w:r>
      <w:r w:rsidR="00BC46D5">
        <w:rPr>
          <w:rFonts w:ascii="Century Gothic" w:hAnsi="Century Gothic"/>
          <w:noProof/>
          <w:sz w:val="22"/>
          <w:szCs w:val="22"/>
          <w:lang w:val="en-US"/>
        </w:rPr>
        <w:t>uang latihan sepeda statis</w:t>
      </w:r>
      <w:r w:rsidR="00FD0383">
        <w:rPr>
          <w:rFonts w:ascii="Century Gothic" w:hAnsi="Century Gothic"/>
          <w:noProof/>
          <w:sz w:val="22"/>
          <w:szCs w:val="22"/>
          <w:lang w:val="en-US"/>
        </w:rPr>
        <w:t xml:space="preserve">, dengan ukuran </w:t>
      </w:r>
      <w:r w:rsidR="00A60EC6">
        <w:rPr>
          <w:rFonts w:ascii="Century Gothic" w:hAnsi="Century Gothic"/>
          <w:noProof/>
          <w:sz w:val="22"/>
          <w:szCs w:val="22"/>
          <w:lang w:val="en-US"/>
        </w:rPr>
        <w:t>42.8</w:t>
      </w:r>
      <w:r w:rsidR="00FD0383">
        <w:rPr>
          <w:rFonts w:ascii="Century Gothic" w:hAnsi="Century Gothic"/>
          <w:noProof/>
          <w:sz w:val="22"/>
          <w:szCs w:val="22"/>
          <w:lang w:val="en-US"/>
        </w:rPr>
        <w:t xml:space="preserve"> m2, yang digunakan untuk latihan sepeda statis sekaligus menyimpan sepeda balap. </w:t>
      </w:r>
      <w:r w:rsidR="00A60EC6">
        <w:rPr>
          <w:rFonts w:ascii="Century Gothic" w:hAnsi="Century Gothic"/>
          <w:noProof/>
          <w:sz w:val="22"/>
          <w:szCs w:val="22"/>
          <w:lang w:val="en-US"/>
        </w:rPr>
        <w:t xml:space="preserve">Ruang ini dapat digunakan oleh 4-6 anak </w:t>
      </w:r>
    </w:p>
    <w:p w14:paraId="3CEC3717" w14:textId="77777777" w:rsidR="009811A0" w:rsidRDefault="009811A0" w:rsidP="007A6FAE">
      <w:pPr>
        <w:pStyle w:val="DaftarParagraf"/>
        <w:pBdr>
          <w:top w:val="nil"/>
          <w:left w:val="nil"/>
          <w:bottom w:val="nil"/>
          <w:right w:val="nil"/>
          <w:between w:val="nil"/>
        </w:pBdr>
        <w:spacing w:after="0"/>
        <w:ind w:left="450"/>
        <w:jc w:val="both"/>
        <w:rPr>
          <w:rFonts w:ascii="Century Gothic" w:hAnsi="Century Gothic"/>
          <w:noProof/>
          <w:sz w:val="22"/>
          <w:szCs w:val="22"/>
          <w:lang w:val="en-US"/>
        </w:rPr>
      </w:pPr>
    </w:p>
    <w:p w14:paraId="4E6B6EE0" w14:textId="32EE4EB9" w:rsidR="00A60EC6" w:rsidRDefault="00A60EC6" w:rsidP="009811A0">
      <w:pPr>
        <w:pStyle w:val="DaftarParagraf"/>
        <w:pBdr>
          <w:top w:val="nil"/>
          <w:left w:val="nil"/>
          <w:bottom w:val="nil"/>
          <w:right w:val="nil"/>
          <w:between w:val="nil"/>
        </w:pBdr>
        <w:spacing w:after="0"/>
        <w:ind w:left="0"/>
        <w:jc w:val="center"/>
        <w:rPr>
          <w:rFonts w:ascii="Century Gothic" w:hAnsi="Century Gothic"/>
          <w:noProof/>
          <w:sz w:val="22"/>
          <w:szCs w:val="22"/>
          <w:lang w:val="en-US"/>
        </w:rPr>
      </w:pPr>
      <w:r>
        <w:rPr>
          <w:noProof/>
        </w:rPr>
        <w:drawing>
          <wp:inline distT="0" distB="0" distL="0" distR="0" wp14:anchorId="562F0C73" wp14:editId="5B79A4CE">
            <wp:extent cx="2831465" cy="2127836"/>
            <wp:effectExtent l="0" t="0" r="698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465" cy="2127836"/>
                    </a:xfrm>
                    <a:prstGeom prst="rect">
                      <a:avLst/>
                    </a:prstGeom>
                    <a:noFill/>
                    <a:ln>
                      <a:noFill/>
                    </a:ln>
                  </pic:spPr>
                </pic:pic>
              </a:graphicData>
            </a:graphic>
          </wp:inline>
        </w:drawing>
      </w:r>
    </w:p>
    <w:p w14:paraId="5A52556A" w14:textId="77777777" w:rsidR="009811A0" w:rsidRPr="00243F7B" w:rsidRDefault="009811A0" w:rsidP="009811A0">
      <w:pPr>
        <w:pStyle w:val="DaftarParagraf"/>
        <w:pBdr>
          <w:top w:val="nil"/>
          <w:left w:val="nil"/>
          <w:bottom w:val="nil"/>
          <w:right w:val="nil"/>
          <w:between w:val="nil"/>
        </w:pBdr>
        <w:spacing w:after="0"/>
        <w:ind w:left="0"/>
        <w:jc w:val="center"/>
        <w:rPr>
          <w:rFonts w:ascii="Century Gothic" w:hAnsi="Century Gothic"/>
          <w:noProof/>
          <w:sz w:val="20"/>
          <w:szCs w:val="20"/>
          <w:lang w:val="en-US"/>
        </w:rPr>
      </w:pPr>
      <w:r w:rsidRPr="007A6FAE">
        <w:rPr>
          <w:rFonts w:ascii="Century Gothic" w:hAnsi="Century Gothic"/>
          <w:b/>
          <w:bCs/>
          <w:noProof/>
          <w:sz w:val="20"/>
          <w:szCs w:val="20"/>
          <w:lang w:val="en-US"/>
        </w:rPr>
        <w:t>Gambar 3.</w:t>
      </w:r>
      <w:r w:rsidRPr="00243F7B">
        <w:rPr>
          <w:rFonts w:ascii="Century Gothic" w:hAnsi="Century Gothic"/>
          <w:noProof/>
          <w:sz w:val="20"/>
          <w:szCs w:val="20"/>
          <w:lang w:val="en-US"/>
        </w:rPr>
        <w:t xml:space="preserve"> Ruang latihan sepeda</w:t>
      </w:r>
    </w:p>
    <w:p w14:paraId="7B4ED82F" w14:textId="529FDF56" w:rsidR="00A60EC6" w:rsidRDefault="009811A0" w:rsidP="009811A0">
      <w:pPr>
        <w:pStyle w:val="DaftarParagraf"/>
        <w:pBdr>
          <w:top w:val="nil"/>
          <w:left w:val="nil"/>
          <w:bottom w:val="nil"/>
          <w:right w:val="nil"/>
          <w:between w:val="nil"/>
        </w:pBdr>
        <w:spacing w:after="0"/>
        <w:ind w:left="45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D47311">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D47311">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25070CA7" w14:textId="77777777" w:rsidR="009811A0" w:rsidRDefault="009811A0" w:rsidP="009811A0">
      <w:pPr>
        <w:pStyle w:val="DaftarParagraf"/>
        <w:pBdr>
          <w:top w:val="nil"/>
          <w:left w:val="nil"/>
          <w:bottom w:val="nil"/>
          <w:right w:val="nil"/>
          <w:between w:val="nil"/>
        </w:pBdr>
        <w:spacing w:after="0"/>
        <w:ind w:left="450"/>
        <w:jc w:val="both"/>
        <w:rPr>
          <w:rFonts w:ascii="Century Gothic" w:hAnsi="Century Gothic"/>
          <w:noProof/>
          <w:sz w:val="22"/>
          <w:szCs w:val="22"/>
          <w:lang w:val="en-US"/>
        </w:rPr>
      </w:pPr>
    </w:p>
    <w:p w14:paraId="0123131E" w14:textId="3C6FFB99" w:rsidR="009811A0" w:rsidRPr="00F96C28" w:rsidRDefault="005A02E7" w:rsidP="003A5384">
      <w:pPr>
        <w:pStyle w:val="DaftarParagraf"/>
        <w:numPr>
          <w:ilvl w:val="2"/>
          <w:numId w:val="4"/>
        </w:numPr>
        <w:pBdr>
          <w:top w:val="nil"/>
          <w:left w:val="nil"/>
          <w:bottom w:val="nil"/>
          <w:right w:val="nil"/>
          <w:between w:val="nil"/>
        </w:pBdr>
        <w:spacing w:after="0"/>
        <w:ind w:left="450" w:hanging="180"/>
        <w:jc w:val="both"/>
        <w:rPr>
          <w:rFonts w:ascii="Century Gothic" w:hAnsi="Century Gothic"/>
          <w:noProof/>
          <w:sz w:val="22"/>
          <w:szCs w:val="22"/>
          <w:lang w:val="fi-FI"/>
        </w:rPr>
      </w:pPr>
      <w:r w:rsidRPr="00F96C28">
        <w:rPr>
          <w:rFonts w:ascii="Century Gothic" w:hAnsi="Century Gothic"/>
          <w:noProof/>
          <w:sz w:val="22"/>
          <w:szCs w:val="22"/>
          <w:lang w:val="fi-FI"/>
        </w:rPr>
        <w:t>R</w:t>
      </w:r>
      <w:r w:rsidR="00BC46D5" w:rsidRPr="00F96C28">
        <w:rPr>
          <w:rFonts w:ascii="Century Gothic" w:hAnsi="Century Gothic"/>
          <w:noProof/>
          <w:sz w:val="22"/>
          <w:szCs w:val="22"/>
          <w:lang w:val="fi-FI"/>
        </w:rPr>
        <w:t>uang latihan tinju</w:t>
      </w:r>
      <w:r w:rsidR="00A60EC6" w:rsidRPr="00F96C28">
        <w:rPr>
          <w:rFonts w:ascii="Century Gothic" w:hAnsi="Century Gothic"/>
          <w:noProof/>
          <w:sz w:val="22"/>
          <w:szCs w:val="22"/>
          <w:lang w:val="fi-FI"/>
        </w:rPr>
        <w:t>, memiliki luasan 33,3  m²</w:t>
      </w:r>
      <w:r w:rsidR="003A5384" w:rsidRPr="00F96C28">
        <w:rPr>
          <w:rFonts w:ascii="Century Gothic" w:hAnsi="Century Gothic"/>
          <w:noProof/>
          <w:sz w:val="22"/>
          <w:szCs w:val="22"/>
          <w:lang w:val="fi-FI"/>
        </w:rPr>
        <w:t xml:space="preserve">. </w:t>
      </w:r>
      <w:r w:rsidRPr="00F96C28">
        <w:rPr>
          <w:rFonts w:ascii="Century Gothic" w:hAnsi="Century Gothic"/>
          <w:noProof/>
          <w:sz w:val="22"/>
          <w:szCs w:val="22"/>
          <w:lang w:val="fi-FI"/>
        </w:rPr>
        <w:t>S</w:t>
      </w:r>
      <w:r w:rsidR="003A5384" w:rsidRPr="00F96C28">
        <w:rPr>
          <w:rFonts w:ascii="Century Gothic" w:hAnsi="Century Gothic"/>
          <w:noProof/>
          <w:sz w:val="22"/>
          <w:szCs w:val="22"/>
          <w:lang w:val="fi-FI"/>
        </w:rPr>
        <w:t>aat ini ruang tinju beralih fungsi untuk menyimpan perlengkapan  tinju dan ban bekas</w:t>
      </w:r>
      <w:r w:rsidRPr="00F96C28">
        <w:rPr>
          <w:rFonts w:ascii="Century Gothic" w:hAnsi="Century Gothic"/>
          <w:noProof/>
          <w:sz w:val="22"/>
          <w:szCs w:val="22"/>
          <w:lang w:val="fi-FI"/>
        </w:rPr>
        <w:t>.</w:t>
      </w:r>
      <w:r w:rsidR="009811A0">
        <w:rPr>
          <w:noProof/>
        </w:rPr>
        <w:drawing>
          <wp:inline distT="0" distB="0" distL="0" distR="0" wp14:anchorId="0493A90E" wp14:editId="510AEB39">
            <wp:extent cx="2389748"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422" cy="1799448"/>
                    </a:xfrm>
                    <a:prstGeom prst="rect">
                      <a:avLst/>
                    </a:prstGeom>
                    <a:noFill/>
                    <a:ln>
                      <a:noFill/>
                    </a:ln>
                  </pic:spPr>
                </pic:pic>
              </a:graphicData>
            </a:graphic>
          </wp:inline>
        </w:drawing>
      </w:r>
    </w:p>
    <w:p w14:paraId="6C975D0F" w14:textId="6B441808" w:rsidR="009811A0" w:rsidRPr="00243F7B" w:rsidRDefault="009811A0" w:rsidP="009811A0">
      <w:pPr>
        <w:pStyle w:val="DaftarParagraf"/>
        <w:pBdr>
          <w:top w:val="nil"/>
          <w:left w:val="nil"/>
          <w:bottom w:val="nil"/>
          <w:right w:val="nil"/>
          <w:between w:val="nil"/>
        </w:pBdr>
        <w:spacing w:after="0"/>
        <w:ind w:left="0"/>
        <w:jc w:val="center"/>
        <w:rPr>
          <w:rFonts w:ascii="Century Gothic" w:hAnsi="Century Gothic"/>
          <w:noProof/>
          <w:sz w:val="20"/>
          <w:szCs w:val="20"/>
          <w:lang w:val="en-US"/>
        </w:rPr>
      </w:pPr>
      <w:r w:rsidRPr="007A6FAE">
        <w:rPr>
          <w:rFonts w:ascii="Century Gothic" w:hAnsi="Century Gothic"/>
          <w:b/>
          <w:bCs/>
          <w:noProof/>
          <w:sz w:val="20"/>
          <w:szCs w:val="20"/>
          <w:lang w:val="en-US"/>
        </w:rPr>
        <w:t>Gambar 4.</w:t>
      </w:r>
      <w:r w:rsidRPr="00243F7B">
        <w:rPr>
          <w:rFonts w:ascii="Century Gothic" w:hAnsi="Century Gothic"/>
          <w:noProof/>
          <w:sz w:val="20"/>
          <w:szCs w:val="20"/>
          <w:lang w:val="en-US"/>
        </w:rPr>
        <w:t xml:space="preserve"> Ruang </w:t>
      </w:r>
      <w:r>
        <w:rPr>
          <w:rFonts w:ascii="Century Gothic" w:hAnsi="Century Gothic"/>
          <w:noProof/>
          <w:sz w:val="20"/>
          <w:szCs w:val="20"/>
          <w:lang w:val="en-US"/>
        </w:rPr>
        <w:t>Latihan Tinju</w:t>
      </w:r>
    </w:p>
    <w:p w14:paraId="05DA0283" w14:textId="0C81443D" w:rsidR="009811A0" w:rsidRDefault="009811A0" w:rsidP="009811A0">
      <w:pPr>
        <w:pStyle w:val="DaftarParagraf"/>
        <w:pBdr>
          <w:top w:val="nil"/>
          <w:left w:val="nil"/>
          <w:bottom w:val="nil"/>
          <w:right w:val="nil"/>
          <w:between w:val="nil"/>
        </w:pBdr>
        <w:spacing w:after="0"/>
        <w:ind w:left="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D47311">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D47311">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0F442394" w14:textId="77777777" w:rsidR="009811A0" w:rsidRPr="00243F7B" w:rsidRDefault="009811A0" w:rsidP="009811A0">
      <w:pPr>
        <w:pStyle w:val="DaftarParagraf"/>
        <w:pBdr>
          <w:top w:val="nil"/>
          <w:left w:val="nil"/>
          <w:bottom w:val="nil"/>
          <w:right w:val="nil"/>
          <w:between w:val="nil"/>
        </w:pBdr>
        <w:spacing w:after="0"/>
        <w:ind w:left="0"/>
        <w:jc w:val="center"/>
        <w:rPr>
          <w:rFonts w:ascii="Century Gothic" w:hAnsi="Century Gothic"/>
          <w:noProof/>
          <w:sz w:val="20"/>
          <w:szCs w:val="20"/>
          <w:lang w:val="en-US"/>
        </w:rPr>
      </w:pPr>
    </w:p>
    <w:p w14:paraId="789687EB" w14:textId="3813BBD4" w:rsidR="00FD0383" w:rsidRDefault="00BC46D5" w:rsidP="00FD0383">
      <w:pPr>
        <w:pStyle w:val="DaftarParagraf"/>
        <w:numPr>
          <w:ilvl w:val="2"/>
          <w:numId w:val="4"/>
        </w:numPr>
        <w:pBdr>
          <w:top w:val="nil"/>
          <w:left w:val="nil"/>
          <w:bottom w:val="nil"/>
          <w:right w:val="nil"/>
          <w:between w:val="nil"/>
        </w:pBdr>
        <w:spacing w:after="0"/>
        <w:ind w:left="450" w:hanging="180"/>
        <w:jc w:val="both"/>
        <w:rPr>
          <w:rFonts w:ascii="Century Gothic" w:hAnsi="Century Gothic"/>
          <w:noProof/>
          <w:sz w:val="22"/>
          <w:szCs w:val="22"/>
          <w:lang w:val="en-US"/>
        </w:rPr>
      </w:pPr>
      <w:r w:rsidRPr="00FD0383">
        <w:rPr>
          <w:rFonts w:ascii="Century Gothic" w:hAnsi="Century Gothic"/>
          <w:noProof/>
          <w:sz w:val="22"/>
          <w:szCs w:val="22"/>
          <w:lang w:val="en-US"/>
        </w:rPr>
        <w:t xml:space="preserve">Ruang musik, </w:t>
      </w:r>
      <w:r w:rsidR="00A60EC6">
        <w:rPr>
          <w:rFonts w:ascii="Century Gothic" w:hAnsi="Century Gothic"/>
          <w:noProof/>
          <w:sz w:val="22"/>
          <w:szCs w:val="22"/>
          <w:lang w:val="en-US"/>
        </w:rPr>
        <w:t xml:space="preserve">luas ruang 33,2m² berfungsi sebagai area latihan individu maupun berkelompok. Di ruangan ini anak berlatih alat musik maupun band. </w:t>
      </w:r>
    </w:p>
    <w:p w14:paraId="68198469" w14:textId="58FC424C" w:rsidR="009811A0" w:rsidRDefault="009811A0" w:rsidP="009811A0">
      <w:pPr>
        <w:pBdr>
          <w:top w:val="nil"/>
          <w:left w:val="nil"/>
          <w:bottom w:val="nil"/>
          <w:right w:val="nil"/>
          <w:between w:val="nil"/>
        </w:pBdr>
        <w:spacing w:after="0"/>
        <w:jc w:val="center"/>
        <w:rPr>
          <w:rFonts w:ascii="Century Gothic" w:hAnsi="Century Gothic"/>
          <w:noProof/>
          <w:sz w:val="22"/>
          <w:szCs w:val="22"/>
          <w:lang w:val="en-US"/>
        </w:rPr>
      </w:pPr>
      <w:r>
        <w:rPr>
          <w:noProof/>
        </w:rPr>
        <w:drawing>
          <wp:inline distT="0" distB="0" distL="0" distR="0" wp14:anchorId="5598490F" wp14:editId="7C5E6505">
            <wp:extent cx="2415165" cy="18097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9843" cy="1940641"/>
                    </a:xfrm>
                    <a:prstGeom prst="rect">
                      <a:avLst/>
                    </a:prstGeom>
                    <a:noFill/>
                    <a:ln>
                      <a:noFill/>
                    </a:ln>
                  </pic:spPr>
                </pic:pic>
              </a:graphicData>
            </a:graphic>
          </wp:inline>
        </w:drawing>
      </w:r>
    </w:p>
    <w:p w14:paraId="60884A67" w14:textId="502A3525" w:rsidR="009811A0" w:rsidRDefault="009811A0" w:rsidP="009811A0">
      <w:pPr>
        <w:pBdr>
          <w:top w:val="nil"/>
          <w:left w:val="nil"/>
          <w:bottom w:val="nil"/>
          <w:right w:val="nil"/>
          <w:between w:val="nil"/>
        </w:pBdr>
        <w:spacing w:after="0"/>
        <w:jc w:val="center"/>
        <w:rPr>
          <w:rFonts w:ascii="Century Gothic" w:hAnsi="Century Gothic"/>
          <w:noProof/>
          <w:sz w:val="20"/>
          <w:szCs w:val="20"/>
          <w:lang w:val="en-US"/>
        </w:rPr>
      </w:pPr>
      <w:r w:rsidRPr="005A02E7">
        <w:rPr>
          <w:rFonts w:ascii="Century Gothic" w:hAnsi="Century Gothic"/>
          <w:b/>
          <w:bCs/>
          <w:noProof/>
          <w:sz w:val="20"/>
          <w:szCs w:val="20"/>
          <w:lang w:val="en-US"/>
        </w:rPr>
        <w:t>Gambar 5.</w:t>
      </w:r>
      <w:r>
        <w:rPr>
          <w:rFonts w:ascii="Century Gothic" w:hAnsi="Century Gothic"/>
          <w:noProof/>
          <w:sz w:val="20"/>
          <w:szCs w:val="20"/>
          <w:lang w:val="en-US"/>
        </w:rPr>
        <w:t xml:space="preserve"> R</w:t>
      </w:r>
      <w:r w:rsidRPr="00243F7B">
        <w:rPr>
          <w:rFonts w:ascii="Century Gothic" w:hAnsi="Century Gothic"/>
          <w:noProof/>
          <w:sz w:val="20"/>
          <w:szCs w:val="20"/>
          <w:lang w:val="en-US"/>
        </w:rPr>
        <w:t xml:space="preserve">uang </w:t>
      </w:r>
      <w:r>
        <w:rPr>
          <w:rFonts w:ascii="Century Gothic" w:hAnsi="Century Gothic"/>
          <w:noProof/>
          <w:sz w:val="20"/>
          <w:szCs w:val="20"/>
          <w:lang w:val="en-US"/>
        </w:rPr>
        <w:t>M</w:t>
      </w:r>
      <w:r w:rsidRPr="00243F7B">
        <w:rPr>
          <w:rFonts w:ascii="Century Gothic" w:hAnsi="Century Gothic"/>
          <w:noProof/>
          <w:sz w:val="20"/>
          <w:szCs w:val="20"/>
          <w:lang w:val="en-US"/>
        </w:rPr>
        <w:t>usik</w:t>
      </w:r>
    </w:p>
    <w:p w14:paraId="78D3DEE2" w14:textId="437E262D" w:rsidR="009811A0" w:rsidRDefault="009811A0" w:rsidP="009811A0">
      <w:pPr>
        <w:pBdr>
          <w:top w:val="nil"/>
          <w:left w:val="nil"/>
          <w:bottom w:val="nil"/>
          <w:right w:val="nil"/>
          <w:between w:val="nil"/>
        </w:pBdr>
        <w:spacing w:after="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D47311">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D47311">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2B9F3A1D" w14:textId="77777777" w:rsidR="009811A0" w:rsidRPr="009811A0" w:rsidRDefault="009811A0" w:rsidP="009811A0">
      <w:pPr>
        <w:pBdr>
          <w:top w:val="nil"/>
          <w:left w:val="nil"/>
          <w:bottom w:val="nil"/>
          <w:right w:val="nil"/>
          <w:between w:val="nil"/>
        </w:pBdr>
        <w:spacing w:after="0"/>
        <w:jc w:val="center"/>
        <w:rPr>
          <w:rFonts w:ascii="Century Gothic" w:hAnsi="Century Gothic"/>
          <w:noProof/>
          <w:sz w:val="22"/>
          <w:szCs w:val="22"/>
          <w:lang w:val="en-US"/>
        </w:rPr>
      </w:pPr>
    </w:p>
    <w:p w14:paraId="01359EB6" w14:textId="33C7712F" w:rsidR="003A5384" w:rsidRDefault="005A02E7" w:rsidP="003A5384">
      <w:pPr>
        <w:pStyle w:val="DaftarParagraf"/>
        <w:numPr>
          <w:ilvl w:val="2"/>
          <w:numId w:val="4"/>
        </w:numPr>
        <w:pBdr>
          <w:top w:val="nil"/>
          <w:left w:val="nil"/>
          <w:bottom w:val="nil"/>
          <w:right w:val="nil"/>
          <w:between w:val="nil"/>
        </w:pBdr>
        <w:spacing w:after="0"/>
        <w:ind w:left="450" w:hanging="180"/>
        <w:jc w:val="both"/>
        <w:rPr>
          <w:rFonts w:ascii="Century Gothic" w:hAnsi="Century Gothic"/>
          <w:noProof/>
          <w:sz w:val="22"/>
          <w:szCs w:val="22"/>
          <w:lang w:val="en-US"/>
        </w:rPr>
      </w:pPr>
      <w:r>
        <w:rPr>
          <w:rFonts w:ascii="Century Gothic" w:hAnsi="Century Gothic"/>
          <w:noProof/>
          <w:sz w:val="22"/>
          <w:szCs w:val="22"/>
          <w:lang w:val="en-US"/>
        </w:rPr>
        <w:t>R</w:t>
      </w:r>
      <w:r w:rsidR="00BC46D5" w:rsidRPr="003A5384">
        <w:rPr>
          <w:rFonts w:ascii="Century Gothic" w:hAnsi="Century Gothic"/>
          <w:noProof/>
          <w:sz w:val="22"/>
          <w:szCs w:val="22"/>
          <w:lang w:val="en-US"/>
        </w:rPr>
        <w:t>uang wirausaha</w:t>
      </w:r>
      <w:r w:rsidR="009811A0" w:rsidRPr="003A5384">
        <w:rPr>
          <w:rFonts w:ascii="Century Gothic" w:hAnsi="Century Gothic"/>
          <w:noProof/>
          <w:sz w:val="22"/>
          <w:szCs w:val="22"/>
          <w:lang w:val="en-US"/>
        </w:rPr>
        <w:t>, memiliki luasan 7 m² merupakan bangunan non-permanen berbahan dasar asbes yang di</w:t>
      </w:r>
      <w:r w:rsidR="009811A0" w:rsidRPr="003A5384">
        <w:rPr>
          <w:rFonts w:ascii="Century Gothic" w:hAnsi="Century Gothic"/>
          <w:i/>
          <w:iCs/>
          <w:noProof/>
          <w:sz w:val="22"/>
          <w:szCs w:val="22"/>
          <w:lang w:val="en-US"/>
        </w:rPr>
        <w:t>finishing</w:t>
      </w:r>
      <w:r w:rsidR="009811A0" w:rsidRPr="003A5384">
        <w:rPr>
          <w:rFonts w:ascii="Century Gothic" w:hAnsi="Century Gothic"/>
          <w:noProof/>
          <w:sz w:val="22"/>
          <w:szCs w:val="22"/>
          <w:lang w:val="en-US"/>
        </w:rPr>
        <w:t xml:space="preserve"> berwarna orange difungsikan sebagai stand kantin untuk menjual makanan dan minuman. </w:t>
      </w:r>
      <w:r w:rsidR="003A5384" w:rsidRPr="003A5384">
        <w:rPr>
          <w:rFonts w:ascii="Century Gothic" w:hAnsi="Century Gothic"/>
          <w:noProof/>
          <w:sz w:val="22"/>
          <w:szCs w:val="22"/>
          <w:lang w:val="en-US"/>
        </w:rPr>
        <w:t xml:space="preserve">Di ruang ini anak diajarkan </w:t>
      </w:r>
      <w:r w:rsidR="009811A0" w:rsidRPr="003A5384">
        <w:rPr>
          <w:rFonts w:ascii="Century Gothic" w:hAnsi="Century Gothic"/>
          <w:noProof/>
          <w:sz w:val="22"/>
          <w:szCs w:val="22"/>
          <w:lang w:val="en-US"/>
        </w:rPr>
        <w:t>jiwa kewirausahaan dan kemandirian</w:t>
      </w:r>
      <w:r w:rsidR="003A5384" w:rsidRPr="003A5384">
        <w:rPr>
          <w:rFonts w:ascii="Century Gothic" w:hAnsi="Century Gothic"/>
          <w:noProof/>
          <w:sz w:val="22"/>
          <w:szCs w:val="22"/>
          <w:lang w:val="en-US"/>
        </w:rPr>
        <w:t xml:space="preserve">. Fasilitas yang ada di ruang wirausaha meja etalase sekaligus meja saji, </w:t>
      </w:r>
      <w:r w:rsidR="009811A0" w:rsidRPr="003A5384">
        <w:rPr>
          <w:rFonts w:ascii="Century Gothic" w:hAnsi="Century Gothic"/>
          <w:noProof/>
          <w:sz w:val="22"/>
          <w:szCs w:val="22"/>
          <w:lang w:val="en-US"/>
        </w:rPr>
        <w:t xml:space="preserve">2 </w:t>
      </w:r>
      <w:r w:rsidR="003A5384" w:rsidRPr="003A5384">
        <w:rPr>
          <w:rFonts w:ascii="Century Gothic" w:hAnsi="Century Gothic"/>
          <w:noProof/>
          <w:sz w:val="22"/>
          <w:szCs w:val="22"/>
          <w:lang w:val="en-US"/>
        </w:rPr>
        <w:t xml:space="preserve">set </w:t>
      </w:r>
      <w:r w:rsidR="009811A0" w:rsidRPr="003A5384">
        <w:rPr>
          <w:rFonts w:ascii="Century Gothic" w:hAnsi="Century Gothic"/>
          <w:noProof/>
          <w:sz w:val="22"/>
          <w:szCs w:val="22"/>
          <w:lang w:val="en-US"/>
        </w:rPr>
        <w:t xml:space="preserve">meja </w:t>
      </w:r>
      <w:r w:rsidR="003A5384" w:rsidRPr="003A5384">
        <w:rPr>
          <w:rFonts w:ascii="Century Gothic" w:hAnsi="Century Gothic"/>
          <w:noProof/>
          <w:sz w:val="22"/>
          <w:szCs w:val="22"/>
          <w:lang w:val="en-US"/>
        </w:rPr>
        <w:t>makan dengan kursi panjang</w:t>
      </w:r>
      <w:r w:rsidR="009811A0" w:rsidRPr="003A5384">
        <w:rPr>
          <w:rFonts w:ascii="Century Gothic" w:hAnsi="Century Gothic"/>
          <w:noProof/>
          <w:sz w:val="22"/>
          <w:szCs w:val="22"/>
          <w:lang w:val="en-US"/>
        </w:rPr>
        <w:t xml:space="preserve"> 1kulkas, </w:t>
      </w:r>
      <w:r w:rsidR="003A5384" w:rsidRPr="003A5384">
        <w:rPr>
          <w:rFonts w:ascii="Century Gothic" w:hAnsi="Century Gothic"/>
          <w:noProof/>
          <w:sz w:val="22"/>
          <w:szCs w:val="22"/>
          <w:lang w:val="en-US"/>
        </w:rPr>
        <w:t xml:space="preserve">dan alat masak. </w:t>
      </w:r>
    </w:p>
    <w:p w14:paraId="34121E9D" w14:textId="77777777" w:rsidR="00D42281" w:rsidRDefault="00D42281" w:rsidP="00D42281">
      <w:pPr>
        <w:pStyle w:val="DaftarParagraf"/>
        <w:pBdr>
          <w:top w:val="nil"/>
          <w:left w:val="nil"/>
          <w:bottom w:val="nil"/>
          <w:right w:val="nil"/>
          <w:between w:val="nil"/>
        </w:pBdr>
        <w:spacing w:after="0"/>
        <w:ind w:left="450"/>
        <w:jc w:val="both"/>
        <w:rPr>
          <w:rFonts w:ascii="Century Gothic" w:hAnsi="Century Gothic"/>
          <w:noProof/>
          <w:sz w:val="22"/>
          <w:szCs w:val="22"/>
          <w:lang w:val="en-US"/>
        </w:rPr>
      </w:pPr>
    </w:p>
    <w:p w14:paraId="6068064F" w14:textId="4DF66961" w:rsidR="009811A0" w:rsidRPr="003A5384" w:rsidRDefault="009811A0" w:rsidP="00D42281">
      <w:pPr>
        <w:pStyle w:val="DaftarParagraf"/>
        <w:pBdr>
          <w:top w:val="nil"/>
          <w:left w:val="nil"/>
          <w:bottom w:val="nil"/>
          <w:right w:val="nil"/>
          <w:between w:val="nil"/>
        </w:pBdr>
        <w:spacing w:after="0"/>
        <w:ind w:left="450"/>
        <w:jc w:val="both"/>
        <w:rPr>
          <w:rFonts w:ascii="Century Gothic" w:hAnsi="Century Gothic"/>
          <w:noProof/>
          <w:sz w:val="22"/>
          <w:szCs w:val="22"/>
          <w:lang w:val="en-US"/>
        </w:rPr>
      </w:pPr>
      <w:r>
        <w:rPr>
          <w:noProof/>
        </w:rPr>
        <w:drawing>
          <wp:inline distT="0" distB="0" distL="0" distR="0" wp14:anchorId="0EE8CC1D" wp14:editId="09574874">
            <wp:extent cx="2486025" cy="188275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723"/>
                    <a:stretch/>
                  </pic:blipFill>
                  <pic:spPr bwMode="auto">
                    <a:xfrm>
                      <a:off x="0" y="0"/>
                      <a:ext cx="2649936" cy="2006886"/>
                    </a:xfrm>
                    <a:prstGeom prst="rect">
                      <a:avLst/>
                    </a:prstGeom>
                    <a:noFill/>
                    <a:ln>
                      <a:noFill/>
                    </a:ln>
                    <a:extLst>
                      <a:ext uri="{53640926-AAD7-44D8-BBD7-CCE9431645EC}">
                        <a14:shadowObscured xmlns:a14="http://schemas.microsoft.com/office/drawing/2010/main"/>
                      </a:ext>
                    </a:extLst>
                  </pic:spPr>
                </pic:pic>
              </a:graphicData>
            </a:graphic>
          </wp:inline>
        </w:drawing>
      </w:r>
    </w:p>
    <w:p w14:paraId="554CD0AA" w14:textId="4DD0937D" w:rsidR="009811A0" w:rsidRDefault="009811A0" w:rsidP="009811A0">
      <w:pPr>
        <w:pBdr>
          <w:top w:val="nil"/>
          <w:left w:val="nil"/>
          <w:bottom w:val="nil"/>
          <w:right w:val="nil"/>
          <w:between w:val="nil"/>
        </w:pBdr>
        <w:spacing w:after="0"/>
        <w:jc w:val="center"/>
        <w:rPr>
          <w:rFonts w:ascii="Century Gothic" w:hAnsi="Century Gothic"/>
          <w:noProof/>
          <w:sz w:val="20"/>
          <w:szCs w:val="20"/>
          <w:lang w:val="en-US"/>
        </w:rPr>
      </w:pPr>
      <w:r w:rsidRPr="005A02E7">
        <w:rPr>
          <w:rFonts w:ascii="Century Gothic" w:hAnsi="Century Gothic"/>
          <w:b/>
          <w:bCs/>
          <w:noProof/>
          <w:sz w:val="20"/>
          <w:szCs w:val="20"/>
          <w:lang w:val="en-US"/>
        </w:rPr>
        <w:t>Gambar 6.</w:t>
      </w:r>
      <w:r>
        <w:rPr>
          <w:rFonts w:ascii="Century Gothic" w:hAnsi="Century Gothic"/>
          <w:noProof/>
          <w:sz w:val="20"/>
          <w:szCs w:val="20"/>
          <w:lang w:val="en-US"/>
        </w:rPr>
        <w:t xml:space="preserve"> </w:t>
      </w:r>
      <w:r w:rsidR="003A5384">
        <w:rPr>
          <w:rFonts w:ascii="Century Gothic" w:hAnsi="Century Gothic"/>
          <w:noProof/>
          <w:sz w:val="20"/>
          <w:szCs w:val="20"/>
          <w:lang w:val="en-US"/>
        </w:rPr>
        <w:t xml:space="preserve">Ruang </w:t>
      </w:r>
      <w:r w:rsidR="0041223E">
        <w:rPr>
          <w:rFonts w:ascii="Century Gothic" w:hAnsi="Century Gothic"/>
          <w:noProof/>
          <w:sz w:val="20"/>
          <w:szCs w:val="20"/>
          <w:lang w:val="en-US"/>
        </w:rPr>
        <w:t>Wirausaha</w:t>
      </w:r>
    </w:p>
    <w:p w14:paraId="7EEDF13B" w14:textId="2B240FBC" w:rsidR="009811A0" w:rsidRDefault="009811A0" w:rsidP="009811A0">
      <w:pPr>
        <w:pBdr>
          <w:top w:val="nil"/>
          <w:left w:val="nil"/>
          <w:bottom w:val="nil"/>
          <w:right w:val="nil"/>
          <w:between w:val="nil"/>
        </w:pBdr>
        <w:spacing w:after="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5A02E7">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D47311">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486B3E96" w14:textId="77777777" w:rsidR="009811A0" w:rsidRPr="009811A0" w:rsidRDefault="009811A0" w:rsidP="009811A0">
      <w:pPr>
        <w:pBdr>
          <w:top w:val="nil"/>
          <w:left w:val="nil"/>
          <w:bottom w:val="nil"/>
          <w:right w:val="nil"/>
          <w:between w:val="nil"/>
        </w:pBdr>
        <w:spacing w:after="0"/>
        <w:jc w:val="center"/>
        <w:rPr>
          <w:rFonts w:ascii="Century Gothic" w:hAnsi="Century Gothic"/>
          <w:noProof/>
          <w:sz w:val="22"/>
          <w:szCs w:val="22"/>
          <w:lang w:val="en-US"/>
        </w:rPr>
      </w:pPr>
    </w:p>
    <w:p w14:paraId="363639CF" w14:textId="6D34F11A" w:rsidR="00BC46D5" w:rsidRDefault="005A02E7" w:rsidP="00FD0383">
      <w:pPr>
        <w:pStyle w:val="DaftarParagraf"/>
        <w:numPr>
          <w:ilvl w:val="2"/>
          <w:numId w:val="4"/>
        </w:numPr>
        <w:pBdr>
          <w:top w:val="nil"/>
          <w:left w:val="nil"/>
          <w:bottom w:val="nil"/>
          <w:right w:val="nil"/>
          <w:between w:val="nil"/>
        </w:pBdr>
        <w:spacing w:after="0"/>
        <w:ind w:left="450" w:hanging="180"/>
        <w:jc w:val="both"/>
        <w:rPr>
          <w:rFonts w:ascii="Century Gothic" w:hAnsi="Century Gothic"/>
          <w:noProof/>
          <w:sz w:val="22"/>
          <w:szCs w:val="22"/>
          <w:lang w:val="en-US"/>
        </w:rPr>
      </w:pPr>
      <w:r>
        <w:rPr>
          <w:rFonts w:ascii="Century Gothic" w:hAnsi="Century Gothic"/>
          <w:noProof/>
          <w:sz w:val="22"/>
          <w:szCs w:val="22"/>
          <w:lang w:val="en-US"/>
        </w:rPr>
        <w:t>R</w:t>
      </w:r>
      <w:r w:rsidR="00BC46D5" w:rsidRPr="00FD0383">
        <w:rPr>
          <w:rFonts w:ascii="Century Gothic" w:hAnsi="Century Gothic"/>
          <w:noProof/>
          <w:sz w:val="22"/>
          <w:szCs w:val="22"/>
          <w:lang w:val="en-US"/>
        </w:rPr>
        <w:t>uang jahit</w:t>
      </w:r>
      <w:r w:rsidR="00886DB5">
        <w:rPr>
          <w:rFonts w:ascii="Century Gothic" w:hAnsi="Century Gothic"/>
          <w:noProof/>
          <w:sz w:val="22"/>
          <w:szCs w:val="22"/>
          <w:lang w:val="en-US"/>
        </w:rPr>
        <w:t xml:space="preserve"> dan lukis</w:t>
      </w:r>
      <w:r w:rsidR="009811A0">
        <w:rPr>
          <w:rFonts w:ascii="Century Gothic" w:hAnsi="Century Gothic"/>
          <w:noProof/>
          <w:sz w:val="22"/>
          <w:szCs w:val="22"/>
          <w:lang w:val="en-US"/>
        </w:rPr>
        <w:t>, memiliki luasan 33,2 m² dan dapat menampung 4-8 anak</w:t>
      </w:r>
      <w:r>
        <w:rPr>
          <w:rFonts w:ascii="Century Gothic" w:hAnsi="Century Gothic"/>
          <w:noProof/>
          <w:sz w:val="22"/>
          <w:szCs w:val="22"/>
          <w:lang w:val="en-US"/>
        </w:rPr>
        <w:t>.</w:t>
      </w:r>
    </w:p>
    <w:p w14:paraId="28306970" w14:textId="77777777" w:rsidR="009811A0" w:rsidRDefault="009811A0" w:rsidP="009811A0">
      <w:pPr>
        <w:pStyle w:val="DaftarParagraf"/>
        <w:pBdr>
          <w:top w:val="nil"/>
          <w:left w:val="nil"/>
          <w:bottom w:val="nil"/>
          <w:right w:val="nil"/>
          <w:between w:val="nil"/>
        </w:pBdr>
        <w:spacing w:after="0"/>
        <w:ind w:left="450"/>
        <w:jc w:val="both"/>
        <w:rPr>
          <w:rFonts w:ascii="Century Gothic" w:hAnsi="Century Gothic"/>
          <w:noProof/>
          <w:sz w:val="22"/>
          <w:szCs w:val="22"/>
          <w:lang w:val="en-US"/>
        </w:rPr>
      </w:pPr>
    </w:p>
    <w:p w14:paraId="624FB631" w14:textId="72C67581" w:rsidR="008F4FE3" w:rsidRPr="00886DB5" w:rsidRDefault="009811A0" w:rsidP="00886DB5">
      <w:pPr>
        <w:pBdr>
          <w:top w:val="nil"/>
          <w:left w:val="nil"/>
          <w:bottom w:val="nil"/>
          <w:right w:val="nil"/>
          <w:between w:val="nil"/>
        </w:pBdr>
        <w:spacing w:after="0"/>
        <w:jc w:val="center"/>
        <w:rPr>
          <w:rFonts w:ascii="Century Gothic" w:hAnsi="Century Gothic"/>
          <w:noProof/>
          <w:sz w:val="22"/>
          <w:szCs w:val="22"/>
          <w:lang w:val="en-US"/>
        </w:rPr>
      </w:pPr>
      <w:r>
        <w:rPr>
          <w:noProof/>
        </w:rPr>
        <w:lastRenderedPageBreak/>
        <w:drawing>
          <wp:inline distT="0" distB="0" distL="0" distR="0" wp14:anchorId="3505A8FC" wp14:editId="7192BA95">
            <wp:extent cx="2305050" cy="172723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093" cy="1736258"/>
                    </a:xfrm>
                    <a:prstGeom prst="rect">
                      <a:avLst/>
                    </a:prstGeom>
                    <a:noFill/>
                    <a:ln>
                      <a:noFill/>
                    </a:ln>
                  </pic:spPr>
                </pic:pic>
              </a:graphicData>
            </a:graphic>
          </wp:inline>
        </w:drawing>
      </w:r>
    </w:p>
    <w:p w14:paraId="55449157" w14:textId="530DBEBA" w:rsidR="009B1C7E" w:rsidRDefault="009B1C7E" w:rsidP="009B1C7E">
      <w:pPr>
        <w:pBdr>
          <w:top w:val="nil"/>
          <w:left w:val="nil"/>
          <w:bottom w:val="nil"/>
          <w:right w:val="nil"/>
          <w:between w:val="nil"/>
        </w:pBdr>
        <w:spacing w:after="0"/>
        <w:jc w:val="center"/>
        <w:rPr>
          <w:rFonts w:ascii="Century Gothic" w:hAnsi="Century Gothic"/>
          <w:noProof/>
          <w:sz w:val="20"/>
          <w:szCs w:val="20"/>
          <w:lang w:val="en-US"/>
        </w:rPr>
      </w:pPr>
      <w:r w:rsidRPr="00D47311">
        <w:rPr>
          <w:rFonts w:ascii="Century Gothic" w:hAnsi="Century Gothic"/>
          <w:b/>
          <w:bCs/>
          <w:noProof/>
          <w:sz w:val="20"/>
          <w:szCs w:val="20"/>
          <w:lang w:val="en-US"/>
        </w:rPr>
        <w:t>Gambar 7.</w:t>
      </w:r>
      <w:r>
        <w:rPr>
          <w:rFonts w:ascii="Century Gothic" w:hAnsi="Century Gothic"/>
          <w:noProof/>
          <w:sz w:val="20"/>
          <w:szCs w:val="20"/>
          <w:lang w:val="en-US"/>
        </w:rPr>
        <w:t xml:space="preserve"> R</w:t>
      </w:r>
      <w:r w:rsidRPr="00243F7B">
        <w:rPr>
          <w:rFonts w:ascii="Century Gothic" w:hAnsi="Century Gothic"/>
          <w:noProof/>
          <w:sz w:val="20"/>
          <w:szCs w:val="20"/>
          <w:lang w:val="en-US"/>
        </w:rPr>
        <w:t xml:space="preserve">uang </w:t>
      </w:r>
      <w:r>
        <w:rPr>
          <w:rFonts w:ascii="Century Gothic" w:hAnsi="Century Gothic"/>
          <w:noProof/>
          <w:sz w:val="20"/>
          <w:szCs w:val="20"/>
          <w:lang w:val="en-US"/>
        </w:rPr>
        <w:t>Lukis dan jahit</w:t>
      </w:r>
    </w:p>
    <w:p w14:paraId="4288A86C" w14:textId="3BB3CADA" w:rsidR="009B1C7E" w:rsidRDefault="009B1C7E" w:rsidP="009B1C7E">
      <w:pPr>
        <w:pBdr>
          <w:top w:val="nil"/>
          <w:left w:val="nil"/>
          <w:bottom w:val="nil"/>
          <w:right w:val="nil"/>
          <w:between w:val="nil"/>
        </w:pBdr>
        <w:spacing w:after="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D47311">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D47311">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459D751C" w14:textId="37325702" w:rsidR="00243F7B" w:rsidRDefault="00243F7B" w:rsidP="009B1C7E">
      <w:pPr>
        <w:pStyle w:val="DaftarParagraf"/>
        <w:pBdr>
          <w:top w:val="nil"/>
          <w:left w:val="nil"/>
          <w:bottom w:val="nil"/>
          <w:right w:val="nil"/>
          <w:between w:val="nil"/>
        </w:pBdr>
        <w:spacing w:after="0"/>
        <w:ind w:left="0"/>
        <w:jc w:val="center"/>
        <w:rPr>
          <w:noProof/>
        </w:rPr>
      </w:pPr>
    </w:p>
    <w:p w14:paraId="3A3B686E" w14:textId="77777777" w:rsidR="009B1C7E" w:rsidRPr="00494100" w:rsidRDefault="008F4FE3" w:rsidP="00D47311">
      <w:pPr>
        <w:pStyle w:val="DaftarParagraf"/>
        <w:numPr>
          <w:ilvl w:val="1"/>
          <w:numId w:val="4"/>
        </w:numPr>
        <w:pBdr>
          <w:top w:val="nil"/>
          <w:left w:val="nil"/>
          <w:bottom w:val="nil"/>
          <w:right w:val="nil"/>
          <w:between w:val="nil"/>
        </w:pBdr>
        <w:tabs>
          <w:tab w:val="left" w:pos="284"/>
        </w:tabs>
        <w:spacing w:after="0"/>
        <w:ind w:left="0" w:firstLine="0"/>
        <w:jc w:val="both"/>
        <w:rPr>
          <w:i/>
          <w:iCs/>
          <w:noProof/>
        </w:rPr>
      </w:pPr>
      <w:r w:rsidRPr="00494100">
        <w:rPr>
          <w:rFonts w:ascii="Century Gothic" w:hAnsi="Century Gothic"/>
          <w:i/>
          <w:iCs/>
          <w:noProof/>
          <w:sz w:val="22"/>
          <w:szCs w:val="22"/>
          <w:lang w:val="en-US"/>
        </w:rPr>
        <w:t>Kamar Tidur</w:t>
      </w:r>
    </w:p>
    <w:p w14:paraId="0CF8030D" w14:textId="7DC677B6" w:rsidR="009B1C7E" w:rsidRPr="00F96C28" w:rsidRDefault="00886DB5" w:rsidP="009B1C7E">
      <w:pPr>
        <w:pStyle w:val="DaftarParagraf"/>
        <w:pBdr>
          <w:top w:val="nil"/>
          <w:left w:val="nil"/>
          <w:bottom w:val="nil"/>
          <w:right w:val="nil"/>
          <w:between w:val="nil"/>
        </w:pBdr>
        <w:spacing w:after="0"/>
        <w:ind w:left="0"/>
        <w:jc w:val="both"/>
        <w:rPr>
          <w:rFonts w:ascii="Century Gothic" w:hAnsi="Century Gothic"/>
          <w:noProof/>
          <w:sz w:val="22"/>
          <w:szCs w:val="22"/>
        </w:rPr>
      </w:pPr>
      <w:r w:rsidRPr="00F96C28">
        <w:rPr>
          <w:rFonts w:ascii="Century Gothic" w:hAnsi="Century Gothic"/>
          <w:noProof/>
          <w:sz w:val="22"/>
          <w:szCs w:val="22"/>
        </w:rPr>
        <w:t xml:space="preserve">Rumah singgah kampung anak negeri memiliki </w:t>
      </w:r>
      <w:r w:rsidR="004C1615" w:rsidRPr="00F96C28">
        <w:rPr>
          <w:rFonts w:ascii="Century Gothic" w:hAnsi="Century Gothic"/>
          <w:noProof/>
          <w:sz w:val="22"/>
          <w:szCs w:val="22"/>
        </w:rPr>
        <w:t>6</w:t>
      </w:r>
      <w:r w:rsidRPr="00F96C28">
        <w:rPr>
          <w:rFonts w:ascii="Century Gothic" w:hAnsi="Century Gothic"/>
          <w:noProof/>
          <w:sz w:val="22"/>
          <w:szCs w:val="22"/>
        </w:rPr>
        <w:t xml:space="preserve"> kamar tidur, masing-masing diberi nama burung, yaitu kamar garuda, kamar kenari, kamar kutilang, kamar cucak rowo</w:t>
      </w:r>
      <w:r w:rsidR="009B1C7E" w:rsidRPr="00F96C28">
        <w:rPr>
          <w:rFonts w:ascii="Century Gothic" w:hAnsi="Century Gothic"/>
          <w:noProof/>
          <w:sz w:val="22"/>
          <w:szCs w:val="22"/>
        </w:rPr>
        <w:t>,</w:t>
      </w:r>
      <w:r w:rsidRPr="00F96C28">
        <w:rPr>
          <w:rFonts w:ascii="Century Gothic" w:hAnsi="Century Gothic"/>
          <w:noProof/>
          <w:sz w:val="22"/>
          <w:szCs w:val="22"/>
        </w:rPr>
        <w:t xml:space="preserve"> kamar Nuri</w:t>
      </w:r>
      <w:r w:rsidR="00326918" w:rsidRPr="00F96C28">
        <w:rPr>
          <w:rFonts w:ascii="Century Gothic" w:hAnsi="Century Gothic"/>
          <w:noProof/>
          <w:sz w:val="22"/>
          <w:szCs w:val="22"/>
        </w:rPr>
        <w:t xml:space="preserve">, </w:t>
      </w:r>
      <w:r w:rsidRPr="00F96C28">
        <w:rPr>
          <w:rFonts w:ascii="Century Gothic" w:hAnsi="Century Gothic"/>
          <w:noProof/>
          <w:sz w:val="22"/>
          <w:szCs w:val="22"/>
        </w:rPr>
        <w:t xml:space="preserve">dan jalak. </w:t>
      </w:r>
    </w:p>
    <w:p w14:paraId="1BF9ED46" w14:textId="0E0911AE" w:rsidR="004C1615" w:rsidRDefault="00886DB5" w:rsidP="009B1C7E">
      <w:pPr>
        <w:pStyle w:val="DaftarParagraf"/>
        <w:numPr>
          <w:ilvl w:val="0"/>
          <w:numId w:val="4"/>
        </w:numPr>
        <w:pBdr>
          <w:top w:val="nil"/>
          <w:left w:val="nil"/>
          <w:bottom w:val="nil"/>
          <w:right w:val="nil"/>
          <w:between w:val="nil"/>
        </w:pBdr>
        <w:tabs>
          <w:tab w:val="clear" w:pos="720"/>
          <w:tab w:val="num" w:pos="180"/>
        </w:tabs>
        <w:spacing w:after="0"/>
        <w:ind w:left="180" w:hanging="180"/>
        <w:jc w:val="both"/>
        <w:rPr>
          <w:noProof/>
        </w:rPr>
      </w:pPr>
      <w:r w:rsidRPr="00F96C28">
        <w:rPr>
          <w:rFonts w:ascii="Century Gothic" w:hAnsi="Century Gothic"/>
          <w:noProof/>
          <w:sz w:val="22"/>
          <w:szCs w:val="22"/>
        </w:rPr>
        <w:t>Kamar garuda dan k</w:t>
      </w:r>
      <w:r w:rsidR="004C1615" w:rsidRPr="00F96C28">
        <w:rPr>
          <w:rFonts w:ascii="Century Gothic" w:hAnsi="Century Gothic"/>
          <w:noProof/>
          <w:sz w:val="22"/>
          <w:szCs w:val="22"/>
        </w:rPr>
        <w:t>utilang</w:t>
      </w:r>
      <w:r w:rsidRPr="00F96C28">
        <w:rPr>
          <w:rFonts w:ascii="Century Gothic" w:hAnsi="Century Gothic"/>
          <w:noProof/>
          <w:sz w:val="22"/>
          <w:szCs w:val="22"/>
        </w:rPr>
        <w:t xml:space="preserve"> ditempai oleh anak tidak sekolah, SD dan </w:t>
      </w:r>
      <w:r w:rsidR="004C1615" w:rsidRPr="00F96C28">
        <w:rPr>
          <w:rFonts w:ascii="Century Gothic" w:hAnsi="Century Gothic"/>
          <w:noProof/>
          <w:sz w:val="22"/>
          <w:szCs w:val="22"/>
        </w:rPr>
        <w:t xml:space="preserve">kejar paket A. masing-masing dengan kapasitas 7 anak. </w:t>
      </w:r>
    </w:p>
    <w:p w14:paraId="4F26A8FE" w14:textId="54FE7072" w:rsidR="004C1615" w:rsidRDefault="009B1C7E" w:rsidP="004C1615">
      <w:pPr>
        <w:pStyle w:val="DaftarParagraf"/>
        <w:pBdr>
          <w:top w:val="nil"/>
          <w:left w:val="nil"/>
          <w:bottom w:val="nil"/>
          <w:right w:val="nil"/>
          <w:between w:val="nil"/>
        </w:pBdr>
        <w:tabs>
          <w:tab w:val="left" w:pos="720"/>
        </w:tabs>
        <w:spacing w:after="0"/>
        <w:ind w:left="0"/>
        <w:jc w:val="both"/>
        <w:rPr>
          <w:noProof/>
        </w:rPr>
      </w:pPr>
      <w:r>
        <w:rPr>
          <w:rFonts w:ascii="Century Gothic" w:eastAsia="Century Gothic" w:hAnsi="Century Gothic" w:cs="Century Gothic"/>
          <w:bCs/>
          <w:noProof/>
          <w:color w:val="000000" w:themeColor="text1"/>
          <w:sz w:val="22"/>
          <w:szCs w:val="22"/>
        </w:rPr>
        <w:drawing>
          <wp:inline distT="0" distB="0" distL="0" distR="0" wp14:anchorId="33479737" wp14:editId="486B3C8B">
            <wp:extent cx="1400175" cy="10491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425647" cy="1068274"/>
                    </a:xfrm>
                    <a:prstGeom prst="rect">
                      <a:avLst/>
                    </a:prstGeom>
                    <a:noFill/>
                    <a:ln>
                      <a:noFill/>
                    </a:ln>
                  </pic:spPr>
                </pic:pic>
              </a:graphicData>
            </a:graphic>
          </wp:inline>
        </w:drawing>
      </w:r>
      <w:r>
        <w:rPr>
          <w:noProof/>
        </w:rPr>
        <w:drawing>
          <wp:inline distT="0" distB="0" distL="0" distR="0" wp14:anchorId="212AA7C4" wp14:editId="08B1E163">
            <wp:extent cx="1419225" cy="10643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8333" cy="1086169"/>
                    </a:xfrm>
                    <a:prstGeom prst="rect">
                      <a:avLst/>
                    </a:prstGeom>
                    <a:noFill/>
                    <a:ln>
                      <a:noFill/>
                    </a:ln>
                  </pic:spPr>
                </pic:pic>
              </a:graphicData>
            </a:graphic>
          </wp:inline>
        </w:drawing>
      </w:r>
    </w:p>
    <w:p w14:paraId="10ABE4F2" w14:textId="1FBCECF3" w:rsidR="009B1C7E" w:rsidRPr="00F96C28" w:rsidRDefault="009B1C7E" w:rsidP="009B1C7E">
      <w:pPr>
        <w:pBdr>
          <w:top w:val="nil"/>
          <w:left w:val="nil"/>
          <w:bottom w:val="nil"/>
          <w:right w:val="nil"/>
          <w:between w:val="nil"/>
        </w:pBdr>
        <w:spacing w:after="0"/>
        <w:jc w:val="center"/>
        <w:rPr>
          <w:rFonts w:ascii="Century Gothic" w:hAnsi="Century Gothic"/>
          <w:noProof/>
          <w:sz w:val="20"/>
          <w:szCs w:val="20"/>
          <w:lang w:val="fi-FI"/>
        </w:rPr>
      </w:pPr>
      <w:r w:rsidRPr="00F96C28">
        <w:rPr>
          <w:rFonts w:ascii="Century Gothic" w:hAnsi="Century Gothic"/>
          <w:b/>
          <w:bCs/>
          <w:noProof/>
          <w:sz w:val="20"/>
          <w:szCs w:val="20"/>
          <w:lang w:val="fi-FI"/>
        </w:rPr>
        <w:t>Gambar 8.</w:t>
      </w:r>
      <w:r w:rsidRPr="00F96C28">
        <w:rPr>
          <w:rFonts w:ascii="Century Gothic" w:hAnsi="Century Gothic"/>
          <w:noProof/>
          <w:sz w:val="20"/>
          <w:szCs w:val="20"/>
          <w:lang w:val="fi-FI"/>
        </w:rPr>
        <w:t xml:space="preserve"> </w:t>
      </w:r>
      <w:r w:rsidR="00E62678" w:rsidRPr="00F96C28">
        <w:rPr>
          <w:rFonts w:ascii="Century Gothic" w:hAnsi="Century Gothic"/>
          <w:noProof/>
          <w:sz w:val="20"/>
          <w:szCs w:val="20"/>
          <w:lang w:val="fi-FI"/>
        </w:rPr>
        <w:t>Kamar garuda dan Kutilang</w:t>
      </w:r>
    </w:p>
    <w:p w14:paraId="2D7ACBC4" w14:textId="0F0C14CB" w:rsidR="009B1C7E" w:rsidRPr="00F96C28" w:rsidRDefault="009B1C7E" w:rsidP="009B1C7E">
      <w:pPr>
        <w:pBdr>
          <w:top w:val="nil"/>
          <w:left w:val="nil"/>
          <w:bottom w:val="nil"/>
          <w:right w:val="nil"/>
          <w:between w:val="nil"/>
        </w:pBdr>
        <w:spacing w:after="0"/>
        <w:jc w:val="center"/>
        <w:rPr>
          <w:rFonts w:ascii="Century Gothic" w:hAnsi="Century Gothic"/>
          <w:noProof/>
          <w:sz w:val="20"/>
          <w:szCs w:val="20"/>
          <w:lang w:val="fi-FI"/>
        </w:rPr>
      </w:pPr>
      <w:r w:rsidRPr="00F96C28">
        <w:rPr>
          <w:rFonts w:ascii="Century Gothic" w:hAnsi="Century Gothic"/>
          <w:noProof/>
          <w:sz w:val="20"/>
          <w:szCs w:val="20"/>
          <w:lang w:val="fi-FI"/>
        </w:rPr>
        <w:t xml:space="preserve">Sumber </w:t>
      </w:r>
      <w:r w:rsidR="00326918" w:rsidRPr="00F96C28">
        <w:rPr>
          <w:rFonts w:ascii="Century Gothic" w:hAnsi="Century Gothic"/>
          <w:noProof/>
          <w:sz w:val="20"/>
          <w:szCs w:val="20"/>
          <w:lang w:val="fi-FI"/>
        </w:rPr>
        <w:t>:</w:t>
      </w:r>
      <w:r w:rsidRPr="00F96C28">
        <w:rPr>
          <w:rFonts w:ascii="Century Gothic" w:hAnsi="Century Gothic"/>
          <w:noProof/>
          <w:sz w:val="20"/>
          <w:szCs w:val="20"/>
          <w:lang w:val="fi-FI"/>
        </w:rPr>
        <w:t xml:space="preserve"> </w:t>
      </w:r>
      <w:r w:rsidR="00326918" w:rsidRPr="00F96C28">
        <w:rPr>
          <w:rFonts w:ascii="Century Gothic" w:hAnsi="Century Gothic"/>
          <w:noProof/>
          <w:sz w:val="20"/>
          <w:szCs w:val="20"/>
          <w:lang w:val="fi-FI"/>
        </w:rPr>
        <w:t>d</w:t>
      </w:r>
      <w:r w:rsidRPr="00F96C28">
        <w:rPr>
          <w:rFonts w:ascii="Century Gothic" w:hAnsi="Century Gothic"/>
          <w:noProof/>
          <w:sz w:val="20"/>
          <w:szCs w:val="20"/>
          <w:lang w:val="fi-FI"/>
        </w:rPr>
        <w:t>okumentasi penulis</w:t>
      </w:r>
    </w:p>
    <w:p w14:paraId="3451A6F7" w14:textId="77777777" w:rsidR="009B1C7E" w:rsidRPr="009B1C7E" w:rsidRDefault="004C1615" w:rsidP="009B1C7E">
      <w:pPr>
        <w:pStyle w:val="DaftarParagraf"/>
        <w:numPr>
          <w:ilvl w:val="0"/>
          <w:numId w:val="8"/>
        </w:numPr>
        <w:pBdr>
          <w:top w:val="nil"/>
          <w:left w:val="nil"/>
          <w:bottom w:val="nil"/>
          <w:right w:val="nil"/>
          <w:between w:val="nil"/>
        </w:pBdr>
        <w:tabs>
          <w:tab w:val="left" w:pos="720"/>
        </w:tabs>
        <w:spacing w:after="0"/>
        <w:ind w:left="180" w:hanging="180"/>
        <w:jc w:val="both"/>
        <w:rPr>
          <w:noProof/>
        </w:rPr>
      </w:pPr>
      <w:r w:rsidRPr="00F96C28">
        <w:rPr>
          <w:rFonts w:ascii="Century Gothic" w:hAnsi="Century Gothic"/>
          <w:noProof/>
          <w:sz w:val="22"/>
          <w:szCs w:val="22"/>
          <w:lang w:val="fi-FI"/>
        </w:rPr>
        <w:t xml:space="preserve">Kamar kenari dan cucokrowo ditempati anak </w:t>
      </w:r>
      <w:r w:rsidR="00886DB5" w:rsidRPr="00F96C28">
        <w:rPr>
          <w:rFonts w:ascii="Century Gothic" w:hAnsi="Century Gothic"/>
          <w:noProof/>
          <w:sz w:val="22"/>
          <w:szCs w:val="22"/>
          <w:lang w:val="fi-FI"/>
        </w:rPr>
        <w:t>SMP</w:t>
      </w:r>
      <w:r w:rsidRPr="00F96C28">
        <w:rPr>
          <w:rFonts w:ascii="Century Gothic" w:hAnsi="Century Gothic"/>
          <w:noProof/>
          <w:sz w:val="22"/>
          <w:szCs w:val="22"/>
          <w:lang w:val="fi-FI"/>
        </w:rPr>
        <w:t xml:space="preserve"> dan kejar paket B, masing-masing dengan kapasitas 6 orang. </w:t>
      </w:r>
    </w:p>
    <w:p w14:paraId="1E9F05EF" w14:textId="77777777" w:rsidR="009B1C7E" w:rsidRDefault="009B1C7E" w:rsidP="009B1C7E">
      <w:pPr>
        <w:pStyle w:val="DaftarParagraf"/>
        <w:pBdr>
          <w:top w:val="nil"/>
          <w:left w:val="nil"/>
          <w:bottom w:val="nil"/>
          <w:right w:val="nil"/>
          <w:between w:val="nil"/>
        </w:pBdr>
        <w:tabs>
          <w:tab w:val="left" w:pos="720"/>
        </w:tabs>
        <w:spacing w:after="0"/>
        <w:ind w:left="0"/>
        <w:jc w:val="both"/>
        <w:rPr>
          <w:rFonts w:ascii="Century Gothic" w:hAnsi="Century Gothic"/>
          <w:noProof/>
          <w:sz w:val="22"/>
          <w:szCs w:val="22"/>
          <w:lang w:val="en-US"/>
        </w:rPr>
      </w:pPr>
      <w:r>
        <w:rPr>
          <w:noProof/>
        </w:rPr>
        <w:drawing>
          <wp:inline distT="0" distB="0" distL="0" distR="0" wp14:anchorId="16478DC7" wp14:editId="700B6445">
            <wp:extent cx="1395434"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1577" cy="1052363"/>
                    </a:xfrm>
                    <a:prstGeom prst="rect">
                      <a:avLst/>
                    </a:prstGeom>
                    <a:noFill/>
                    <a:ln>
                      <a:noFill/>
                    </a:ln>
                  </pic:spPr>
                </pic:pic>
              </a:graphicData>
            </a:graphic>
          </wp:inline>
        </w:drawing>
      </w:r>
      <w:r>
        <w:rPr>
          <w:noProof/>
        </w:rPr>
        <w:drawing>
          <wp:inline distT="0" distB="0" distL="0" distR="0" wp14:anchorId="70B18299" wp14:editId="15B439FD">
            <wp:extent cx="1390650" cy="104251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178" cy="1056408"/>
                    </a:xfrm>
                    <a:prstGeom prst="rect">
                      <a:avLst/>
                    </a:prstGeom>
                    <a:noFill/>
                    <a:ln>
                      <a:noFill/>
                    </a:ln>
                  </pic:spPr>
                </pic:pic>
              </a:graphicData>
            </a:graphic>
          </wp:inline>
        </w:drawing>
      </w:r>
    </w:p>
    <w:p w14:paraId="5AE7EC5A" w14:textId="5B094ECC" w:rsidR="009B1C7E" w:rsidRDefault="009B1C7E" w:rsidP="009B1C7E">
      <w:pPr>
        <w:pBdr>
          <w:top w:val="nil"/>
          <w:left w:val="nil"/>
          <w:bottom w:val="nil"/>
          <w:right w:val="nil"/>
          <w:between w:val="nil"/>
        </w:pBdr>
        <w:spacing w:after="0"/>
        <w:jc w:val="center"/>
        <w:rPr>
          <w:rFonts w:ascii="Century Gothic" w:hAnsi="Century Gothic"/>
          <w:noProof/>
          <w:sz w:val="20"/>
          <w:szCs w:val="20"/>
          <w:lang w:val="en-US"/>
        </w:rPr>
      </w:pPr>
      <w:r w:rsidRPr="00326918">
        <w:rPr>
          <w:rFonts w:ascii="Century Gothic" w:hAnsi="Century Gothic"/>
          <w:b/>
          <w:bCs/>
          <w:noProof/>
          <w:sz w:val="20"/>
          <w:szCs w:val="20"/>
          <w:lang w:val="en-US"/>
        </w:rPr>
        <w:t>Gambar 9.</w:t>
      </w:r>
      <w:r>
        <w:rPr>
          <w:rFonts w:ascii="Century Gothic" w:hAnsi="Century Gothic"/>
          <w:noProof/>
          <w:sz w:val="20"/>
          <w:szCs w:val="20"/>
          <w:lang w:val="en-US"/>
        </w:rPr>
        <w:t xml:space="preserve"> </w:t>
      </w:r>
      <w:r w:rsidR="00E62678">
        <w:rPr>
          <w:rFonts w:ascii="Century Gothic" w:hAnsi="Century Gothic"/>
          <w:noProof/>
          <w:sz w:val="20"/>
          <w:szCs w:val="20"/>
          <w:lang w:val="en-US"/>
        </w:rPr>
        <w:t>Kamar Kenari dan Cucakrowo</w:t>
      </w:r>
    </w:p>
    <w:p w14:paraId="0E6323D9" w14:textId="082ECCA8" w:rsidR="009B1C7E" w:rsidRDefault="009B1C7E" w:rsidP="009B1C7E">
      <w:pPr>
        <w:pBdr>
          <w:top w:val="nil"/>
          <w:left w:val="nil"/>
          <w:bottom w:val="nil"/>
          <w:right w:val="nil"/>
          <w:between w:val="nil"/>
        </w:pBdr>
        <w:spacing w:after="0"/>
        <w:jc w:val="center"/>
        <w:rPr>
          <w:rFonts w:ascii="Century Gothic" w:hAnsi="Century Gothic"/>
          <w:noProof/>
          <w:sz w:val="20"/>
          <w:szCs w:val="20"/>
          <w:lang w:val="en-US"/>
        </w:rPr>
      </w:pPr>
      <w:r w:rsidRPr="00243F7B">
        <w:rPr>
          <w:rFonts w:ascii="Century Gothic" w:hAnsi="Century Gothic"/>
          <w:noProof/>
          <w:sz w:val="20"/>
          <w:szCs w:val="20"/>
          <w:lang w:val="en-US"/>
        </w:rPr>
        <w:t xml:space="preserve">Sumber </w:t>
      </w:r>
      <w:r w:rsidR="00326918">
        <w:rPr>
          <w:rFonts w:ascii="Century Gothic" w:hAnsi="Century Gothic"/>
          <w:noProof/>
          <w:sz w:val="20"/>
          <w:szCs w:val="20"/>
          <w:lang w:val="en-US"/>
        </w:rPr>
        <w:t>:</w:t>
      </w:r>
      <w:r w:rsidRPr="00243F7B">
        <w:rPr>
          <w:rFonts w:ascii="Century Gothic" w:hAnsi="Century Gothic"/>
          <w:noProof/>
          <w:sz w:val="20"/>
          <w:szCs w:val="20"/>
          <w:lang w:val="en-US"/>
        </w:rPr>
        <w:t xml:space="preserve"> </w:t>
      </w:r>
      <w:r w:rsidR="00326918">
        <w:rPr>
          <w:rFonts w:ascii="Century Gothic" w:hAnsi="Century Gothic"/>
          <w:noProof/>
          <w:sz w:val="20"/>
          <w:szCs w:val="20"/>
          <w:lang w:val="en-US"/>
        </w:rPr>
        <w:t>d</w:t>
      </w:r>
      <w:r w:rsidRPr="00243F7B">
        <w:rPr>
          <w:rFonts w:ascii="Century Gothic" w:hAnsi="Century Gothic"/>
          <w:noProof/>
          <w:sz w:val="20"/>
          <w:szCs w:val="20"/>
          <w:lang w:val="en-US"/>
        </w:rPr>
        <w:t>okumentasi penulis</w:t>
      </w:r>
    </w:p>
    <w:p w14:paraId="002CA404" w14:textId="2CAB6314" w:rsidR="009B1C7E" w:rsidRDefault="004C1615" w:rsidP="009B1C7E">
      <w:pPr>
        <w:pStyle w:val="DaftarParagraf"/>
        <w:numPr>
          <w:ilvl w:val="0"/>
          <w:numId w:val="6"/>
        </w:numPr>
        <w:pBdr>
          <w:top w:val="nil"/>
          <w:left w:val="nil"/>
          <w:bottom w:val="nil"/>
          <w:right w:val="nil"/>
          <w:between w:val="nil"/>
        </w:pBdr>
        <w:tabs>
          <w:tab w:val="left" w:pos="180"/>
        </w:tabs>
        <w:spacing w:after="0"/>
        <w:ind w:left="180" w:hanging="180"/>
        <w:jc w:val="both"/>
        <w:rPr>
          <w:rFonts w:ascii="Century Gothic" w:hAnsi="Century Gothic"/>
          <w:noProof/>
          <w:sz w:val="22"/>
          <w:szCs w:val="22"/>
          <w:lang w:val="en-US"/>
        </w:rPr>
      </w:pPr>
      <w:r w:rsidRPr="004C1615">
        <w:rPr>
          <w:rFonts w:ascii="Century Gothic" w:hAnsi="Century Gothic"/>
          <w:noProof/>
          <w:sz w:val="22"/>
          <w:szCs w:val="22"/>
          <w:lang w:val="en-US"/>
        </w:rPr>
        <w:t xml:space="preserve">Sedangkan kamar nuri dan jalak ditempati oleh anak SMK dan kejar paket C dengan kapasitas 6 dan 5 anak. </w:t>
      </w:r>
    </w:p>
    <w:p w14:paraId="4604BB20" w14:textId="4D27E862" w:rsidR="009B1C7E" w:rsidRDefault="009B1C7E" w:rsidP="009B1C7E">
      <w:pPr>
        <w:pStyle w:val="DaftarParagraf"/>
        <w:pBdr>
          <w:top w:val="nil"/>
          <w:left w:val="nil"/>
          <w:bottom w:val="nil"/>
          <w:right w:val="nil"/>
          <w:between w:val="nil"/>
        </w:pBdr>
        <w:tabs>
          <w:tab w:val="left" w:pos="720"/>
        </w:tabs>
        <w:spacing w:after="0"/>
        <w:ind w:left="0"/>
        <w:jc w:val="both"/>
        <w:rPr>
          <w:rFonts w:ascii="Century Gothic" w:hAnsi="Century Gothic"/>
          <w:noProof/>
          <w:sz w:val="22"/>
          <w:szCs w:val="22"/>
          <w:lang w:val="en-US"/>
        </w:rPr>
      </w:pPr>
      <w:r>
        <w:rPr>
          <w:noProof/>
        </w:rPr>
        <w:drawing>
          <wp:inline distT="0" distB="0" distL="0" distR="0" wp14:anchorId="0B610FB1" wp14:editId="468A7E05">
            <wp:extent cx="1381285" cy="103441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145" cy="1041050"/>
                    </a:xfrm>
                    <a:prstGeom prst="rect">
                      <a:avLst/>
                    </a:prstGeom>
                    <a:noFill/>
                    <a:ln>
                      <a:noFill/>
                    </a:ln>
                  </pic:spPr>
                </pic:pic>
              </a:graphicData>
            </a:graphic>
          </wp:inline>
        </w:drawing>
      </w:r>
      <w:r>
        <w:rPr>
          <w:noProof/>
        </w:rPr>
        <w:drawing>
          <wp:inline distT="0" distB="0" distL="0" distR="0" wp14:anchorId="0F0ACDD9" wp14:editId="2C87B3EF">
            <wp:extent cx="1402080" cy="105218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433" cy="1059208"/>
                    </a:xfrm>
                    <a:prstGeom prst="rect">
                      <a:avLst/>
                    </a:prstGeom>
                    <a:noFill/>
                    <a:ln>
                      <a:noFill/>
                    </a:ln>
                  </pic:spPr>
                </pic:pic>
              </a:graphicData>
            </a:graphic>
          </wp:inline>
        </w:drawing>
      </w:r>
    </w:p>
    <w:p w14:paraId="0C62E592" w14:textId="60FB27FE" w:rsidR="009B1C7E" w:rsidRPr="00F96C28" w:rsidRDefault="009B1C7E" w:rsidP="009B1C7E">
      <w:pPr>
        <w:pBdr>
          <w:top w:val="nil"/>
          <w:left w:val="nil"/>
          <w:bottom w:val="nil"/>
          <w:right w:val="nil"/>
          <w:between w:val="nil"/>
        </w:pBdr>
        <w:spacing w:after="0"/>
        <w:jc w:val="center"/>
        <w:rPr>
          <w:rFonts w:ascii="Century Gothic" w:hAnsi="Century Gothic"/>
          <w:noProof/>
          <w:sz w:val="20"/>
          <w:szCs w:val="20"/>
          <w:lang w:val="fi-FI"/>
        </w:rPr>
      </w:pPr>
      <w:r w:rsidRPr="00F96C28">
        <w:rPr>
          <w:rFonts w:ascii="Century Gothic" w:hAnsi="Century Gothic"/>
          <w:b/>
          <w:bCs/>
          <w:noProof/>
          <w:sz w:val="20"/>
          <w:szCs w:val="20"/>
          <w:lang w:val="fi-FI"/>
        </w:rPr>
        <w:t>Gambar 10.</w:t>
      </w:r>
      <w:r w:rsidRPr="00F96C28">
        <w:rPr>
          <w:rFonts w:ascii="Century Gothic" w:hAnsi="Century Gothic"/>
          <w:noProof/>
          <w:sz w:val="20"/>
          <w:szCs w:val="20"/>
          <w:lang w:val="fi-FI"/>
        </w:rPr>
        <w:t xml:space="preserve"> </w:t>
      </w:r>
      <w:r w:rsidR="00E62678" w:rsidRPr="00F96C28">
        <w:rPr>
          <w:rFonts w:ascii="Century Gothic" w:hAnsi="Century Gothic"/>
          <w:noProof/>
          <w:sz w:val="20"/>
          <w:szCs w:val="20"/>
          <w:lang w:val="fi-FI"/>
        </w:rPr>
        <w:t>Kamar Nuri dan Jalak</w:t>
      </w:r>
    </w:p>
    <w:p w14:paraId="490DCC2F" w14:textId="46CCFE42" w:rsidR="009B1C7E" w:rsidRPr="00F96C28" w:rsidRDefault="009B1C7E" w:rsidP="009B1C7E">
      <w:pPr>
        <w:pBdr>
          <w:top w:val="nil"/>
          <w:left w:val="nil"/>
          <w:bottom w:val="nil"/>
          <w:right w:val="nil"/>
          <w:between w:val="nil"/>
        </w:pBdr>
        <w:spacing w:after="0"/>
        <w:jc w:val="center"/>
        <w:rPr>
          <w:rFonts w:ascii="Century Gothic" w:hAnsi="Century Gothic"/>
          <w:noProof/>
          <w:sz w:val="20"/>
          <w:szCs w:val="20"/>
          <w:lang w:val="fi-FI"/>
        </w:rPr>
      </w:pPr>
      <w:r w:rsidRPr="00F96C28">
        <w:rPr>
          <w:rFonts w:ascii="Century Gothic" w:hAnsi="Century Gothic"/>
          <w:noProof/>
          <w:sz w:val="20"/>
          <w:szCs w:val="20"/>
          <w:lang w:val="fi-FI"/>
        </w:rPr>
        <w:t xml:space="preserve">Sumber </w:t>
      </w:r>
      <w:r w:rsidR="00326918" w:rsidRPr="00F96C28">
        <w:rPr>
          <w:rFonts w:ascii="Century Gothic" w:hAnsi="Century Gothic"/>
          <w:noProof/>
          <w:sz w:val="20"/>
          <w:szCs w:val="20"/>
          <w:lang w:val="fi-FI"/>
        </w:rPr>
        <w:t>: d</w:t>
      </w:r>
      <w:r w:rsidRPr="00F96C28">
        <w:rPr>
          <w:rFonts w:ascii="Century Gothic" w:hAnsi="Century Gothic"/>
          <w:noProof/>
          <w:sz w:val="20"/>
          <w:szCs w:val="20"/>
          <w:lang w:val="fi-FI"/>
        </w:rPr>
        <w:t>okumentasi penulis</w:t>
      </w:r>
    </w:p>
    <w:p w14:paraId="5E659EB8" w14:textId="77777777" w:rsidR="00326918" w:rsidRPr="00F96C28" w:rsidRDefault="00326918" w:rsidP="009B1C7E">
      <w:pPr>
        <w:pBdr>
          <w:top w:val="nil"/>
          <w:left w:val="nil"/>
          <w:bottom w:val="nil"/>
          <w:right w:val="nil"/>
          <w:between w:val="nil"/>
        </w:pBdr>
        <w:spacing w:after="0"/>
        <w:jc w:val="center"/>
        <w:rPr>
          <w:rFonts w:ascii="Century Gothic" w:hAnsi="Century Gothic"/>
          <w:noProof/>
          <w:sz w:val="20"/>
          <w:szCs w:val="20"/>
          <w:lang w:val="fi-FI"/>
        </w:rPr>
      </w:pPr>
    </w:p>
    <w:p w14:paraId="52FD9D85" w14:textId="397CE140" w:rsidR="008F4FE3" w:rsidRPr="00494100" w:rsidRDefault="008F4FE3" w:rsidP="009B1C7E">
      <w:pPr>
        <w:pStyle w:val="DaftarParagraf"/>
        <w:numPr>
          <w:ilvl w:val="0"/>
          <w:numId w:val="7"/>
        </w:numPr>
        <w:pBdr>
          <w:top w:val="nil"/>
          <w:left w:val="nil"/>
          <w:bottom w:val="nil"/>
          <w:right w:val="nil"/>
          <w:between w:val="nil"/>
        </w:pBdr>
        <w:spacing w:after="0"/>
        <w:ind w:left="270" w:hanging="270"/>
        <w:jc w:val="both"/>
        <w:rPr>
          <w:i/>
          <w:iCs/>
          <w:noProof/>
        </w:rPr>
      </w:pPr>
      <w:r w:rsidRPr="00494100">
        <w:rPr>
          <w:rFonts w:ascii="Century Gothic" w:hAnsi="Century Gothic"/>
          <w:i/>
          <w:iCs/>
          <w:noProof/>
          <w:sz w:val="22"/>
          <w:szCs w:val="22"/>
          <w:lang w:val="en-US"/>
        </w:rPr>
        <w:t>Ruang Makan</w:t>
      </w:r>
    </w:p>
    <w:p w14:paraId="06DA2554" w14:textId="18F0A347" w:rsidR="00C3315D" w:rsidRPr="00F96C28" w:rsidRDefault="00C3315D" w:rsidP="00C3315D">
      <w:pPr>
        <w:pStyle w:val="DaftarParagraf"/>
        <w:pBdr>
          <w:top w:val="nil"/>
          <w:left w:val="nil"/>
          <w:bottom w:val="nil"/>
          <w:right w:val="nil"/>
          <w:between w:val="nil"/>
        </w:pBdr>
        <w:spacing w:after="0"/>
        <w:ind w:left="270"/>
        <w:jc w:val="both"/>
        <w:rPr>
          <w:rFonts w:ascii="Century Gothic" w:hAnsi="Century Gothic"/>
          <w:noProof/>
          <w:sz w:val="22"/>
          <w:szCs w:val="22"/>
        </w:rPr>
      </w:pPr>
      <w:r w:rsidRPr="00F96C28">
        <w:rPr>
          <w:rFonts w:ascii="Century Gothic" w:hAnsi="Century Gothic"/>
          <w:noProof/>
          <w:sz w:val="22"/>
          <w:szCs w:val="22"/>
        </w:rPr>
        <w:t>Ruang makan memiliki luasan 33,5 m² dan area makan 11,4 m² area cuci piring yang dapat menampung 35 anak. Fungsi utama ruang ini digunakan sebagai ruang makan bersama.</w:t>
      </w:r>
    </w:p>
    <w:p w14:paraId="31310563" w14:textId="626ED3AF" w:rsidR="00C3315D" w:rsidRDefault="00C3315D" w:rsidP="00C3315D">
      <w:pPr>
        <w:pStyle w:val="DaftarParagraf"/>
        <w:pBdr>
          <w:top w:val="nil"/>
          <w:left w:val="nil"/>
          <w:bottom w:val="nil"/>
          <w:right w:val="nil"/>
          <w:between w:val="nil"/>
        </w:pBdr>
        <w:spacing w:after="0"/>
        <w:ind w:left="0"/>
        <w:jc w:val="center"/>
        <w:rPr>
          <w:noProof/>
        </w:rPr>
      </w:pPr>
      <w:r>
        <w:rPr>
          <w:noProof/>
        </w:rPr>
        <w:drawing>
          <wp:inline distT="0" distB="0" distL="0" distR="0" wp14:anchorId="6EE614C1" wp14:editId="4FD3C4AF">
            <wp:extent cx="1571625" cy="117765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8419" cy="1197736"/>
                    </a:xfrm>
                    <a:prstGeom prst="rect">
                      <a:avLst/>
                    </a:prstGeom>
                    <a:noFill/>
                    <a:ln>
                      <a:noFill/>
                    </a:ln>
                  </pic:spPr>
                </pic:pic>
              </a:graphicData>
            </a:graphic>
          </wp:inline>
        </w:drawing>
      </w:r>
      <w:r>
        <w:rPr>
          <w:noProof/>
        </w:rPr>
        <w:drawing>
          <wp:inline distT="0" distB="0" distL="0" distR="0" wp14:anchorId="29020914" wp14:editId="1192F26D">
            <wp:extent cx="1225200"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823"/>
                    <a:stretch/>
                  </pic:blipFill>
                  <pic:spPr bwMode="auto">
                    <a:xfrm>
                      <a:off x="0" y="0"/>
                      <a:ext cx="1237247" cy="1202332"/>
                    </a:xfrm>
                    <a:prstGeom prst="rect">
                      <a:avLst/>
                    </a:prstGeom>
                    <a:noFill/>
                    <a:ln>
                      <a:noFill/>
                    </a:ln>
                    <a:extLst>
                      <a:ext uri="{53640926-AAD7-44D8-BBD7-CCE9431645EC}">
                        <a14:shadowObscured xmlns:a14="http://schemas.microsoft.com/office/drawing/2010/main"/>
                      </a:ext>
                    </a:extLst>
                  </pic:spPr>
                </pic:pic>
              </a:graphicData>
            </a:graphic>
          </wp:inline>
        </w:drawing>
      </w:r>
    </w:p>
    <w:p w14:paraId="6B3A87B3" w14:textId="1E0A8DB9" w:rsidR="00C3315D" w:rsidRDefault="00C3315D" w:rsidP="00C3315D">
      <w:pPr>
        <w:pBdr>
          <w:top w:val="nil"/>
          <w:left w:val="nil"/>
          <w:bottom w:val="nil"/>
          <w:right w:val="nil"/>
          <w:between w:val="nil"/>
        </w:pBdr>
        <w:spacing w:after="0"/>
        <w:jc w:val="center"/>
        <w:rPr>
          <w:rFonts w:ascii="Century Gothic" w:hAnsi="Century Gothic"/>
          <w:noProof/>
          <w:sz w:val="20"/>
          <w:szCs w:val="20"/>
          <w:lang w:val="en-US"/>
        </w:rPr>
      </w:pPr>
      <w:r w:rsidRPr="00326918">
        <w:rPr>
          <w:rFonts w:ascii="Century Gothic" w:hAnsi="Century Gothic"/>
          <w:b/>
          <w:bCs/>
          <w:noProof/>
          <w:sz w:val="20"/>
          <w:szCs w:val="20"/>
          <w:lang w:val="en-US"/>
        </w:rPr>
        <w:t>Gambar 11.</w:t>
      </w:r>
      <w:r>
        <w:rPr>
          <w:rFonts w:ascii="Century Gothic" w:hAnsi="Century Gothic"/>
          <w:noProof/>
          <w:sz w:val="20"/>
          <w:szCs w:val="20"/>
          <w:lang w:val="en-US"/>
        </w:rPr>
        <w:t xml:space="preserve"> R</w:t>
      </w:r>
      <w:r w:rsidRPr="00243F7B">
        <w:rPr>
          <w:rFonts w:ascii="Century Gothic" w:hAnsi="Century Gothic"/>
          <w:noProof/>
          <w:sz w:val="20"/>
          <w:szCs w:val="20"/>
          <w:lang w:val="en-US"/>
        </w:rPr>
        <w:t xml:space="preserve">uang </w:t>
      </w:r>
      <w:r>
        <w:rPr>
          <w:rFonts w:ascii="Century Gothic" w:hAnsi="Century Gothic"/>
          <w:noProof/>
          <w:sz w:val="20"/>
          <w:szCs w:val="20"/>
          <w:lang w:val="en-US"/>
        </w:rPr>
        <w:t>Makan dan Dapur</w:t>
      </w:r>
    </w:p>
    <w:p w14:paraId="3F74D803" w14:textId="5DC76C7E" w:rsidR="00C3315D" w:rsidRDefault="00C3315D" w:rsidP="00C3315D">
      <w:pPr>
        <w:pBdr>
          <w:top w:val="nil"/>
          <w:left w:val="nil"/>
          <w:bottom w:val="nil"/>
          <w:right w:val="nil"/>
          <w:between w:val="nil"/>
        </w:pBdr>
        <w:spacing w:after="0"/>
        <w:jc w:val="center"/>
        <w:rPr>
          <w:rFonts w:ascii="Century Gothic" w:hAnsi="Century Gothic"/>
          <w:noProof/>
          <w:sz w:val="20"/>
          <w:szCs w:val="20"/>
          <w:lang w:val="en-US"/>
        </w:rPr>
      </w:pPr>
      <w:r w:rsidRPr="00243F7B">
        <w:rPr>
          <w:rFonts w:ascii="Century Gothic" w:hAnsi="Century Gothic"/>
          <w:noProof/>
          <w:sz w:val="20"/>
          <w:szCs w:val="20"/>
          <w:lang w:val="en-US"/>
        </w:rPr>
        <w:t>Sumber</w:t>
      </w:r>
      <w:r w:rsidR="00D47311">
        <w:rPr>
          <w:rFonts w:ascii="Century Gothic" w:hAnsi="Century Gothic"/>
          <w:noProof/>
          <w:sz w:val="20"/>
          <w:szCs w:val="20"/>
          <w:lang w:val="en-US"/>
        </w:rPr>
        <w:t xml:space="preserve"> : d</w:t>
      </w:r>
      <w:r w:rsidRPr="00243F7B">
        <w:rPr>
          <w:rFonts w:ascii="Century Gothic" w:hAnsi="Century Gothic"/>
          <w:noProof/>
          <w:sz w:val="20"/>
          <w:szCs w:val="20"/>
          <w:lang w:val="en-US"/>
        </w:rPr>
        <w:t>okumentasi penulis</w:t>
      </w:r>
    </w:p>
    <w:p w14:paraId="456229AD" w14:textId="77777777" w:rsidR="00494100" w:rsidRDefault="00494100" w:rsidP="00C3315D">
      <w:pPr>
        <w:pBdr>
          <w:top w:val="nil"/>
          <w:left w:val="nil"/>
          <w:bottom w:val="nil"/>
          <w:right w:val="nil"/>
          <w:between w:val="nil"/>
        </w:pBdr>
        <w:spacing w:after="0"/>
        <w:jc w:val="center"/>
        <w:rPr>
          <w:rFonts w:ascii="Century Gothic" w:hAnsi="Century Gothic"/>
          <w:noProof/>
          <w:sz w:val="20"/>
          <w:szCs w:val="20"/>
          <w:lang w:val="en-US"/>
        </w:rPr>
      </w:pPr>
    </w:p>
    <w:p w14:paraId="6542B40B" w14:textId="0374A4D2" w:rsidR="00C3315D" w:rsidRPr="00494100" w:rsidRDefault="00C3315D" w:rsidP="009B1C7E">
      <w:pPr>
        <w:pStyle w:val="DaftarParagraf"/>
        <w:numPr>
          <w:ilvl w:val="0"/>
          <w:numId w:val="7"/>
        </w:numPr>
        <w:pBdr>
          <w:top w:val="nil"/>
          <w:left w:val="nil"/>
          <w:bottom w:val="nil"/>
          <w:right w:val="nil"/>
          <w:between w:val="nil"/>
        </w:pBdr>
        <w:spacing w:after="0"/>
        <w:ind w:left="270" w:hanging="270"/>
        <w:jc w:val="both"/>
        <w:rPr>
          <w:i/>
          <w:iCs/>
          <w:noProof/>
        </w:rPr>
      </w:pPr>
      <w:r w:rsidRPr="00494100">
        <w:rPr>
          <w:rFonts w:ascii="Century Gothic" w:hAnsi="Century Gothic"/>
          <w:i/>
          <w:iCs/>
          <w:noProof/>
          <w:sz w:val="22"/>
          <w:szCs w:val="22"/>
          <w:lang w:val="en-US"/>
        </w:rPr>
        <w:t xml:space="preserve">Ruang konseling dan perpustakaan </w:t>
      </w:r>
    </w:p>
    <w:p w14:paraId="2CE3B38E" w14:textId="5F55A52C" w:rsidR="00C3315D" w:rsidRPr="009B1C7E" w:rsidRDefault="00C3315D" w:rsidP="00C3315D">
      <w:pPr>
        <w:pStyle w:val="DaftarParagraf"/>
        <w:pBdr>
          <w:top w:val="nil"/>
          <w:left w:val="nil"/>
          <w:bottom w:val="nil"/>
          <w:right w:val="nil"/>
          <w:between w:val="nil"/>
        </w:pBdr>
        <w:spacing w:after="0"/>
        <w:ind w:left="270"/>
        <w:jc w:val="both"/>
        <w:rPr>
          <w:noProof/>
        </w:rPr>
      </w:pPr>
      <w:r w:rsidRPr="00F96C28">
        <w:rPr>
          <w:rFonts w:ascii="Century Gothic" w:hAnsi="Century Gothic"/>
          <w:noProof/>
          <w:sz w:val="22"/>
          <w:szCs w:val="22"/>
          <w:lang w:val="fi-FI"/>
        </w:rPr>
        <w:t>Ruang konseling dan perpustakaan memiliki luasan 33,5m² dan dapat menampung 2-5 anak untuk sekali sesinya.</w:t>
      </w:r>
    </w:p>
    <w:p w14:paraId="30985743" w14:textId="38DB301C" w:rsidR="009B1C7E" w:rsidRPr="008F4FE3" w:rsidRDefault="00C3315D" w:rsidP="00C3315D">
      <w:pPr>
        <w:pStyle w:val="DaftarParagraf"/>
        <w:pBdr>
          <w:top w:val="nil"/>
          <w:left w:val="nil"/>
          <w:bottom w:val="nil"/>
          <w:right w:val="nil"/>
          <w:between w:val="nil"/>
        </w:pBdr>
        <w:spacing w:after="0"/>
        <w:ind w:left="0"/>
        <w:jc w:val="both"/>
        <w:rPr>
          <w:noProof/>
        </w:rPr>
      </w:pPr>
      <w:r>
        <w:rPr>
          <w:noProof/>
        </w:rPr>
        <w:drawing>
          <wp:inline distT="0" distB="0" distL="0" distR="0" wp14:anchorId="7BFF3C5A" wp14:editId="4E23664C">
            <wp:extent cx="1158540" cy="1223346"/>
            <wp:effectExtent l="5715"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735" r="6232"/>
                    <a:stretch/>
                  </pic:blipFill>
                  <pic:spPr bwMode="auto">
                    <a:xfrm rot="5400000">
                      <a:off x="0" y="0"/>
                      <a:ext cx="1177672" cy="124354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D17D22" wp14:editId="083F8250">
            <wp:extent cx="1533525" cy="11502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3594" cy="1165283"/>
                    </a:xfrm>
                    <a:prstGeom prst="rect">
                      <a:avLst/>
                    </a:prstGeom>
                    <a:noFill/>
                    <a:ln>
                      <a:noFill/>
                    </a:ln>
                  </pic:spPr>
                </pic:pic>
              </a:graphicData>
            </a:graphic>
          </wp:inline>
        </w:drawing>
      </w:r>
    </w:p>
    <w:p w14:paraId="3DF6A9ED" w14:textId="334B7BF5" w:rsidR="00C3315D" w:rsidRPr="00F96C28" w:rsidRDefault="00C3315D" w:rsidP="00C3315D">
      <w:pPr>
        <w:pBdr>
          <w:top w:val="nil"/>
          <w:left w:val="nil"/>
          <w:bottom w:val="nil"/>
          <w:right w:val="nil"/>
          <w:between w:val="nil"/>
        </w:pBdr>
        <w:spacing w:after="0"/>
        <w:jc w:val="center"/>
        <w:rPr>
          <w:rFonts w:ascii="Century Gothic" w:hAnsi="Century Gothic"/>
          <w:noProof/>
          <w:sz w:val="20"/>
          <w:szCs w:val="20"/>
        </w:rPr>
      </w:pPr>
      <w:r w:rsidRPr="00F96C28">
        <w:rPr>
          <w:rFonts w:ascii="Century Gothic" w:hAnsi="Century Gothic"/>
          <w:b/>
          <w:bCs/>
          <w:noProof/>
          <w:sz w:val="20"/>
          <w:szCs w:val="20"/>
        </w:rPr>
        <w:t>Gambar 12.</w:t>
      </w:r>
      <w:r w:rsidRPr="00F96C28">
        <w:rPr>
          <w:rFonts w:ascii="Century Gothic" w:hAnsi="Century Gothic"/>
          <w:noProof/>
          <w:sz w:val="20"/>
          <w:szCs w:val="20"/>
        </w:rPr>
        <w:t xml:space="preserve"> Ruang Konseling dan perpustakaan</w:t>
      </w:r>
    </w:p>
    <w:p w14:paraId="3AE1B1BE" w14:textId="28CE5835" w:rsidR="00C3315D" w:rsidRPr="00F96C28" w:rsidRDefault="00C3315D" w:rsidP="00C3315D">
      <w:pPr>
        <w:pBdr>
          <w:top w:val="nil"/>
          <w:left w:val="nil"/>
          <w:bottom w:val="nil"/>
          <w:right w:val="nil"/>
          <w:between w:val="nil"/>
        </w:pBdr>
        <w:spacing w:after="0"/>
        <w:jc w:val="center"/>
        <w:rPr>
          <w:rFonts w:ascii="Century Gothic" w:hAnsi="Century Gothic"/>
          <w:noProof/>
          <w:sz w:val="20"/>
          <w:szCs w:val="20"/>
        </w:rPr>
      </w:pPr>
      <w:r w:rsidRPr="00F96C28">
        <w:rPr>
          <w:rFonts w:ascii="Century Gothic" w:hAnsi="Century Gothic"/>
          <w:noProof/>
          <w:sz w:val="20"/>
          <w:szCs w:val="20"/>
        </w:rPr>
        <w:t>Sumber</w:t>
      </w:r>
      <w:r w:rsidR="00326918" w:rsidRPr="00F96C28">
        <w:rPr>
          <w:rFonts w:ascii="Century Gothic" w:hAnsi="Century Gothic"/>
          <w:noProof/>
          <w:sz w:val="20"/>
          <w:szCs w:val="20"/>
        </w:rPr>
        <w:t xml:space="preserve"> : d</w:t>
      </w:r>
      <w:r w:rsidRPr="00F96C28">
        <w:rPr>
          <w:rFonts w:ascii="Century Gothic" w:hAnsi="Century Gothic"/>
          <w:noProof/>
          <w:sz w:val="20"/>
          <w:szCs w:val="20"/>
        </w:rPr>
        <w:t>okumentasi penulis</w:t>
      </w:r>
    </w:p>
    <w:p w14:paraId="1550E35E" w14:textId="77777777" w:rsidR="00C3315D" w:rsidRPr="00F96C28" w:rsidRDefault="00C3315D" w:rsidP="00347162">
      <w:pPr>
        <w:pBdr>
          <w:top w:val="nil"/>
          <w:left w:val="nil"/>
          <w:bottom w:val="nil"/>
          <w:right w:val="nil"/>
          <w:between w:val="nil"/>
        </w:pBdr>
        <w:tabs>
          <w:tab w:val="left" w:pos="720"/>
        </w:tabs>
        <w:spacing w:after="0"/>
        <w:jc w:val="both"/>
        <w:rPr>
          <w:rFonts w:ascii="Century Gothic" w:hAnsi="Century Gothic"/>
          <w:b/>
          <w:bCs/>
          <w:noProof/>
          <w:sz w:val="22"/>
          <w:szCs w:val="22"/>
        </w:rPr>
      </w:pPr>
    </w:p>
    <w:p w14:paraId="67DBE790" w14:textId="2200D750" w:rsidR="00A60EC6" w:rsidRPr="00F96C28" w:rsidRDefault="00C3315D" w:rsidP="00347162">
      <w:pPr>
        <w:pBdr>
          <w:top w:val="nil"/>
          <w:left w:val="nil"/>
          <w:bottom w:val="nil"/>
          <w:right w:val="nil"/>
          <w:between w:val="nil"/>
        </w:pBdr>
        <w:tabs>
          <w:tab w:val="left" w:pos="720"/>
        </w:tabs>
        <w:spacing w:after="0"/>
        <w:jc w:val="both"/>
        <w:rPr>
          <w:rFonts w:ascii="Century Gothic" w:hAnsi="Century Gothic"/>
          <w:noProof/>
          <w:sz w:val="22"/>
          <w:szCs w:val="22"/>
        </w:rPr>
      </w:pPr>
      <w:r w:rsidRPr="00F96C28">
        <w:rPr>
          <w:rFonts w:ascii="Century Gothic" w:hAnsi="Century Gothic"/>
          <w:b/>
          <w:bCs/>
          <w:noProof/>
          <w:sz w:val="22"/>
          <w:szCs w:val="22"/>
        </w:rPr>
        <w:t>Pembahasan</w:t>
      </w:r>
      <w:r w:rsidRPr="00F96C28">
        <w:rPr>
          <w:rFonts w:ascii="Century Gothic" w:hAnsi="Century Gothic"/>
          <w:noProof/>
          <w:sz w:val="22"/>
          <w:szCs w:val="22"/>
        </w:rPr>
        <w:t xml:space="preserve"> </w:t>
      </w:r>
      <w:r w:rsidR="004679FB" w:rsidRPr="00F96C28">
        <w:rPr>
          <w:rFonts w:ascii="Century Gothic" w:hAnsi="Century Gothic"/>
          <w:noProof/>
          <w:sz w:val="22"/>
          <w:szCs w:val="22"/>
        </w:rPr>
        <w:t xml:space="preserve">   </w:t>
      </w:r>
    </w:p>
    <w:p w14:paraId="27C75795" w14:textId="7883A4B2" w:rsidR="00A60EC6" w:rsidRPr="00F96C28" w:rsidRDefault="00E62678" w:rsidP="00A60EC6">
      <w:pPr>
        <w:pStyle w:val="DaftarParagraf"/>
        <w:pBdr>
          <w:top w:val="nil"/>
          <w:left w:val="nil"/>
          <w:bottom w:val="nil"/>
          <w:right w:val="nil"/>
          <w:between w:val="nil"/>
        </w:pBdr>
        <w:spacing w:after="0"/>
        <w:ind w:left="0"/>
        <w:jc w:val="both"/>
        <w:rPr>
          <w:rFonts w:ascii="Century Gothic" w:hAnsi="Century Gothic"/>
          <w:noProof/>
          <w:sz w:val="22"/>
          <w:szCs w:val="22"/>
        </w:rPr>
      </w:pPr>
      <w:r w:rsidRPr="00F96C28">
        <w:rPr>
          <w:rFonts w:ascii="Century Gothic" w:hAnsi="Century Gothic"/>
          <w:noProof/>
          <w:sz w:val="22"/>
          <w:szCs w:val="22"/>
        </w:rPr>
        <w:t>Berdasarkan hasil pengamatan yang dilakukan terjadi perubahan baik dalam penataan ruang maupun perilaku anak yang dijelaskan dalam tabel berikut :</w:t>
      </w:r>
    </w:p>
    <w:p w14:paraId="6D5243B6" w14:textId="5B5AA239" w:rsidR="00E62678" w:rsidRDefault="00E62678" w:rsidP="00A60EC6">
      <w:pPr>
        <w:pStyle w:val="DaftarParagraf"/>
        <w:pBdr>
          <w:top w:val="nil"/>
          <w:left w:val="nil"/>
          <w:bottom w:val="nil"/>
          <w:right w:val="nil"/>
          <w:between w:val="nil"/>
        </w:pBdr>
        <w:spacing w:after="0"/>
        <w:ind w:left="0"/>
        <w:jc w:val="both"/>
        <w:rPr>
          <w:rFonts w:ascii="Century Gothic" w:hAnsi="Century Gothic"/>
          <w:noProof/>
          <w:sz w:val="20"/>
          <w:szCs w:val="20"/>
          <w:lang w:val="en-US"/>
        </w:rPr>
      </w:pPr>
      <w:r w:rsidRPr="00326918">
        <w:rPr>
          <w:rFonts w:ascii="Century Gothic" w:hAnsi="Century Gothic"/>
          <w:b/>
          <w:bCs/>
          <w:noProof/>
          <w:sz w:val="20"/>
          <w:szCs w:val="20"/>
          <w:lang w:val="en-US"/>
        </w:rPr>
        <w:t>Tabel 1.</w:t>
      </w:r>
      <w:r w:rsidRPr="00E62678">
        <w:rPr>
          <w:rFonts w:ascii="Century Gothic" w:hAnsi="Century Gothic"/>
          <w:noProof/>
          <w:sz w:val="20"/>
          <w:szCs w:val="20"/>
          <w:lang w:val="en-US"/>
        </w:rPr>
        <w:t xml:space="preserve"> Per</w:t>
      </w:r>
      <w:r w:rsidR="00C27EA7">
        <w:rPr>
          <w:rFonts w:ascii="Century Gothic" w:hAnsi="Century Gothic"/>
          <w:noProof/>
          <w:sz w:val="20"/>
          <w:szCs w:val="20"/>
          <w:lang w:val="en-US"/>
        </w:rPr>
        <w:t xml:space="preserve">ubahan ruang </w:t>
      </w:r>
      <w:r w:rsidRPr="00E62678">
        <w:rPr>
          <w:rFonts w:ascii="Century Gothic" w:hAnsi="Century Gothic"/>
          <w:noProof/>
          <w:sz w:val="20"/>
          <w:szCs w:val="20"/>
          <w:lang w:val="en-US"/>
        </w:rPr>
        <w:t xml:space="preserve"> </w:t>
      </w:r>
    </w:p>
    <w:tbl>
      <w:tblPr>
        <w:tblStyle w:val="KisiTabel"/>
        <w:tblW w:w="4536" w:type="dxa"/>
        <w:tblLook w:val="04A0" w:firstRow="1" w:lastRow="0" w:firstColumn="1" w:lastColumn="0" w:noHBand="0" w:noVBand="1"/>
      </w:tblPr>
      <w:tblGrid>
        <w:gridCol w:w="1346"/>
        <w:gridCol w:w="1926"/>
        <w:gridCol w:w="1869"/>
      </w:tblGrid>
      <w:tr w:rsidR="004F531A" w14:paraId="53A99832" w14:textId="77777777" w:rsidTr="00C050CC">
        <w:trPr>
          <w:trHeight w:val="244"/>
        </w:trPr>
        <w:tc>
          <w:tcPr>
            <w:tcW w:w="1194" w:type="dxa"/>
            <w:tcBorders>
              <w:left w:val="nil"/>
              <w:right w:val="nil"/>
            </w:tcBorders>
          </w:tcPr>
          <w:p w14:paraId="2E308C4A" w14:textId="282010F8" w:rsidR="00E62678" w:rsidRDefault="00E62678"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Ruang</w:t>
            </w:r>
          </w:p>
        </w:tc>
        <w:tc>
          <w:tcPr>
            <w:tcW w:w="3342" w:type="dxa"/>
            <w:gridSpan w:val="2"/>
            <w:tcBorders>
              <w:left w:val="nil"/>
              <w:right w:val="nil"/>
            </w:tcBorders>
          </w:tcPr>
          <w:p w14:paraId="0D96222C" w14:textId="357631DA" w:rsidR="00E62678" w:rsidRDefault="00E62678" w:rsidP="00E62678">
            <w:pPr>
              <w:pStyle w:val="DaftarParagraf"/>
              <w:ind w:left="0"/>
              <w:jc w:val="center"/>
              <w:rPr>
                <w:rFonts w:ascii="Century Gothic" w:hAnsi="Century Gothic"/>
                <w:noProof/>
                <w:sz w:val="20"/>
                <w:szCs w:val="20"/>
                <w:lang w:val="en-US"/>
              </w:rPr>
            </w:pPr>
            <w:r>
              <w:rPr>
                <w:rFonts w:ascii="Century Gothic" w:hAnsi="Century Gothic"/>
                <w:noProof/>
                <w:sz w:val="20"/>
                <w:szCs w:val="20"/>
                <w:lang w:val="en-US"/>
              </w:rPr>
              <w:t>Hasil</w:t>
            </w:r>
          </w:p>
        </w:tc>
      </w:tr>
      <w:tr w:rsidR="00C27EA7" w14:paraId="0D10025B" w14:textId="77777777" w:rsidTr="00C050CC">
        <w:trPr>
          <w:trHeight w:val="225"/>
        </w:trPr>
        <w:tc>
          <w:tcPr>
            <w:tcW w:w="1194" w:type="dxa"/>
            <w:tcBorders>
              <w:left w:val="nil"/>
              <w:right w:val="nil"/>
            </w:tcBorders>
          </w:tcPr>
          <w:p w14:paraId="018EA173" w14:textId="77777777" w:rsidR="00C27EA7" w:rsidRDefault="00C27EA7" w:rsidP="00C27EA7">
            <w:pPr>
              <w:pStyle w:val="DaftarParagraf"/>
              <w:ind w:left="0"/>
              <w:jc w:val="both"/>
              <w:rPr>
                <w:rFonts w:ascii="Century Gothic" w:hAnsi="Century Gothic"/>
                <w:noProof/>
                <w:sz w:val="20"/>
                <w:szCs w:val="20"/>
                <w:lang w:val="en-US"/>
              </w:rPr>
            </w:pPr>
          </w:p>
        </w:tc>
        <w:tc>
          <w:tcPr>
            <w:tcW w:w="1696" w:type="dxa"/>
            <w:tcBorders>
              <w:left w:val="nil"/>
              <w:right w:val="nil"/>
            </w:tcBorders>
          </w:tcPr>
          <w:p w14:paraId="06748F93" w14:textId="2CD53251" w:rsidR="00C27EA7" w:rsidRDefault="00C27EA7" w:rsidP="00C27EA7">
            <w:pPr>
              <w:pStyle w:val="DaftarParagraf"/>
              <w:ind w:left="0"/>
              <w:jc w:val="center"/>
              <w:rPr>
                <w:rFonts w:ascii="Century Gothic" w:hAnsi="Century Gothic"/>
                <w:noProof/>
                <w:sz w:val="20"/>
                <w:szCs w:val="20"/>
                <w:lang w:val="en-US"/>
              </w:rPr>
            </w:pPr>
            <w:r>
              <w:rPr>
                <w:rFonts w:ascii="Century Gothic" w:hAnsi="Century Gothic"/>
                <w:noProof/>
                <w:sz w:val="20"/>
                <w:szCs w:val="20"/>
                <w:lang w:val="en-US"/>
              </w:rPr>
              <w:t>2022</w:t>
            </w:r>
          </w:p>
        </w:tc>
        <w:tc>
          <w:tcPr>
            <w:tcW w:w="1646" w:type="dxa"/>
            <w:tcBorders>
              <w:left w:val="nil"/>
              <w:bottom w:val="single" w:sz="4" w:space="0" w:color="000000" w:themeColor="text1"/>
              <w:right w:val="nil"/>
            </w:tcBorders>
          </w:tcPr>
          <w:p w14:paraId="57D47817" w14:textId="0DD7DAF9" w:rsidR="00C27EA7" w:rsidRDefault="00C27EA7" w:rsidP="00C27EA7">
            <w:pPr>
              <w:pStyle w:val="DaftarParagraf"/>
              <w:ind w:left="0"/>
              <w:jc w:val="center"/>
              <w:rPr>
                <w:rFonts w:ascii="Century Gothic" w:hAnsi="Century Gothic"/>
                <w:noProof/>
                <w:sz w:val="20"/>
                <w:szCs w:val="20"/>
                <w:lang w:val="en-US"/>
              </w:rPr>
            </w:pPr>
            <w:r>
              <w:rPr>
                <w:rFonts w:ascii="Century Gothic" w:hAnsi="Century Gothic"/>
                <w:noProof/>
                <w:sz w:val="20"/>
                <w:szCs w:val="20"/>
                <w:lang w:val="en-US"/>
              </w:rPr>
              <w:t>2024</w:t>
            </w:r>
          </w:p>
        </w:tc>
      </w:tr>
      <w:tr w:rsidR="004F531A" w14:paraId="13F1F5B9" w14:textId="77777777" w:rsidTr="00C050CC">
        <w:trPr>
          <w:trHeight w:val="1413"/>
        </w:trPr>
        <w:tc>
          <w:tcPr>
            <w:tcW w:w="1194" w:type="dxa"/>
            <w:tcBorders>
              <w:left w:val="nil"/>
              <w:right w:val="nil"/>
            </w:tcBorders>
          </w:tcPr>
          <w:p w14:paraId="2C40A86E" w14:textId="0DFDB869" w:rsidR="00E62678" w:rsidRDefault="00E62678" w:rsidP="00D4342E">
            <w:pPr>
              <w:pStyle w:val="DaftarParagraf"/>
              <w:ind w:left="0"/>
              <w:rPr>
                <w:rFonts w:ascii="Century Gothic" w:hAnsi="Century Gothic"/>
                <w:noProof/>
                <w:sz w:val="20"/>
                <w:szCs w:val="20"/>
                <w:lang w:val="en-US"/>
              </w:rPr>
            </w:pPr>
            <w:r>
              <w:rPr>
                <w:rFonts w:ascii="Century Gothic" w:hAnsi="Century Gothic"/>
                <w:noProof/>
                <w:sz w:val="20"/>
                <w:szCs w:val="20"/>
                <w:lang w:val="en-US"/>
              </w:rPr>
              <w:t>Aula</w:t>
            </w:r>
          </w:p>
        </w:tc>
        <w:tc>
          <w:tcPr>
            <w:tcW w:w="1696" w:type="dxa"/>
            <w:tcBorders>
              <w:left w:val="nil"/>
              <w:bottom w:val="single" w:sz="4" w:space="0" w:color="000000" w:themeColor="text1"/>
              <w:right w:val="nil"/>
            </w:tcBorders>
          </w:tcPr>
          <w:p w14:paraId="246C0A2D" w14:textId="77777777" w:rsidR="00E62678" w:rsidRDefault="00D4342E" w:rsidP="00D4342E">
            <w:pPr>
              <w:pStyle w:val="DaftarParagraf"/>
              <w:ind w:left="0"/>
              <w:jc w:val="center"/>
              <w:rPr>
                <w:rFonts w:ascii="Century Gothic" w:hAnsi="Century Gothic"/>
                <w:noProof/>
                <w:sz w:val="20"/>
                <w:szCs w:val="20"/>
                <w:lang w:val="en-US"/>
              </w:rPr>
            </w:pPr>
            <w:r w:rsidRPr="00D4342E">
              <w:rPr>
                <w:rFonts w:ascii="Century Gothic" w:hAnsi="Century Gothic"/>
                <w:noProof/>
                <w:sz w:val="20"/>
                <w:szCs w:val="20"/>
                <w:lang w:val="en-US"/>
              </w:rPr>
              <w:drawing>
                <wp:inline distT="0" distB="0" distL="0" distR="0" wp14:anchorId="11AEE962" wp14:editId="614EE1E6">
                  <wp:extent cx="1003479" cy="7334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4269" cy="770547"/>
                          </a:xfrm>
                          <a:prstGeom prst="rect">
                            <a:avLst/>
                          </a:prstGeom>
                        </pic:spPr>
                      </pic:pic>
                    </a:graphicData>
                  </a:graphic>
                </wp:inline>
              </w:drawing>
            </w:r>
          </w:p>
          <w:p w14:paraId="478A5DE0" w14:textId="12B9A83F" w:rsidR="00D4342E" w:rsidRDefault="00D4342E" w:rsidP="00D4342E">
            <w:pPr>
              <w:pStyle w:val="DaftarParagraf"/>
              <w:ind w:left="0"/>
              <w:jc w:val="center"/>
              <w:rPr>
                <w:rFonts w:ascii="Century Gothic" w:hAnsi="Century Gothic"/>
                <w:noProof/>
                <w:sz w:val="20"/>
                <w:szCs w:val="20"/>
                <w:lang w:val="en-US"/>
              </w:rPr>
            </w:pPr>
          </w:p>
        </w:tc>
        <w:tc>
          <w:tcPr>
            <w:tcW w:w="1646" w:type="dxa"/>
            <w:tcBorders>
              <w:left w:val="nil"/>
              <w:bottom w:val="single" w:sz="4" w:space="0" w:color="000000" w:themeColor="text1"/>
              <w:right w:val="nil"/>
            </w:tcBorders>
          </w:tcPr>
          <w:p w14:paraId="22403304" w14:textId="495ACAD1" w:rsidR="00D4342E" w:rsidRDefault="00D4342E" w:rsidP="00C27EA7">
            <w:pPr>
              <w:pStyle w:val="DaftarParagraf"/>
              <w:ind w:left="0"/>
              <w:jc w:val="center"/>
              <w:rPr>
                <w:rFonts w:ascii="Century Gothic" w:hAnsi="Century Gothic"/>
                <w:noProof/>
                <w:sz w:val="20"/>
                <w:szCs w:val="20"/>
                <w:lang w:val="en-US"/>
              </w:rPr>
            </w:pPr>
            <w:r>
              <w:rPr>
                <w:noProof/>
              </w:rPr>
              <w:drawing>
                <wp:anchor distT="0" distB="0" distL="114300" distR="114300" simplePos="0" relativeHeight="251665408" behindDoc="0" locked="0" layoutInCell="1" allowOverlap="1" wp14:anchorId="63642E78" wp14:editId="31580253">
                  <wp:simplePos x="0" y="0"/>
                  <wp:positionH relativeFrom="column">
                    <wp:posOffset>-85090</wp:posOffset>
                  </wp:positionH>
                  <wp:positionV relativeFrom="paragraph">
                    <wp:posOffset>-6350</wp:posOffset>
                  </wp:positionV>
                  <wp:extent cx="982980" cy="790788"/>
                  <wp:effectExtent l="0" t="0" r="762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82980" cy="790788"/>
                          </a:xfrm>
                          <a:prstGeom prst="rect">
                            <a:avLst/>
                          </a:prstGeom>
                          <a:noFill/>
                          <a:ln>
                            <a:noFill/>
                          </a:ln>
                        </pic:spPr>
                      </pic:pic>
                    </a:graphicData>
                  </a:graphic>
                </wp:anchor>
              </w:drawing>
            </w:r>
          </w:p>
        </w:tc>
      </w:tr>
      <w:tr w:rsidR="00C27EA7" w14:paraId="23F5B072" w14:textId="77777777" w:rsidTr="00C050CC">
        <w:trPr>
          <w:trHeight w:val="734"/>
        </w:trPr>
        <w:tc>
          <w:tcPr>
            <w:tcW w:w="4536" w:type="dxa"/>
            <w:gridSpan w:val="3"/>
            <w:tcBorders>
              <w:left w:val="nil"/>
              <w:bottom w:val="single" w:sz="4" w:space="0" w:color="000000" w:themeColor="text1"/>
              <w:right w:val="nil"/>
            </w:tcBorders>
          </w:tcPr>
          <w:p w14:paraId="57F66E63" w14:textId="3787FA14" w:rsidR="00C27EA7" w:rsidRPr="00F96C28" w:rsidRDefault="00C27EA7" w:rsidP="00D2708F">
            <w:pPr>
              <w:pStyle w:val="DaftarParagraf"/>
              <w:numPr>
                <w:ilvl w:val="0"/>
                <w:numId w:val="6"/>
              </w:numPr>
              <w:ind w:left="165" w:right="270" w:hanging="165"/>
              <w:jc w:val="both"/>
              <w:rPr>
                <w:rFonts w:ascii="Century Gothic" w:hAnsi="Century Gothic"/>
                <w:noProof/>
                <w:sz w:val="20"/>
                <w:szCs w:val="20"/>
                <w:lang w:val="fi-FI"/>
              </w:rPr>
            </w:pPr>
            <w:r w:rsidRPr="00F96C28">
              <w:rPr>
                <w:rFonts w:ascii="Century Gothic" w:hAnsi="Century Gothic"/>
                <w:noProof/>
                <w:sz w:val="20"/>
                <w:szCs w:val="20"/>
                <w:lang w:val="fi-FI"/>
              </w:rPr>
              <w:t xml:space="preserve">Terjadi perubahan fungsi yang dulu dengan meja tenis saat ini digunakan sebagai arena tinju </w:t>
            </w:r>
          </w:p>
        </w:tc>
      </w:tr>
      <w:tr w:rsidR="004F531A" w14:paraId="2722816C" w14:textId="77777777" w:rsidTr="00C050CC">
        <w:trPr>
          <w:trHeight w:val="1130"/>
        </w:trPr>
        <w:tc>
          <w:tcPr>
            <w:tcW w:w="1194" w:type="dxa"/>
            <w:tcBorders>
              <w:left w:val="nil"/>
              <w:bottom w:val="nil"/>
              <w:right w:val="nil"/>
            </w:tcBorders>
          </w:tcPr>
          <w:p w14:paraId="446C88CF" w14:textId="7E4E3A88" w:rsidR="00E62678" w:rsidRDefault="00E62678"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Ruang Pembinaan</w:t>
            </w:r>
          </w:p>
        </w:tc>
        <w:tc>
          <w:tcPr>
            <w:tcW w:w="1696" w:type="dxa"/>
            <w:tcBorders>
              <w:left w:val="nil"/>
              <w:bottom w:val="nil"/>
              <w:right w:val="nil"/>
            </w:tcBorders>
          </w:tcPr>
          <w:p w14:paraId="12C9356F" w14:textId="75E2B66D" w:rsidR="00E62678" w:rsidRDefault="00D4342E" w:rsidP="00A60EC6">
            <w:pPr>
              <w:pStyle w:val="DaftarParagraf"/>
              <w:ind w:left="0"/>
              <w:jc w:val="both"/>
              <w:rPr>
                <w:rFonts w:ascii="Century Gothic" w:hAnsi="Century Gothic"/>
                <w:noProof/>
                <w:sz w:val="20"/>
                <w:szCs w:val="20"/>
                <w:lang w:val="en-US"/>
              </w:rPr>
            </w:pPr>
            <w:r w:rsidRPr="00D4342E">
              <w:rPr>
                <w:rFonts w:ascii="Century Gothic" w:hAnsi="Century Gothic"/>
                <w:noProof/>
                <w:sz w:val="20"/>
                <w:szCs w:val="20"/>
                <w:lang w:val="en-US"/>
              </w:rPr>
              <w:drawing>
                <wp:anchor distT="0" distB="0" distL="114300" distR="114300" simplePos="0" relativeHeight="251672576" behindDoc="0" locked="0" layoutInCell="1" allowOverlap="1" wp14:anchorId="157D680A" wp14:editId="47890C06">
                  <wp:simplePos x="0" y="0"/>
                  <wp:positionH relativeFrom="column">
                    <wp:posOffset>-61185</wp:posOffset>
                  </wp:positionH>
                  <wp:positionV relativeFrom="paragraph">
                    <wp:posOffset>47814</wp:posOffset>
                  </wp:positionV>
                  <wp:extent cx="1057275" cy="7265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flipH="1">
                            <a:off x="0" y="0"/>
                            <a:ext cx="1057275" cy="726540"/>
                          </a:xfrm>
                          <a:prstGeom prst="rect">
                            <a:avLst/>
                          </a:prstGeom>
                        </pic:spPr>
                      </pic:pic>
                    </a:graphicData>
                  </a:graphic>
                </wp:anchor>
              </w:drawing>
            </w:r>
          </w:p>
        </w:tc>
        <w:tc>
          <w:tcPr>
            <w:tcW w:w="1646" w:type="dxa"/>
            <w:tcBorders>
              <w:left w:val="nil"/>
              <w:bottom w:val="nil"/>
              <w:right w:val="nil"/>
            </w:tcBorders>
          </w:tcPr>
          <w:p w14:paraId="4C139AB2" w14:textId="7D9A58C8" w:rsidR="00E62678" w:rsidRDefault="00D4342E" w:rsidP="00A60EC6">
            <w:pPr>
              <w:pStyle w:val="DaftarParagraf"/>
              <w:ind w:left="0"/>
              <w:jc w:val="both"/>
              <w:rPr>
                <w:rFonts w:ascii="Century Gothic" w:hAnsi="Century Gothic"/>
                <w:noProof/>
                <w:sz w:val="20"/>
                <w:szCs w:val="20"/>
                <w:lang w:val="en-US"/>
              </w:rPr>
            </w:pPr>
            <w:r>
              <w:rPr>
                <w:noProof/>
              </w:rPr>
              <w:drawing>
                <wp:anchor distT="0" distB="0" distL="114300" distR="114300" simplePos="0" relativeHeight="251666432" behindDoc="0" locked="0" layoutInCell="1" allowOverlap="1" wp14:anchorId="254CE94B" wp14:editId="3E67EB59">
                  <wp:simplePos x="0" y="0"/>
                  <wp:positionH relativeFrom="column">
                    <wp:posOffset>-79565</wp:posOffset>
                  </wp:positionH>
                  <wp:positionV relativeFrom="paragraph">
                    <wp:posOffset>47691</wp:posOffset>
                  </wp:positionV>
                  <wp:extent cx="1075376" cy="720647"/>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5376" cy="7206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F531A" w14:paraId="6F58B3EC" w14:textId="77777777" w:rsidTr="00C050CC">
        <w:trPr>
          <w:trHeight w:val="244"/>
        </w:trPr>
        <w:tc>
          <w:tcPr>
            <w:tcW w:w="1194" w:type="dxa"/>
            <w:tcBorders>
              <w:top w:val="nil"/>
              <w:left w:val="nil"/>
              <w:bottom w:val="nil"/>
              <w:right w:val="nil"/>
            </w:tcBorders>
          </w:tcPr>
          <w:p w14:paraId="71CBCF25" w14:textId="77777777" w:rsidR="00E62678" w:rsidRDefault="00E62678" w:rsidP="00A60EC6">
            <w:pPr>
              <w:pStyle w:val="DaftarParagraf"/>
              <w:ind w:left="0"/>
              <w:jc w:val="both"/>
              <w:rPr>
                <w:rFonts w:ascii="Century Gothic" w:hAnsi="Century Gothic"/>
                <w:noProof/>
                <w:sz w:val="20"/>
                <w:szCs w:val="20"/>
                <w:lang w:val="en-US"/>
              </w:rPr>
            </w:pPr>
          </w:p>
        </w:tc>
        <w:tc>
          <w:tcPr>
            <w:tcW w:w="1696" w:type="dxa"/>
            <w:tcBorders>
              <w:top w:val="nil"/>
              <w:left w:val="nil"/>
              <w:bottom w:val="nil"/>
              <w:right w:val="nil"/>
            </w:tcBorders>
          </w:tcPr>
          <w:p w14:paraId="32D6A026" w14:textId="7EA3C1F0" w:rsidR="00E62678" w:rsidRDefault="00E62678" w:rsidP="00A60EC6">
            <w:pPr>
              <w:pStyle w:val="DaftarParagraf"/>
              <w:ind w:left="0"/>
              <w:jc w:val="both"/>
              <w:rPr>
                <w:rFonts w:ascii="Century Gothic" w:hAnsi="Century Gothic"/>
                <w:noProof/>
                <w:sz w:val="20"/>
                <w:szCs w:val="20"/>
                <w:lang w:val="en-US"/>
              </w:rPr>
            </w:pPr>
          </w:p>
        </w:tc>
        <w:tc>
          <w:tcPr>
            <w:tcW w:w="1646" w:type="dxa"/>
            <w:tcBorders>
              <w:top w:val="nil"/>
              <w:left w:val="nil"/>
              <w:bottom w:val="nil"/>
              <w:right w:val="nil"/>
            </w:tcBorders>
          </w:tcPr>
          <w:p w14:paraId="6ECAA63F" w14:textId="7132EECC" w:rsidR="00E62678" w:rsidRDefault="00E62678" w:rsidP="00A60EC6">
            <w:pPr>
              <w:pStyle w:val="DaftarParagraf"/>
              <w:ind w:left="0"/>
              <w:jc w:val="both"/>
              <w:rPr>
                <w:rFonts w:ascii="Century Gothic" w:hAnsi="Century Gothic"/>
                <w:noProof/>
                <w:sz w:val="20"/>
                <w:szCs w:val="20"/>
                <w:lang w:val="en-US"/>
              </w:rPr>
            </w:pPr>
          </w:p>
        </w:tc>
      </w:tr>
      <w:tr w:rsidR="004F531A" w14:paraId="2D893448" w14:textId="77777777" w:rsidTr="00C050CC">
        <w:trPr>
          <w:trHeight w:val="1225"/>
        </w:trPr>
        <w:tc>
          <w:tcPr>
            <w:tcW w:w="1194" w:type="dxa"/>
            <w:tcBorders>
              <w:top w:val="nil"/>
              <w:left w:val="nil"/>
              <w:right w:val="nil"/>
            </w:tcBorders>
          </w:tcPr>
          <w:p w14:paraId="68A42E38" w14:textId="0E95C399" w:rsidR="00D4342E" w:rsidRDefault="00D4342E" w:rsidP="00A60EC6">
            <w:pPr>
              <w:pStyle w:val="DaftarParagraf"/>
              <w:ind w:left="0"/>
              <w:jc w:val="both"/>
              <w:rPr>
                <w:rFonts w:ascii="Century Gothic" w:hAnsi="Century Gothic"/>
                <w:noProof/>
                <w:sz w:val="20"/>
                <w:szCs w:val="20"/>
                <w:lang w:val="en-US"/>
              </w:rPr>
            </w:pPr>
          </w:p>
          <w:p w14:paraId="4DA3554B" w14:textId="77777777" w:rsidR="007F5980" w:rsidRDefault="007F5980" w:rsidP="00A60EC6">
            <w:pPr>
              <w:pStyle w:val="DaftarParagraf"/>
              <w:ind w:left="0"/>
              <w:jc w:val="both"/>
              <w:rPr>
                <w:rFonts w:ascii="Century Gothic" w:hAnsi="Century Gothic"/>
                <w:noProof/>
                <w:sz w:val="20"/>
                <w:szCs w:val="20"/>
                <w:lang w:val="en-US"/>
              </w:rPr>
            </w:pPr>
          </w:p>
          <w:p w14:paraId="7BA3BC63" w14:textId="07428787" w:rsidR="007F5980" w:rsidRDefault="007F5980" w:rsidP="00A60EC6">
            <w:pPr>
              <w:pStyle w:val="DaftarParagraf"/>
              <w:ind w:left="0"/>
              <w:jc w:val="both"/>
              <w:rPr>
                <w:rFonts w:ascii="Century Gothic" w:hAnsi="Century Gothic"/>
                <w:noProof/>
                <w:sz w:val="20"/>
                <w:szCs w:val="20"/>
                <w:lang w:val="en-US"/>
              </w:rPr>
            </w:pPr>
          </w:p>
          <w:p w14:paraId="4CDBF98F" w14:textId="77777777" w:rsidR="007F5980" w:rsidRDefault="007F5980" w:rsidP="00A60EC6">
            <w:pPr>
              <w:pStyle w:val="DaftarParagraf"/>
              <w:ind w:left="0"/>
              <w:jc w:val="both"/>
              <w:rPr>
                <w:rFonts w:ascii="Century Gothic" w:hAnsi="Century Gothic"/>
                <w:noProof/>
                <w:sz w:val="20"/>
                <w:szCs w:val="20"/>
                <w:lang w:val="en-US"/>
              </w:rPr>
            </w:pPr>
          </w:p>
          <w:p w14:paraId="17159C21" w14:textId="77A189AE" w:rsidR="007F5980" w:rsidRDefault="007F5980" w:rsidP="00A60EC6">
            <w:pPr>
              <w:pStyle w:val="DaftarParagraf"/>
              <w:ind w:left="0"/>
              <w:jc w:val="both"/>
              <w:rPr>
                <w:rFonts w:ascii="Century Gothic" w:hAnsi="Century Gothic"/>
                <w:noProof/>
                <w:sz w:val="20"/>
                <w:szCs w:val="20"/>
                <w:lang w:val="en-US"/>
              </w:rPr>
            </w:pPr>
          </w:p>
          <w:p w14:paraId="0AEC0895" w14:textId="77777777" w:rsidR="007F5980" w:rsidRDefault="007F5980" w:rsidP="00A60EC6">
            <w:pPr>
              <w:pStyle w:val="DaftarParagraf"/>
              <w:ind w:left="0"/>
              <w:jc w:val="both"/>
              <w:rPr>
                <w:rFonts w:ascii="Century Gothic" w:hAnsi="Century Gothic"/>
                <w:noProof/>
                <w:sz w:val="20"/>
                <w:szCs w:val="20"/>
                <w:lang w:val="en-US"/>
              </w:rPr>
            </w:pPr>
          </w:p>
          <w:p w14:paraId="7724BED9" w14:textId="5C3D246B" w:rsidR="007F5980" w:rsidRDefault="007F5980" w:rsidP="00A60EC6">
            <w:pPr>
              <w:pStyle w:val="DaftarParagraf"/>
              <w:ind w:left="0"/>
              <w:jc w:val="both"/>
              <w:rPr>
                <w:rFonts w:ascii="Century Gothic" w:hAnsi="Century Gothic"/>
                <w:noProof/>
                <w:sz w:val="20"/>
                <w:szCs w:val="20"/>
                <w:lang w:val="en-US"/>
              </w:rPr>
            </w:pPr>
          </w:p>
          <w:p w14:paraId="30AB174E" w14:textId="2EA9DD89" w:rsidR="007F5980" w:rsidRDefault="007F5980" w:rsidP="00A60EC6">
            <w:pPr>
              <w:pStyle w:val="DaftarParagraf"/>
              <w:ind w:left="0"/>
              <w:jc w:val="both"/>
              <w:rPr>
                <w:rFonts w:ascii="Century Gothic" w:hAnsi="Century Gothic"/>
                <w:noProof/>
                <w:sz w:val="20"/>
                <w:szCs w:val="20"/>
                <w:lang w:val="en-US"/>
              </w:rPr>
            </w:pPr>
          </w:p>
          <w:p w14:paraId="45A48E36" w14:textId="25B03AA3" w:rsidR="007F5980" w:rsidRDefault="007F5980" w:rsidP="00A60EC6">
            <w:pPr>
              <w:pStyle w:val="DaftarParagraf"/>
              <w:ind w:left="0"/>
              <w:jc w:val="both"/>
              <w:rPr>
                <w:rFonts w:ascii="Century Gothic" w:hAnsi="Century Gothic"/>
                <w:noProof/>
                <w:sz w:val="20"/>
                <w:szCs w:val="20"/>
                <w:lang w:val="en-US"/>
              </w:rPr>
            </w:pPr>
          </w:p>
          <w:p w14:paraId="74C65082" w14:textId="77777777" w:rsidR="00C050CC" w:rsidRDefault="00C050CC" w:rsidP="00A60EC6">
            <w:pPr>
              <w:pStyle w:val="DaftarParagraf"/>
              <w:ind w:left="0"/>
              <w:jc w:val="both"/>
              <w:rPr>
                <w:rFonts w:ascii="Century Gothic" w:hAnsi="Century Gothic"/>
                <w:noProof/>
                <w:sz w:val="20"/>
                <w:szCs w:val="20"/>
                <w:lang w:val="en-US"/>
              </w:rPr>
            </w:pPr>
          </w:p>
          <w:p w14:paraId="24D18B2A" w14:textId="1C11EFAF" w:rsidR="007F5980" w:rsidRDefault="007F5980" w:rsidP="00A60EC6">
            <w:pPr>
              <w:pStyle w:val="DaftarParagraf"/>
              <w:ind w:left="0"/>
              <w:jc w:val="both"/>
              <w:rPr>
                <w:rFonts w:ascii="Century Gothic" w:hAnsi="Century Gothic"/>
                <w:noProof/>
                <w:sz w:val="20"/>
                <w:szCs w:val="20"/>
                <w:lang w:val="en-US"/>
              </w:rPr>
            </w:pPr>
          </w:p>
        </w:tc>
        <w:tc>
          <w:tcPr>
            <w:tcW w:w="1696" w:type="dxa"/>
            <w:tcBorders>
              <w:top w:val="nil"/>
              <w:left w:val="nil"/>
              <w:bottom w:val="single" w:sz="4" w:space="0" w:color="000000" w:themeColor="text1"/>
              <w:right w:val="nil"/>
            </w:tcBorders>
          </w:tcPr>
          <w:p w14:paraId="15D49F74" w14:textId="24F4FB71" w:rsidR="00D4342E" w:rsidRPr="00D4342E" w:rsidRDefault="00C050CC" w:rsidP="00A60EC6">
            <w:pPr>
              <w:pStyle w:val="DaftarParagraf"/>
              <w:ind w:left="0"/>
              <w:jc w:val="both"/>
              <w:rPr>
                <w:rFonts w:ascii="Century Gothic" w:hAnsi="Century Gothic"/>
                <w:noProof/>
                <w:sz w:val="20"/>
                <w:szCs w:val="20"/>
                <w:lang w:val="en-US"/>
              </w:rPr>
            </w:pPr>
            <w:r w:rsidRPr="00D4342E">
              <w:rPr>
                <w:rFonts w:ascii="Century Gothic" w:hAnsi="Century Gothic"/>
                <w:noProof/>
                <w:sz w:val="20"/>
                <w:szCs w:val="20"/>
                <w:lang w:val="en-US"/>
              </w:rPr>
              <w:drawing>
                <wp:anchor distT="0" distB="0" distL="114300" distR="114300" simplePos="0" relativeHeight="251668480" behindDoc="0" locked="0" layoutInCell="1" allowOverlap="1" wp14:anchorId="33240F4C" wp14:editId="022E72FE">
                  <wp:simplePos x="0" y="0"/>
                  <wp:positionH relativeFrom="column">
                    <wp:posOffset>-106491</wp:posOffset>
                  </wp:positionH>
                  <wp:positionV relativeFrom="paragraph">
                    <wp:posOffset>811341</wp:posOffset>
                  </wp:positionV>
                  <wp:extent cx="1057275" cy="65722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057275" cy="657225"/>
                          </a:xfrm>
                          <a:prstGeom prst="rect">
                            <a:avLst/>
                          </a:prstGeom>
                        </pic:spPr>
                      </pic:pic>
                    </a:graphicData>
                  </a:graphic>
                  <wp14:sizeRelH relativeFrom="margin">
                    <wp14:pctWidth>0</wp14:pctWidth>
                  </wp14:sizeRelH>
                  <wp14:sizeRelV relativeFrom="margin">
                    <wp14:pctHeight>0</wp14:pctHeight>
                  </wp14:sizeRelV>
                </wp:anchor>
              </w:drawing>
            </w:r>
            <w:r w:rsidRPr="00D4342E">
              <w:rPr>
                <w:rFonts w:ascii="Century Gothic" w:hAnsi="Century Gothic"/>
                <w:noProof/>
                <w:sz w:val="20"/>
                <w:szCs w:val="20"/>
                <w:lang w:val="en-US"/>
              </w:rPr>
              <w:drawing>
                <wp:anchor distT="0" distB="0" distL="114300" distR="114300" simplePos="0" relativeHeight="251671552" behindDoc="0" locked="0" layoutInCell="1" allowOverlap="1" wp14:anchorId="19FE8727" wp14:editId="7981FD94">
                  <wp:simplePos x="0" y="0"/>
                  <wp:positionH relativeFrom="column">
                    <wp:posOffset>-72769</wp:posOffset>
                  </wp:positionH>
                  <wp:positionV relativeFrom="paragraph">
                    <wp:posOffset>-2920</wp:posOffset>
                  </wp:positionV>
                  <wp:extent cx="1047750" cy="7264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47750" cy="726440"/>
                          </a:xfrm>
                          <a:prstGeom prst="rect">
                            <a:avLst/>
                          </a:prstGeom>
                        </pic:spPr>
                      </pic:pic>
                    </a:graphicData>
                  </a:graphic>
                </wp:anchor>
              </w:drawing>
            </w:r>
          </w:p>
        </w:tc>
        <w:tc>
          <w:tcPr>
            <w:tcW w:w="1646" w:type="dxa"/>
            <w:tcBorders>
              <w:top w:val="nil"/>
              <w:left w:val="nil"/>
              <w:bottom w:val="single" w:sz="4" w:space="0" w:color="000000" w:themeColor="text1"/>
              <w:right w:val="nil"/>
            </w:tcBorders>
          </w:tcPr>
          <w:p w14:paraId="18F5ECC6" w14:textId="60243021" w:rsidR="00D4342E" w:rsidRDefault="00C050CC" w:rsidP="00A60EC6">
            <w:pPr>
              <w:pStyle w:val="DaftarParagraf"/>
              <w:ind w:left="0"/>
              <w:jc w:val="both"/>
              <w:rPr>
                <w:noProof/>
              </w:rPr>
            </w:pPr>
            <w:r>
              <w:rPr>
                <w:noProof/>
              </w:rPr>
              <w:drawing>
                <wp:anchor distT="0" distB="0" distL="114300" distR="114300" simplePos="0" relativeHeight="251667456" behindDoc="0" locked="0" layoutInCell="1" allowOverlap="1" wp14:anchorId="3610711C" wp14:editId="2A6CCDF7">
                  <wp:simplePos x="0" y="0"/>
                  <wp:positionH relativeFrom="column">
                    <wp:posOffset>-41985</wp:posOffset>
                  </wp:positionH>
                  <wp:positionV relativeFrom="paragraph">
                    <wp:posOffset>797412</wp:posOffset>
                  </wp:positionV>
                  <wp:extent cx="1016000" cy="7524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6000" cy="752475"/>
                          </a:xfrm>
                          <a:prstGeom prst="rect">
                            <a:avLst/>
                          </a:prstGeom>
                          <a:noFill/>
                          <a:ln>
                            <a:noFill/>
                          </a:ln>
                        </pic:spPr>
                      </pic:pic>
                    </a:graphicData>
                  </a:graphic>
                </wp:anchor>
              </w:drawing>
            </w:r>
            <w:r w:rsidR="007F5980">
              <w:rPr>
                <w:noProof/>
              </w:rPr>
              <w:drawing>
                <wp:anchor distT="0" distB="0" distL="114300" distR="114300" simplePos="0" relativeHeight="251670528" behindDoc="0" locked="0" layoutInCell="1" allowOverlap="1" wp14:anchorId="3D63C9EB" wp14:editId="48CD68F6">
                  <wp:simplePos x="0" y="0"/>
                  <wp:positionH relativeFrom="column">
                    <wp:posOffset>-41786</wp:posOffset>
                  </wp:positionH>
                  <wp:positionV relativeFrom="paragraph">
                    <wp:posOffset>-12700</wp:posOffset>
                  </wp:positionV>
                  <wp:extent cx="1028655" cy="770798"/>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8655" cy="770798"/>
                          </a:xfrm>
                          <a:prstGeom prst="rect">
                            <a:avLst/>
                          </a:prstGeom>
                          <a:noFill/>
                          <a:ln>
                            <a:noFill/>
                          </a:ln>
                        </pic:spPr>
                      </pic:pic>
                    </a:graphicData>
                  </a:graphic>
                </wp:anchor>
              </w:drawing>
            </w:r>
          </w:p>
        </w:tc>
      </w:tr>
      <w:tr w:rsidR="00C27EA7" w:rsidRPr="003A3F4A" w14:paraId="5754C625" w14:textId="77777777" w:rsidTr="00C050CC">
        <w:trPr>
          <w:trHeight w:val="734"/>
        </w:trPr>
        <w:tc>
          <w:tcPr>
            <w:tcW w:w="4536" w:type="dxa"/>
            <w:gridSpan w:val="3"/>
            <w:tcBorders>
              <w:left w:val="nil"/>
              <w:right w:val="nil"/>
            </w:tcBorders>
          </w:tcPr>
          <w:p w14:paraId="4D808AAC" w14:textId="39EEC922" w:rsidR="00C27EA7" w:rsidRPr="003A3F4A" w:rsidRDefault="003A3F4A" w:rsidP="00C27EA7">
            <w:pPr>
              <w:pStyle w:val="DaftarParagraf"/>
              <w:numPr>
                <w:ilvl w:val="0"/>
                <w:numId w:val="6"/>
              </w:numPr>
              <w:ind w:left="165" w:hanging="165"/>
              <w:jc w:val="both"/>
              <w:rPr>
                <w:rFonts w:ascii="Century Gothic" w:hAnsi="Century Gothic"/>
                <w:noProof/>
                <w:sz w:val="20"/>
                <w:szCs w:val="20"/>
              </w:rPr>
            </w:pPr>
            <w:r w:rsidRPr="00F96C28">
              <w:rPr>
                <w:rFonts w:ascii="Century Gothic" w:hAnsi="Century Gothic"/>
                <w:noProof/>
                <w:sz w:val="20"/>
                <w:szCs w:val="20"/>
              </w:rPr>
              <w:t>Perbaikan fungsi ruang yang tidak bercampur menjadi lebih leluasa, semangan anak untuk berlatih menjadi lebih tinggi</w:t>
            </w:r>
          </w:p>
        </w:tc>
      </w:tr>
      <w:tr w:rsidR="004F531A" w14:paraId="0B5EEEF7" w14:textId="77777777" w:rsidTr="003A366F">
        <w:trPr>
          <w:trHeight w:val="3386"/>
        </w:trPr>
        <w:tc>
          <w:tcPr>
            <w:tcW w:w="1194" w:type="dxa"/>
            <w:tcBorders>
              <w:left w:val="nil"/>
              <w:bottom w:val="nil"/>
              <w:right w:val="nil"/>
            </w:tcBorders>
          </w:tcPr>
          <w:p w14:paraId="749D2097" w14:textId="11B7735B" w:rsidR="007F5980" w:rsidRPr="00F96C28" w:rsidRDefault="007F5980" w:rsidP="00A60EC6">
            <w:pPr>
              <w:pStyle w:val="DaftarParagraf"/>
              <w:ind w:left="0"/>
              <w:jc w:val="both"/>
              <w:rPr>
                <w:rFonts w:ascii="Century Gothic" w:hAnsi="Century Gothic"/>
                <w:noProof/>
                <w:sz w:val="20"/>
                <w:szCs w:val="20"/>
              </w:rPr>
            </w:pPr>
          </w:p>
          <w:p w14:paraId="090C5FB7" w14:textId="36AD8EBA" w:rsidR="007F5980" w:rsidRPr="00F96C28" w:rsidRDefault="007F5980" w:rsidP="00A60EC6">
            <w:pPr>
              <w:pStyle w:val="DaftarParagraf"/>
              <w:ind w:left="0"/>
              <w:jc w:val="both"/>
              <w:rPr>
                <w:rFonts w:ascii="Century Gothic" w:hAnsi="Century Gothic"/>
                <w:noProof/>
                <w:sz w:val="20"/>
                <w:szCs w:val="20"/>
              </w:rPr>
            </w:pPr>
          </w:p>
          <w:p w14:paraId="0A862AB3" w14:textId="77777777" w:rsidR="007F5980" w:rsidRPr="00F96C28" w:rsidRDefault="007F5980" w:rsidP="00A60EC6">
            <w:pPr>
              <w:pStyle w:val="DaftarParagraf"/>
              <w:ind w:left="0"/>
              <w:jc w:val="both"/>
              <w:rPr>
                <w:rFonts w:ascii="Century Gothic" w:hAnsi="Century Gothic"/>
                <w:noProof/>
                <w:sz w:val="20"/>
                <w:szCs w:val="20"/>
              </w:rPr>
            </w:pPr>
          </w:p>
          <w:p w14:paraId="0B2E0E97" w14:textId="77777777" w:rsidR="004F531A" w:rsidRDefault="004F531A"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Kamar Tidur</w:t>
            </w:r>
          </w:p>
          <w:p w14:paraId="6E115A1E" w14:textId="77777777" w:rsidR="00C050CC" w:rsidRDefault="00C050CC" w:rsidP="00A60EC6">
            <w:pPr>
              <w:pStyle w:val="DaftarParagraf"/>
              <w:ind w:left="0"/>
              <w:jc w:val="both"/>
              <w:rPr>
                <w:rFonts w:ascii="Century Gothic" w:hAnsi="Century Gothic"/>
                <w:noProof/>
                <w:sz w:val="20"/>
                <w:szCs w:val="20"/>
                <w:lang w:val="en-US"/>
              </w:rPr>
            </w:pPr>
          </w:p>
          <w:p w14:paraId="69FB93DE" w14:textId="77777777" w:rsidR="00C050CC" w:rsidRDefault="00C050CC" w:rsidP="00A60EC6">
            <w:pPr>
              <w:pStyle w:val="DaftarParagraf"/>
              <w:ind w:left="0"/>
              <w:jc w:val="both"/>
              <w:rPr>
                <w:rFonts w:ascii="Century Gothic" w:hAnsi="Century Gothic"/>
                <w:noProof/>
                <w:sz w:val="20"/>
                <w:szCs w:val="20"/>
                <w:lang w:val="en-US"/>
              </w:rPr>
            </w:pPr>
          </w:p>
          <w:p w14:paraId="75B797AB" w14:textId="77777777" w:rsidR="00C050CC" w:rsidRDefault="00C050CC" w:rsidP="00A60EC6">
            <w:pPr>
              <w:pStyle w:val="DaftarParagraf"/>
              <w:ind w:left="0"/>
              <w:jc w:val="both"/>
              <w:rPr>
                <w:rFonts w:ascii="Century Gothic" w:hAnsi="Century Gothic"/>
                <w:noProof/>
                <w:sz w:val="20"/>
                <w:szCs w:val="20"/>
                <w:lang w:val="en-US"/>
              </w:rPr>
            </w:pPr>
          </w:p>
          <w:p w14:paraId="55006B35" w14:textId="77777777" w:rsidR="00C050CC" w:rsidRDefault="00C050CC" w:rsidP="00A60EC6">
            <w:pPr>
              <w:pStyle w:val="DaftarParagraf"/>
              <w:ind w:left="0"/>
              <w:jc w:val="both"/>
              <w:rPr>
                <w:rFonts w:ascii="Century Gothic" w:hAnsi="Century Gothic"/>
                <w:noProof/>
                <w:sz w:val="20"/>
                <w:szCs w:val="20"/>
                <w:lang w:val="en-US"/>
              </w:rPr>
            </w:pPr>
          </w:p>
          <w:p w14:paraId="6B9FAF08" w14:textId="77777777" w:rsidR="00C050CC" w:rsidRDefault="00C050CC" w:rsidP="00A60EC6">
            <w:pPr>
              <w:pStyle w:val="DaftarParagraf"/>
              <w:ind w:left="0"/>
              <w:jc w:val="both"/>
              <w:rPr>
                <w:rFonts w:ascii="Century Gothic" w:hAnsi="Century Gothic"/>
                <w:noProof/>
                <w:sz w:val="20"/>
                <w:szCs w:val="20"/>
                <w:lang w:val="en-US"/>
              </w:rPr>
            </w:pPr>
          </w:p>
          <w:p w14:paraId="7E176C18" w14:textId="77777777" w:rsidR="00C050CC" w:rsidRDefault="00C050CC" w:rsidP="00A60EC6">
            <w:pPr>
              <w:pStyle w:val="DaftarParagraf"/>
              <w:ind w:left="0"/>
              <w:jc w:val="both"/>
              <w:rPr>
                <w:rFonts w:ascii="Century Gothic" w:hAnsi="Century Gothic"/>
                <w:noProof/>
                <w:sz w:val="20"/>
                <w:szCs w:val="20"/>
                <w:lang w:val="en-US"/>
              </w:rPr>
            </w:pPr>
          </w:p>
          <w:p w14:paraId="44B96123" w14:textId="77777777" w:rsidR="00C050CC" w:rsidRDefault="00C050CC" w:rsidP="00A60EC6">
            <w:pPr>
              <w:pStyle w:val="DaftarParagraf"/>
              <w:ind w:left="0"/>
              <w:jc w:val="both"/>
              <w:rPr>
                <w:rFonts w:ascii="Century Gothic" w:hAnsi="Century Gothic"/>
                <w:noProof/>
                <w:sz w:val="20"/>
                <w:szCs w:val="20"/>
                <w:lang w:val="en-US"/>
              </w:rPr>
            </w:pPr>
          </w:p>
          <w:p w14:paraId="4F4FB2B3" w14:textId="77777777" w:rsidR="00C050CC" w:rsidRDefault="00C050CC" w:rsidP="00A60EC6">
            <w:pPr>
              <w:pStyle w:val="DaftarParagraf"/>
              <w:ind w:left="0"/>
              <w:jc w:val="both"/>
              <w:rPr>
                <w:rFonts w:ascii="Century Gothic" w:hAnsi="Century Gothic"/>
                <w:noProof/>
                <w:sz w:val="20"/>
                <w:szCs w:val="20"/>
                <w:lang w:val="en-US"/>
              </w:rPr>
            </w:pPr>
          </w:p>
          <w:p w14:paraId="47C8A10D" w14:textId="77777777" w:rsidR="00C050CC" w:rsidRDefault="00C050CC" w:rsidP="00A60EC6">
            <w:pPr>
              <w:pStyle w:val="DaftarParagraf"/>
              <w:ind w:left="0"/>
              <w:jc w:val="both"/>
              <w:rPr>
                <w:rFonts w:ascii="Century Gothic" w:hAnsi="Century Gothic"/>
                <w:noProof/>
                <w:sz w:val="20"/>
                <w:szCs w:val="20"/>
                <w:lang w:val="en-US"/>
              </w:rPr>
            </w:pPr>
          </w:p>
          <w:p w14:paraId="2496A0AA" w14:textId="3F876208" w:rsidR="00C050CC" w:rsidRDefault="00C050CC" w:rsidP="00A60EC6">
            <w:pPr>
              <w:pStyle w:val="DaftarParagraf"/>
              <w:ind w:left="0"/>
              <w:jc w:val="both"/>
              <w:rPr>
                <w:rFonts w:ascii="Century Gothic" w:hAnsi="Century Gothic"/>
                <w:noProof/>
                <w:sz w:val="20"/>
                <w:szCs w:val="20"/>
                <w:lang w:val="en-US"/>
              </w:rPr>
            </w:pPr>
          </w:p>
        </w:tc>
        <w:tc>
          <w:tcPr>
            <w:tcW w:w="1696" w:type="dxa"/>
            <w:tcBorders>
              <w:left w:val="nil"/>
              <w:bottom w:val="nil"/>
              <w:right w:val="nil"/>
            </w:tcBorders>
          </w:tcPr>
          <w:p w14:paraId="6A51763C" w14:textId="3B49527B" w:rsidR="004F531A" w:rsidRPr="00F96C28" w:rsidRDefault="00C050CC" w:rsidP="00A60EC6">
            <w:pPr>
              <w:pStyle w:val="DaftarParagraf"/>
              <w:ind w:left="0"/>
              <w:jc w:val="both"/>
              <w:rPr>
                <w:rFonts w:ascii="Century Gothic" w:hAnsi="Century Gothic"/>
                <w:noProof/>
                <w:sz w:val="20"/>
                <w:szCs w:val="20"/>
                <w:lang w:val="fi-FI"/>
              </w:rPr>
            </w:pPr>
            <w:r w:rsidRPr="004F531A">
              <w:rPr>
                <w:rFonts w:ascii="Century Gothic" w:hAnsi="Century Gothic"/>
                <w:noProof/>
                <w:sz w:val="20"/>
                <w:szCs w:val="20"/>
                <w:lang w:val="en-US"/>
              </w:rPr>
              <w:drawing>
                <wp:anchor distT="0" distB="0" distL="114300" distR="114300" simplePos="0" relativeHeight="251673600" behindDoc="0" locked="0" layoutInCell="1" allowOverlap="1" wp14:anchorId="41189BD0" wp14:editId="7D24B118">
                  <wp:simplePos x="0" y="0"/>
                  <wp:positionH relativeFrom="column">
                    <wp:posOffset>-52333</wp:posOffset>
                  </wp:positionH>
                  <wp:positionV relativeFrom="paragraph">
                    <wp:posOffset>56433</wp:posOffset>
                  </wp:positionV>
                  <wp:extent cx="1048090" cy="7524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048090" cy="752475"/>
                          </a:xfrm>
                          <a:prstGeom prst="rect">
                            <a:avLst/>
                          </a:prstGeom>
                        </pic:spPr>
                      </pic:pic>
                    </a:graphicData>
                  </a:graphic>
                </wp:anchor>
              </w:drawing>
            </w:r>
          </w:p>
          <w:p w14:paraId="217F8315" w14:textId="33D4707B" w:rsidR="00C050CC" w:rsidRPr="00F96C28" w:rsidRDefault="00C050CC" w:rsidP="00A60EC6">
            <w:pPr>
              <w:pStyle w:val="DaftarParagraf"/>
              <w:ind w:left="0"/>
              <w:jc w:val="both"/>
              <w:rPr>
                <w:rFonts w:ascii="Century Gothic" w:hAnsi="Century Gothic"/>
                <w:noProof/>
                <w:sz w:val="20"/>
                <w:szCs w:val="20"/>
                <w:lang w:val="fi-FI"/>
              </w:rPr>
            </w:pPr>
          </w:p>
          <w:p w14:paraId="77EBECD5" w14:textId="30E99287" w:rsidR="00C050CC" w:rsidRPr="00F96C28" w:rsidRDefault="00C050CC" w:rsidP="00A60EC6">
            <w:pPr>
              <w:pStyle w:val="DaftarParagraf"/>
              <w:ind w:left="0"/>
              <w:jc w:val="both"/>
              <w:rPr>
                <w:rFonts w:ascii="Century Gothic" w:hAnsi="Century Gothic"/>
                <w:noProof/>
                <w:sz w:val="20"/>
                <w:szCs w:val="20"/>
                <w:lang w:val="fi-FI"/>
              </w:rPr>
            </w:pPr>
          </w:p>
          <w:p w14:paraId="0BA7154B" w14:textId="77777777" w:rsidR="00C050CC" w:rsidRPr="00F96C28" w:rsidRDefault="00C050CC" w:rsidP="00A60EC6">
            <w:pPr>
              <w:pStyle w:val="DaftarParagraf"/>
              <w:ind w:left="0"/>
              <w:jc w:val="both"/>
              <w:rPr>
                <w:rFonts w:ascii="Century Gothic" w:hAnsi="Century Gothic"/>
                <w:noProof/>
                <w:sz w:val="20"/>
                <w:szCs w:val="20"/>
                <w:lang w:val="fi-FI"/>
              </w:rPr>
            </w:pPr>
          </w:p>
          <w:p w14:paraId="7AB365CF" w14:textId="2E8A5DA7" w:rsidR="007F5980" w:rsidRPr="00F96C28" w:rsidRDefault="007F5980" w:rsidP="00A60EC6">
            <w:pPr>
              <w:pStyle w:val="DaftarParagraf"/>
              <w:ind w:left="0"/>
              <w:jc w:val="both"/>
              <w:rPr>
                <w:rFonts w:ascii="Century Gothic" w:hAnsi="Century Gothic"/>
                <w:noProof/>
                <w:sz w:val="20"/>
                <w:szCs w:val="20"/>
                <w:lang w:val="fi-FI"/>
              </w:rPr>
            </w:pPr>
          </w:p>
          <w:p w14:paraId="4EE3D6FD" w14:textId="4257C636" w:rsidR="004F531A" w:rsidRPr="00F96C28" w:rsidRDefault="004F531A" w:rsidP="00A60EC6">
            <w:pPr>
              <w:pStyle w:val="DaftarParagraf"/>
              <w:ind w:left="0"/>
              <w:jc w:val="both"/>
              <w:rPr>
                <w:rFonts w:ascii="Century Gothic" w:hAnsi="Century Gothic"/>
                <w:noProof/>
                <w:sz w:val="20"/>
                <w:szCs w:val="20"/>
                <w:lang w:val="fi-FI"/>
              </w:rPr>
            </w:pPr>
            <w:r w:rsidRPr="00F96C28">
              <w:rPr>
                <w:rFonts w:ascii="Century Gothic" w:hAnsi="Century Gothic"/>
                <w:noProof/>
                <w:sz w:val="20"/>
                <w:szCs w:val="20"/>
                <w:lang w:val="fi-FI"/>
              </w:rPr>
              <w:t>Kamar SD &amp; SMP</w:t>
            </w:r>
          </w:p>
          <w:p w14:paraId="53C40790" w14:textId="3C5BD3FE" w:rsidR="00C050CC" w:rsidRPr="00F96C28" w:rsidRDefault="00C050CC" w:rsidP="00A60EC6">
            <w:pPr>
              <w:pStyle w:val="DaftarParagraf"/>
              <w:ind w:left="0"/>
              <w:jc w:val="both"/>
              <w:rPr>
                <w:rFonts w:ascii="Century Gothic" w:hAnsi="Century Gothic"/>
                <w:noProof/>
                <w:sz w:val="20"/>
                <w:szCs w:val="20"/>
                <w:lang w:val="fi-FI"/>
              </w:rPr>
            </w:pPr>
            <w:r w:rsidRPr="004F531A">
              <w:rPr>
                <w:rFonts w:ascii="Century Gothic" w:hAnsi="Century Gothic"/>
                <w:noProof/>
                <w:sz w:val="20"/>
                <w:szCs w:val="20"/>
                <w:lang w:val="en-US"/>
              </w:rPr>
              <w:drawing>
                <wp:anchor distT="0" distB="0" distL="114300" distR="114300" simplePos="0" relativeHeight="251674624" behindDoc="0" locked="0" layoutInCell="1" allowOverlap="1" wp14:anchorId="7FEEAE01" wp14:editId="27261778">
                  <wp:simplePos x="0" y="0"/>
                  <wp:positionH relativeFrom="column">
                    <wp:posOffset>-60325</wp:posOffset>
                  </wp:positionH>
                  <wp:positionV relativeFrom="paragraph">
                    <wp:posOffset>25400</wp:posOffset>
                  </wp:positionV>
                  <wp:extent cx="1046480" cy="676275"/>
                  <wp:effectExtent l="0" t="0" r="127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046480" cy="676275"/>
                          </a:xfrm>
                          <a:prstGeom prst="rect">
                            <a:avLst/>
                          </a:prstGeom>
                        </pic:spPr>
                      </pic:pic>
                    </a:graphicData>
                  </a:graphic>
                </wp:anchor>
              </w:drawing>
            </w:r>
          </w:p>
          <w:p w14:paraId="49566657" w14:textId="77777777" w:rsidR="00C050CC" w:rsidRPr="00F96C28" w:rsidRDefault="00C050CC" w:rsidP="00A60EC6">
            <w:pPr>
              <w:pStyle w:val="DaftarParagraf"/>
              <w:ind w:left="0"/>
              <w:jc w:val="both"/>
              <w:rPr>
                <w:rFonts w:ascii="Century Gothic" w:hAnsi="Century Gothic"/>
                <w:noProof/>
                <w:sz w:val="20"/>
                <w:szCs w:val="20"/>
                <w:lang w:val="fi-FI"/>
              </w:rPr>
            </w:pPr>
          </w:p>
          <w:p w14:paraId="3B023A62" w14:textId="77777777" w:rsidR="00C050CC" w:rsidRPr="00F96C28" w:rsidRDefault="00C050CC" w:rsidP="00A60EC6">
            <w:pPr>
              <w:pStyle w:val="DaftarParagraf"/>
              <w:ind w:left="0"/>
              <w:jc w:val="both"/>
              <w:rPr>
                <w:rFonts w:ascii="Century Gothic" w:hAnsi="Century Gothic"/>
                <w:noProof/>
                <w:sz w:val="20"/>
                <w:szCs w:val="20"/>
                <w:lang w:val="fi-FI"/>
              </w:rPr>
            </w:pPr>
          </w:p>
          <w:p w14:paraId="4817A5F7" w14:textId="77777777" w:rsidR="00C050CC" w:rsidRPr="00F96C28" w:rsidRDefault="00C050CC" w:rsidP="00A60EC6">
            <w:pPr>
              <w:pStyle w:val="DaftarParagraf"/>
              <w:ind w:left="0"/>
              <w:jc w:val="both"/>
              <w:rPr>
                <w:rFonts w:ascii="Century Gothic" w:hAnsi="Century Gothic"/>
                <w:noProof/>
                <w:sz w:val="20"/>
                <w:szCs w:val="20"/>
                <w:lang w:val="fi-FI"/>
              </w:rPr>
            </w:pPr>
          </w:p>
          <w:p w14:paraId="101BA9EF" w14:textId="77777777" w:rsidR="00C050CC" w:rsidRPr="00F96C28" w:rsidRDefault="00C050CC" w:rsidP="00A60EC6">
            <w:pPr>
              <w:pStyle w:val="DaftarParagraf"/>
              <w:ind w:left="0"/>
              <w:jc w:val="both"/>
              <w:rPr>
                <w:rFonts w:ascii="Century Gothic" w:hAnsi="Century Gothic"/>
                <w:noProof/>
                <w:sz w:val="20"/>
                <w:szCs w:val="20"/>
                <w:lang w:val="fi-FI"/>
              </w:rPr>
            </w:pPr>
          </w:p>
          <w:p w14:paraId="419E5F11" w14:textId="257BA04A" w:rsidR="00C050CC" w:rsidRPr="00F96C28" w:rsidRDefault="00C050CC" w:rsidP="00A60EC6">
            <w:pPr>
              <w:pStyle w:val="DaftarParagraf"/>
              <w:ind w:left="0"/>
              <w:jc w:val="both"/>
              <w:rPr>
                <w:rFonts w:ascii="Century Gothic" w:hAnsi="Century Gothic"/>
                <w:noProof/>
                <w:sz w:val="20"/>
                <w:szCs w:val="20"/>
                <w:lang w:val="fi-FI"/>
              </w:rPr>
            </w:pPr>
            <w:r w:rsidRPr="00F96C28">
              <w:rPr>
                <w:rFonts w:ascii="Century Gothic" w:hAnsi="Century Gothic"/>
                <w:noProof/>
                <w:sz w:val="20"/>
                <w:szCs w:val="20"/>
                <w:lang w:val="fi-FI"/>
              </w:rPr>
              <w:t>Kamar SMK</w:t>
            </w:r>
          </w:p>
        </w:tc>
        <w:tc>
          <w:tcPr>
            <w:tcW w:w="1646" w:type="dxa"/>
            <w:tcBorders>
              <w:left w:val="nil"/>
              <w:bottom w:val="nil"/>
              <w:right w:val="nil"/>
            </w:tcBorders>
          </w:tcPr>
          <w:p w14:paraId="2B25A521" w14:textId="20737ACC" w:rsidR="004F531A" w:rsidRPr="00F96C28" w:rsidRDefault="00C050CC" w:rsidP="00A60EC6">
            <w:pPr>
              <w:pStyle w:val="DaftarParagraf"/>
              <w:ind w:left="0"/>
              <w:jc w:val="both"/>
              <w:rPr>
                <w:rFonts w:ascii="Century Gothic" w:hAnsi="Century Gothic"/>
                <w:noProof/>
                <w:sz w:val="20"/>
                <w:szCs w:val="20"/>
                <w:lang w:val="fi-FI"/>
              </w:rPr>
            </w:pPr>
            <w:r w:rsidRPr="004F531A">
              <w:rPr>
                <w:rFonts w:ascii="Century Gothic" w:hAnsi="Century Gothic"/>
                <w:noProof/>
                <w:sz w:val="20"/>
                <w:szCs w:val="20"/>
                <w:lang w:val="en-US"/>
              </w:rPr>
              <w:drawing>
                <wp:anchor distT="0" distB="0" distL="114300" distR="114300" simplePos="0" relativeHeight="251676672" behindDoc="0" locked="0" layoutInCell="1" allowOverlap="1" wp14:anchorId="67FAD7C0" wp14:editId="536E01BD">
                  <wp:simplePos x="0" y="0"/>
                  <wp:positionH relativeFrom="column">
                    <wp:posOffset>-46875</wp:posOffset>
                  </wp:positionH>
                  <wp:positionV relativeFrom="paragraph">
                    <wp:posOffset>54890</wp:posOffset>
                  </wp:positionV>
                  <wp:extent cx="1016000" cy="381901"/>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16000" cy="381901"/>
                          </a:xfrm>
                          <a:prstGeom prst="rect">
                            <a:avLst/>
                          </a:prstGeom>
                        </pic:spPr>
                      </pic:pic>
                    </a:graphicData>
                  </a:graphic>
                </wp:anchor>
              </w:drawing>
            </w:r>
          </w:p>
          <w:p w14:paraId="4A0F8074" w14:textId="38834ED1" w:rsidR="00C050CC" w:rsidRPr="00F96C28" w:rsidRDefault="00C050CC" w:rsidP="00A60EC6">
            <w:pPr>
              <w:pStyle w:val="DaftarParagraf"/>
              <w:ind w:left="0"/>
              <w:jc w:val="both"/>
              <w:rPr>
                <w:rFonts w:ascii="Century Gothic" w:hAnsi="Century Gothic"/>
                <w:noProof/>
                <w:sz w:val="20"/>
                <w:szCs w:val="20"/>
                <w:lang w:val="fi-FI"/>
              </w:rPr>
            </w:pPr>
          </w:p>
          <w:p w14:paraId="2AE00559" w14:textId="77777777" w:rsidR="00C050CC" w:rsidRPr="00F96C28" w:rsidRDefault="00C050CC" w:rsidP="00A60EC6">
            <w:pPr>
              <w:pStyle w:val="DaftarParagraf"/>
              <w:ind w:left="0"/>
              <w:jc w:val="both"/>
              <w:rPr>
                <w:rFonts w:ascii="Century Gothic" w:hAnsi="Century Gothic"/>
                <w:noProof/>
                <w:sz w:val="20"/>
                <w:szCs w:val="20"/>
                <w:lang w:val="fi-FI"/>
              </w:rPr>
            </w:pPr>
          </w:p>
          <w:p w14:paraId="5836A471" w14:textId="6F39DF4D" w:rsidR="004F531A" w:rsidRDefault="004F531A"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Kamar SD</w:t>
            </w:r>
          </w:p>
          <w:p w14:paraId="1A38811D" w14:textId="77777777" w:rsidR="00C050CC" w:rsidRDefault="00C050CC" w:rsidP="00A60EC6">
            <w:pPr>
              <w:pStyle w:val="DaftarParagraf"/>
              <w:ind w:left="0"/>
              <w:jc w:val="both"/>
              <w:rPr>
                <w:rFonts w:ascii="Century Gothic" w:hAnsi="Century Gothic"/>
                <w:noProof/>
                <w:sz w:val="20"/>
                <w:szCs w:val="20"/>
                <w:lang w:val="en-US"/>
              </w:rPr>
            </w:pPr>
          </w:p>
          <w:p w14:paraId="7D97BE35" w14:textId="22683078" w:rsidR="004F531A" w:rsidRDefault="004F531A" w:rsidP="00A60EC6">
            <w:pPr>
              <w:pStyle w:val="DaftarParagraf"/>
              <w:ind w:left="0"/>
              <w:jc w:val="both"/>
              <w:rPr>
                <w:rFonts w:ascii="Century Gothic" w:hAnsi="Century Gothic"/>
                <w:noProof/>
                <w:sz w:val="20"/>
                <w:szCs w:val="20"/>
                <w:lang w:val="en-US"/>
              </w:rPr>
            </w:pPr>
            <w:r w:rsidRPr="004F531A">
              <w:rPr>
                <w:rFonts w:ascii="Century Gothic" w:hAnsi="Century Gothic"/>
                <w:noProof/>
                <w:sz w:val="20"/>
                <w:szCs w:val="20"/>
                <w:lang w:val="en-US"/>
              </w:rPr>
              <w:drawing>
                <wp:inline distT="0" distB="0" distL="0" distR="0" wp14:anchorId="204B0799" wp14:editId="098DDB01">
                  <wp:extent cx="1032238" cy="4095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75657" cy="466413"/>
                          </a:xfrm>
                          <a:prstGeom prst="rect">
                            <a:avLst/>
                          </a:prstGeom>
                        </pic:spPr>
                      </pic:pic>
                    </a:graphicData>
                  </a:graphic>
                </wp:inline>
              </w:drawing>
            </w:r>
          </w:p>
          <w:p w14:paraId="48CDF3D4" w14:textId="4938889D" w:rsidR="007F5980" w:rsidRDefault="004F531A"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Kamar SMP</w:t>
            </w:r>
          </w:p>
          <w:p w14:paraId="18DDD970" w14:textId="77777777" w:rsidR="00C050CC" w:rsidRDefault="00C050CC" w:rsidP="00A60EC6">
            <w:pPr>
              <w:pStyle w:val="DaftarParagraf"/>
              <w:ind w:left="0"/>
              <w:jc w:val="both"/>
              <w:rPr>
                <w:rFonts w:ascii="Century Gothic" w:hAnsi="Century Gothic"/>
                <w:noProof/>
                <w:sz w:val="20"/>
                <w:szCs w:val="20"/>
                <w:lang w:val="en-US"/>
              </w:rPr>
            </w:pPr>
          </w:p>
          <w:p w14:paraId="115642AE" w14:textId="1AFE7E53" w:rsidR="00C050CC" w:rsidRDefault="00C050CC" w:rsidP="00A60EC6">
            <w:pPr>
              <w:pStyle w:val="DaftarParagraf"/>
              <w:ind w:left="0"/>
              <w:jc w:val="both"/>
              <w:rPr>
                <w:rFonts w:ascii="Century Gothic" w:hAnsi="Century Gothic"/>
                <w:noProof/>
                <w:sz w:val="20"/>
                <w:szCs w:val="20"/>
                <w:lang w:val="en-US"/>
              </w:rPr>
            </w:pPr>
            <w:r w:rsidRPr="004F531A">
              <w:rPr>
                <w:rFonts w:ascii="Century Gothic" w:hAnsi="Century Gothic"/>
                <w:noProof/>
                <w:sz w:val="20"/>
                <w:szCs w:val="20"/>
                <w:lang w:val="en-US"/>
              </w:rPr>
              <w:drawing>
                <wp:anchor distT="0" distB="0" distL="114300" distR="114300" simplePos="0" relativeHeight="251675648" behindDoc="0" locked="0" layoutInCell="1" allowOverlap="1" wp14:anchorId="762ADDC7" wp14:editId="5C8B2747">
                  <wp:simplePos x="0" y="0"/>
                  <wp:positionH relativeFrom="column">
                    <wp:posOffset>-56515</wp:posOffset>
                  </wp:positionH>
                  <wp:positionV relativeFrom="paragraph">
                    <wp:posOffset>70155</wp:posOffset>
                  </wp:positionV>
                  <wp:extent cx="1037590" cy="368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7590" cy="368300"/>
                          </a:xfrm>
                          <a:prstGeom prst="rect">
                            <a:avLst/>
                          </a:prstGeom>
                        </pic:spPr>
                      </pic:pic>
                    </a:graphicData>
                  </a:graphic>
                </wp:anchor>
              </w:drawing>
            </w:r>
          </w:p>
          <w:p w14:paraId="1F174432" w14:textId="11844958" w:rsidR="00D42281" w:rsidRDefault="00D42281" w:rsidP="00A60EC6">
            <w:pPr>
              <w:pStyle w:val="DaftarParagraf"/>
              <w:ind w:left="0"/>
              <w:jc w:val="both"/>
              <w:rPr>
                <w:rFonts w:ascii="Century Gothic" w:hAnsi="Century Gothic"/>
                <w:noProof/>
                <w:sz w:val="20"/>
                <w:szCs w:val="20"/>
                <w:lang w:val="en-US"/>
              </w:rPr>
            </w:pPr>
          </w:p>
          <w:p w14:paraId="4589BB9C" w14:textId="708A1674" w:rsidR="00D42281" w:rsidRDefault="00D42281" w:rsidP="00A60EC6">
            <w:pPr>
              <w:pStyle w:val="DaftarParagraf"/>
              <w:ind w:left="0"/>
              <w:jc w:val="both"/>
              <w:rPr>
                <w:rFonts w:ascii="Century Gothic" w:hAnsi="Century Gothic"/>
                <w:noProof/>
                <w:sz w:val="20"/>
                <w:szCs w:val="20"/>
                <w:lang w:val="en-US"/>
              </w:rPr>
            </w:pPr>
          </w:p>
          <w:p w14:paraId="73B1E9B0" w14:textId="4416FB12" w:rsidR="004F531A" w:rsidRDefault="004F531A"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Kamar SMK</w:t>
            </w:r>
          </w:p>
        </w:tc>
      </w:tr>
      <w:tr w:rsidR="00C27EA7" w14:paraId="14584202" w14:textId="77777777" w:rsidTr="00C050CC">
        <w:trPr>
          <w:trHeight w:val="1205"/>
        </w:trPr>
        <w:tc>
          <w:tcPr>
            <w:tcW w:w="4536" w:type="dxa"/>
            <w:gridSpan w:val="3"/>
            <w:tcBorders>
              <w:left w:val="nil"/>
              <w:right w:val="nil"/>
            </w:tcBorders>
          </w:tcPr>
          <w:p w14:paraId="5DB7A06A" w14:textId="77777777" w:rsidR="00C27EA7" w:rsidRDefault="003A3F4A" w:rsidP="00C27EA7">
            <w:pPr>
              <w:pStyle w:val="DaftarParagraf"/>
              <w:numPr>
                <w:ilvl w:val="0"/>
                <w:numId w:val="6"/>
              </w:numPr>
              <w:ind w:left="165" w:hanging="180"/>
              <w:jc w:val="both"/>
              <w:rPr>
                <w:rFonts w:ascii="Century Gothic" w:hAnsi="Century Gothic"/>
                <w:noProof/>
                <w:sz w:val="20"/>
                <w:szCs w:val="20"/>
                <w:lang w:val="en-US"/>
              </w:rPr>
            </w:pPr>
            <w:r>
              <w:rPr>
                <w:rFonts w:ascii="Century Gothic" w:hAnsi="Century Gothic"/>
                <w:noProof/>
                <w:sz w:val="20"/>
                <w:szCs w:val="20"/>
                <w:lang w:val="en-US"/>
              </w:rPr>
              <w:t>Pengelompokan kamar berdasar kelas dan usia anak dengan kelompok kecil menciptakan bonding yang lebih kuat antar anak</w:t>
            </w:r>
          </w:p>
          <w:p w14:paraId="0B714B09" w14:textId="69604860" w:rsidR="003A3F4A" w:rsidRDefault="003A3F4A" w:rsidP="00C27EA7">
            <w:pPr>
              <w:pStyle w:val="DaftarParagraf"/>
              <w:numPr>
                <w:ilvl w:val="0"/>
                <w:numId w:val="6"/>
              </w:numPr>
              <w:ind w:left="165" w:hanging="180"/>
              <w:jc w:val="both"/>
              <w:rPr>
                <w:rFonts w:ascii="Century Gothic" w:hAnsi="Century Gothic"/>
                <w:noProof/>
                <w:sz w:val="20"/>
                <w:szCs w:val="20"/>
                <w:lang w:val="en-US"/>
              </w:rPr>
            </w:pPr>
            <w:r>
              <w:rPr>
                <w:rFonts w:ascii="Century Gothic" w:hAnsi="Century Gothic"/>
                <w:noProof/>
                <w:sz w:val="20"/>
                <w:szCs w:val="20"/>
                <w:lang w:val="en-US"/>
              </w:rPr>
              <w:t>Penataan perabot yang tidak menutupi jendela agar sirkulasi udara menjadi lancar, ruangan menjadi lebih bersih dan segar, membuat anak lebih bersemangat</w:t>
            </w:r>
          </w:p>
        </w:tc>
      </w:tr>
      <w:tr w:rsidR="004F531A" w14:paraId="6824880A" w14:textId="77777777" w:rsidTr="00C050CC">
        <w:trPr>
          <w:trHeight w:val="1225"/>
        </w:trPr>
        <w:tc>
          <w:tcPr>
            <w:tcW w:w="1194" w:type="dxa"/>
            <w:tcBorders>
              <w:left w:val="nil"/>
              <w:right w:val="nil"/>
            </w:tcBorders>
          </w:tcPr>
          <w:p w14:paraId="188D4AAE" w14:textId="77777777" w:rsidR="00E62678" w:rsidRDefault="00E62678"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 xml:space="preserve">Ruang Konseling </w:t>
            </w:r>
          </w:p>
          <w:p w14:paraId="07A508EE" w14:textId="77777777" w:rsidR="007F5980" w:rsidRDefault="007F5980" w:rsidP="00A60EC6">
            <w:pPr>
              <w:pStyle w:val="DaftarParagraf"/>
              <w:ind w:left="0"/>
              <w:jc w:val="both"/>
              <w:rPr>
                <w:rFonts w:ascii="Century Gothic" w:hAnsi="Century Gothic"/>
                <w:noProof/>
                <w:sz w:val="20"/>
                <w:szCs w:val="20"/>
                <w:lang w:val="en-US"/>
              </w:rPr>
            </w:pPr>
          </w:p>
          <w:p w14:paraId="79CF5110" w14:textId="77777777" w:rsidR="007F5980" w:rsidRDefault="007F5980" w:rsidP="00A60EC6">
            <w:pPr>
              <w:pStyle w:val="DaftarParagraf"/>
              <w:ind w:left="0"/>
              <w:jc w:val="both"/>
              <w:rPr>
                <w:rFonts w:ascii="Century Gothic" w:hAnsi="Century Gothic"/>
                <w:noProof/>
                <w:sz w:val="20"/>
                <w:szCs w:val="20"/>
                <w:lang w:val="en-US"/>
              </w:rPr>
            </w:pPr>
          </w:p>
          <w:p w14:paraId="1AA23841" w14:textId="61544B08" w:rsidR="007F5980" w:rsidRDefault="007F5980" w:rsidP="00A60EC6">
            <w:pPr>
              <w:pStyle w:val="DaftarParagraf"/>
              <w:ind w:left="0"/>
              <w:jc w:val="both"/>
              <w:rPr>
                <w:rFonts w:ascii="Century Gothic" w:hAnsi="Century Gothic"/>
                <w:noProof/>
                <w:sz w:val="20"/>
                <w:szCs w:val="20"/>
                <w:lang w:val="en-US"/>
              </w:rPr>
            </w:pPr>
          </w:p>
        </w:tc>
        <w:tc>
          <w:tcPr>
            <w:tcW w:w="1696" w:type="dxa"/>
            <w:tcBorders>
              <w:left w:val="nil"/>
              <w:bottom w:val="single" w:sz="4" w:space="0" w:color="000000" w:themeColor="text1"/>
              <w:right w:val="nil"/>
            </w:tcBorders>
          </w:tcPr>
          <w:p w14:paraId="5C54C438" w14:textId="5B14213B" w:rsidR="00E62678" w:rsidRDefault="00D4342E" w:rsidP="00A60EC6">
            <w:pPr>
              <w:pStyle w:val="DaftarParagraf"/>
              <w:ind w:left="0"/>
              <w:jc w:val="both"/>
              <w:rPr>
                <w:rFonts w:ascii="Century Gothic" w:hAnsi="Century Gothic"/>
                <w:noProof/>
                <w:sz w:val="20"/>
                <w:szCs w:val="20"/>
                <w:lang w:val="en-US"/>
              </w:rPr>
            </w:pPr>
            <w:r w:rsidRPr="00D4342E">
              <w:rPr>
                <w:rFonts w:ascii="Century Gothic" w:hAnsi="Century Gothic"/>
                <w:noProof/>
                <w:sz w:val="20"/>
                <w:szCs w:val="20"/>
                <w:lang w:val="en-US"/>
              </w:rPr>
              <w:drawing>
                <wp:anchor distT="0" distB="0" distL="114300" distR="114300" simplePos="0" relativeHeight="251664384" behindDoc="0" locked="0" layoutInCell="1" allowOverlap="1" wp14:anchorId="3EAA3A93" wp14:editId="45ABEDE4">
                  <wp:simplePos x="0" y="0"/>
                  <wp:positionH relativeFrom="column">
                    <wp:posOffset>-60449</wp:posOffset>
                  </wp:positionH>
                  <wp:positionV relativeFrom="paragraph">
                    <wp:posOffset>26428</wp:posOffset>
                  </wp:positionV>
                  <wp:extent cx="1144265" cy="7143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144265" cy="714375"/>
                          </a:xfrm>
                          <a:prstGeom prst="rect">
                            <a:avLst/>
                          </a:prstGeom>
                        </pic:spPr>
                      </pic:pic>
                    </a:graphicData>
                  </a:graphic>
                  <wp14:sizeRelH relativeFrom="margin">
                    <wp14:pctWidth>0</wp14:pctWidth>
                  </wp14:sizeRelH>
                  <wp14:sizeRelV relativeFrom="margin">
                    <wp14:pctHeight>0</wp14:pctHeight>
                  </wp14:sizeRelV>
                </wp:anchor>
              </w:drawing>
            </w:r>
          </w:p>
        </w:tc>
        <w:tc>
          <w:tcPr>
            <w:tcW w:w="1646" w:type="dxa"/>
            <w:tcBorders>
              <w:left w:val="nil"/>
              <w:bottom w:val="single" w:sz="4" w:space="0" w:color="000000" w:themeColor="text1"/>
              <w:right w:val="nil"/>
            </w:tcBorders>
          </w:tcPr>
          <w:p w14:paraId="3AF8716F" w14:textId="3BC6F5CC" w:rsidR="00E62678" w:rsidRDefault="007F5980" w:rsidP="00A60EC6">
            <w:pPr>
              <w:pStyle w:val="DaftarParagraf"/>
              <w:ind w:left="0"/>
              <w:jc w:val="both"/>
              <w:rPr>
                <w:rFonts w:ascii="Century Gothic" w:hAnsi="Century Gothic"/>
                <w:noProof/>
                <w:sz w:val="20"/>
                <w:szCs w:val="20"/>
                <w:lang w:val="en-US"/>
              </w:rPr>
            </w:pPr>
            <w:r>
              <w:rPr>
                <w:noProof/>
              </w:rPr>
              <w:drawing>
                <wp:anchor distT="0" distB="0" distL="114300" distR="114300" simplePos="0" relativeHeight="251669504" behindDoc="0" locked="0" layoutInCell="1" allowOverlap="1" wp14:anchorId="7471CEF1" wp14:editId="16BBAB34">
                  <wp:simplePos x="0" y="0"/>
                  <wp:positionH relativeFrom="column">
                    <wp:posOffset>4763</wp:posOffset>
                  </wp:positionH>
                  <wp:positionV relativeFrom="paragraph">
                    <wp:posOffset>-99032</wp:posOffset>
                  </wp:positionV>
                  <wp:extent cx="783649" cy="1016635"/>
                  <wp:effectExtent l="0" t="2223"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735" r="6232"/>
                          <a:stretch/>
                        </pic:blipFill>
                        <pic:spPr bwMode="auto">
                          <a:xfrm rot="5400000">
                            <a:off x="0" y="0"/>
                            <a:ext cx="783649" cy="1016635"/>
                          </a:xfrm>
                          <a:prstGeom prst="rect">
                            <a:avLst/>
                          </a:prstGeom>
                          <a:ln>
                            <a:noFill/>
                          </a:ln>
                          <a:extLst>
                            <a:ext uri="{53640926-AAD7-44D8-BBD7-CCE9431645EC}">
                              <a14:shadowObscured xmlns:a14="http://schemas.microsoft.com/office/drawing/2010/main"/>
                            </a:ext>
                          </a:extLst>
                        </pic:spPr>
                      </pic:pic>
                    </a:graphicData>
                  </a:graphic>
                </wp:anchor>
              </w:drawing>
            </w:r>
          </w:p>
        </w:tc>
      </w:tr>
      <w:tr w:rsidR="00C27EA7" w14:paraId="35B31805" w14:textId="77777777" w:rsidTr="00C050CC">
        <w:trPr>
          <w:trHeight w:val="1469"/>
        </w:trPr>
        <w:tc>
          <w:tcPr>
            <w:tcW w:w="4536" w:type="dxa"/>
            <w:gridSpan w:val="3"/>
            <w:tcBorders>
              <w:left w:val="nil"/>
              <w:right w:val="nil"/>
            </w:tcBorders>
          </w:tcPr>
          <w:p w14:paraId="614906EC" w14:textId="532E8C3E" w:rsidR="00C27EA7" w:rsidRDefault="00C27EA7" w:rsidP="00C27EA7">
            <w:pPr>
              <w:pStyle w:val="DaftarParagraf"/>
              <w:numPr>
                <w:ilvl w:val="0"/>
                <w:numId w:val="6"/>
              </w:numPr>
              <w:ind w:left="165" w:hanging="165"/>
              <w:jc w:val="both"/>
              <w:rPr>
                <w:rFonts w:ascii="Century Gothic" w:hAnsi="Century Gothic"/>
                <w:noProof/>
                <w:sz w:val="20"/>
                <w:szCs w:val="20"/>
                <w:lang w:val="en-US"/>
              </w:rPr>
            </w:pPr>
            <w:r>
              <w:rPr>
                <w:rFonts w:ascii="Century Gothic" w:hAnsi="Century Gothic"/>
                <w:noProof/>
                <w:sz w:val="20"/>
                <w:szCs w:val="20"/>
                <w:lang w:val="en-US"/>
              </w:rPr>
              <w:t>Awal</w:t>
            </w:r>
            <w:r w:rsidR="003A3F4A">
              <w:rPr>
                <w:rFonts w:ascii="Century Gothic" w:hAnsi="Century Gothic"/>
                <w:noProof/>
                <w:sz w:val="20"/>
                <w:szCs w:val="20"/>
                <w:lang w:val="en-US"/>
              </w:rPr>
              <w:t xml:space="preserve"> </w:t>
            </w:r>
            <w:r>
              <w:rPr>
                <w:rFonts w:ascii="Century Gothic" w:hAnsi="Century Gothic"/>
                <w:noProof/>
                <w:sz w:val="20"/>
                <w:szCs w:val="20"/>
                <w:lang w:val="en-US"/>
              </w:rPr>
              <w:t>ruang konseling menyatu dengan perpustakaan</w:t>
            </w:r>
            <w:r w:rsidR="003A3F4A">
              <w:rPr>
                <w:rFonts w:ascii="Century Gothic" w:hAnsi="Century Gothic"/>
                <w:noProof/>
                <w:sz w:val="20"/>
                <w:szCs w:val="20"/>
                <w:lang w:val="en-US"/>
              </w:rPr>
              <w:t>, privasi kurang, anak cenderung ma</w:t>
            </w:r>
            <w:r w:rsidR="00494100">
              <w:rPr>
                <w:rFonts w:ascii="Century Gothic" w:hAnsi="Century Gothic"/>
                <w:noProof/>
                <w:sz w:val="20"/>
                <w:szCs w:val="20"/>
                <w:lang w:val="en-US"/>
              </w:rPr>
              <w:t>l</w:t>
            </w:r>
            <w:r w:rsidR="003A3F4A">
              <w:rPr>
                <w:rFonts w:ascii="Century Gothic" w:hAnsi="Century Gothic"/>
                <w:noProof/>
                <w:sz w:val="20"/>
                <w:szCs w:val="20"/>
                <w:lang w:val="en-US"/>
              </w:rPr>
              <w:t>u dan enggan berkonsultasi</w:t>
            </w:r>
          </w:p>
          <w:p w14:paraId="51F4C193" w14:textId="0A3B5D74" w:rsidR="00C27EA7" w:rsidRDefault="00C27EA7" w:rsidP="005C2E84">
            <w:pPr>
              <w:pStyle w:val="DaftarParagraf"/>
              <w:numPr>
                <w:ilvl w:val="0"/>
                <w:numId w:val="6"/>
              </w:numPr>
              <w:ind w:left="165" w:right="180" w:hanging="165"/>
              <w:jc w:val="both"/>
              <w:rPr>
                <w:rFonts w:ascii="Century Gothic" w:hAnsi="Century Gothic"/>
                <w:noProof/>
                <w:sz w:val="20"/>
                <w:szCs w:val="20"/>
                <w:lang w:val="en-US"/>
              </w:rPr>
            </w:pPr>
            <w:r>
              <w:rPr>
                <w:rFonts w:ascii="Century Gothic" w:hAnsi="Century Gothic"/>
                <w:noProof/>
                <w:sz w:val="20"/>
                <w:szCs w:val="20"/>
                <w:lang w:val="en-US"/>
              </w:rPr>
              <w:t xml:space="preserve">Saat ini terpisah dengan memberi sekat, sehingga lebih privasi, anak menjadi lebih terbuka  </w:t>
            </w:r>
          </w:p>
        </w:tc>
      </w:tr>
      <w:tr w:rsidR="004F531A" w14:paraId="21469DB8" w14:textId="77777777" w:rsidTr="00C050CC">
        <w:trPr>
          <w:trHeight w:val="1243"/>
        </w:trPr>
        <w:tc>
          <w:tcPr>
            <w:tcW w:w="1194" w:type="dxa"/>
            <w:tcBorders>
              <w:left w:val="nil"/>
              <w:bottom w:val="single" w:sz="4" w:space="0" w:color="000000" w:themeColor="text1"/>
              <w:right w:val="nil"/>
            </w:tcBorders>
          </w:tcPr>
          <w:p w14:paraId="1249F726" w14:textId="083CE349" w:rsidR="00E62678" w:rsidRDefault="00E62678" w:rsidP="00A60EC6">
            <w:pPr>
              <w:pStyle w:val="DaftarParagraf"/>
              <w:ind w:left="0"/>
              <w:jc w:val="both"/>
              <w:rPr>
                <w:rFonts w:ascii="Century Gothic" w:hAnsi="Century Gothic"/>
                <w:noProof/>
                <w:sz w:val="20"/>
                <w:szCs w:val="20"/>
                <w:lang w:val="en-US"/>
              </w:rPr>
            </w:pPr>
            <w:r>
              <w:rPr>
                <w:rFonts w:ascii="Century Gothic" w:hAnsi="Century Gothic"/>
                <w:noProof/>
                <w:sz w:val="20"/>
                <w:szCs w:val="20"/>
                <w:lang w:val="en-US"/>
              </w:rPr>
              <w:t>Ruang Makan</w:t>
            </w:r>
          </w:p>
        </w:tc>
        <w:tc>
          <w:tcPr>
            <w:tcW w:w="1696" w:type="dxa"/>
            <w:tcBorders>
              <w:left w:val="nil"/>
              <w:bottom w:val="single" w:sz="4" w:space="0" w:color="000000" w:themeColor="text1"/>
              <w:right w:val="nil"/>
            </w:tcBorders>
          </w:tcPr>
          <w:p w14:paraId="3A9B1A96" w14:textId="71CF0622" w:rsidR="00E62678" w:rsidRDefault="004F531A" w:rsidP="00A60EC6">
            <w:pPr>
              <w:pStyle w:val="DaftarParagraf"/>
              <w:ind w:left="0"/>
              <w:jc w:val="both"/>
              <w:rPr>
                <w:rFonts w:ascii="Century Gothic" w:hAnsi="Century Gothic"/>
                <w:noProof/>
                <w:sz w:val="20"/>
                <w:szCs w:val="20"/>
                <w:lang w:val="en-US"/>
              </w:rPr>
            </w:pPr>
            <w:r w:rsidRPr="004F531A">
              <w:rPr>
                <w:rFonts w:ascii="Century Gothic" w:hAnsi="Century Gothic"/>
                <w:noProof/>
                <w:sz w:val="20"/>
                <w:szCs w:val="20"/>
                <w:lang w:val="en-US"/>
              </w:rPr>
              <w:drawing>
                <wp:inline distT="0" distB="0" distL="0" distR="0" wp14:anchorId="2E2B4714" wp14:editId="56379A6C">
                  <wp:extent cx="1084467" cy="74295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91070" cy="747474"/>
                          </a:xfrm>
                          <a:prstGeom prst="rect">
                            <a:avLst/>
                          </a:prstGeom>
                        </pic:spPr>
                      </pic:pic>
                    </a:graphicData>
                  </a:graphic>
                </wp:inline>
              </w:drawing>
            </w:r>
          </w:p>
        </w:tc>
        <w:tc>
          <w:tcPr>
            <w:tcW w:w="1646" w:type="dxa"/>
            <w:tcBorders>
              <w:left w:val="nil"/>
              <w:bottom w:val="single" w:sz="4" w:space="0" w:color="000000" w:themeColor="text1"/>
              <w:right w:val="nil"/>
            </w:tcBorders>
          </w:tcPr>
          <w:p w14:paraId="6B57C5A8" w14:textId="1FB0613F" w:rsidR="00E62678" w:rsidRDefault="004F531A" w:rsidP="00A60EC6">
            <w:pPr>
              <w:pStyle w:val="DaftarParagraf"/>
              <w:ind w:left="0"/>
              <w:jc w:val="both"/>
              <w:rPr>
                <w:rFonts w:ascii="Century Gothic" w:hAnsi="Century Gothic"/>
                <w:noProof/>
                <w:sz w:val="20"/>
                <w:szCs w:val="20"/>
                <w:lang w:val="en-US"/>
              </w:rPr>
            </w:pPr>
            <w:r>
              <w:rPr>
                <w:noProof/>
              </w:rPr>
              <w:drawing>
                <wp:inline distT="0" distB="0" distL="0" distR="0" wp14:anchorId="4C8F713F" wp14:editId="5E65A129">
                  <wp:extent cx="1049964" cy="7867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0091" cy="801847"/>
                          </a:xfrm>
                          <a:prstGeom prst="rect">
                            <a:avLst/>
                          </a:prstGeom>
                          <a:noFill/>
                          <a:ln>
                            <a:noFill/>
                          </a:ln>
                        </pic:spPr>
                      </pic:pic>
                    </a:graphicData>
                  </a:graphic>
                </wp:inline>
              </w:drawing>
            </w:r>
          </w:p>
        </w:tc>
      </w:tr>
      <w:tr w:rsidR="00C27EA7" w14:paraId="285E849B" w14:textId="77777777" w:rsidTr="00C050CC">
        <w:trPr>
          <w:trHeight w:val="225"/>
        </w:trPr>
        <w:tc>
          <w:tcPr>
            <w:tcW w:w="4536" w:type="dxa"/>
            <w:gridSpan w:val="3"/>
            <w:tcBorders>
              <w:left w:val="nil"/>
              <w:right w:val="nil"/>
            </w:tcBorders>
          </w:tcPr>
          <w:p w14:paraId="131BB0E9" w14:textId="43833025" w:rsidR="00C27EA7" w:rsidRPr="00F96C28" w:rsidRDefault="00D42281" w:rsidP="003A3F4A">
            <w:pPr>
              <w:pStyle w:val="DaftarParagraf"/>
              <w:numPr>
                <w:ilvl w:val="0"/>
                <w:numId w:val="9"/>
              </w:numPr>
              <w:ind w:left="165" w:hanging="180"/>
              <w:jc w:val="both"/>
              <w:rPr>
                <w:rFonts w:ascii="Century Gothic" w:hAnsi="Century Gothic"/>
                <w:noProof/>
                <w:sz w:val="20"/>
                <w:szCs w:val="20"/>
                <w:lang w:val="fi-FI"/>
              </w:rPr>
            </w:pPr>
            <w:r w:rsidRPr="00F96C28">
              <w:rPr>
                <w:rFonts w:ascii="Century Gothic" w:hAnsi="Century Gothic"/>
                <w:noProof/>
                <w:sz w:val="20"/>
                <w:szCs w:val="20"/>
                <w:lang w:val="fi-FI"/>
              </w:rPr>
              <w:t xml:space="preserve">Perubahan penataan meja dan kursi makan yang kompak dapat mendorong </w:t>
            </w:r>
            <w:r w:rsidRPr="00F96C28">
              <w:rPr>
                <w:rFonts w:ascii="Century Gothic" w:hAnsi="Century Gothic"/>
                <w:noProof/>
                <w:sz w:val="20"/>
                <w:szCs w:val="20"/>
                <w:lang w:val="fi-FI"/>
              </w:rPr>
              <w:t>anak untuk merasakan kebersamaan dalam satu keluarga</w:t>
            </w:r>
          </w:p>
        </w:tc>
      </w:tr>
    </w:tbl>
    <w:p w14:paraId="31A867C2" w14:textId="2569ADF5" w:rsidR="00E62678" w:rsidRPr="00F96C28" w:rsidRDefault="00C27EA7" w:rsidP="00A60EC6">
      <w:pPr>
        <w:pStyle w:val="DaftarParagraf"/>
        <w:pBdr>
          <w:top w:val="nil"/>
          <w:left w:val="nil"/>
          <w:bottom w:val="nil"/>
          <w:right w:val="nil"/>
          <w:between w:val="nil"/>
        </w:pBdr>
        <w:spacing w:after="0"/>
        <w:ind w:left="0"/>
        <w:jc w:val="both"/>
        <w:rPr>
          <w:rFonts w:ascii="Century Gothic" w:hAnsi="Century Gothic"/>
          <w:noProof/>
          <w:sz w:val="20"/>
          <w:szCs w:val="20"/>
        </w:rPr>
      </w:pPr>
      <w:r w:rsidRPr="00F96C28">
        <w:rPr>
          <w:rFonts w:ascii="Century Gothic" w:hAnsi="Century Gothic"/>
          <w:noProof/>
          <w:sz w:val="20"/>
          <w:szCs w:val="20"/>
        </w:rPr>
        <w:t xml:space="preserve">Sumber : analisa penulis </w:t>
      </w:r>
    </w:p>
    <w:p w14:paraId="5509A02F" w14:textId="77777777" w:rsidR="00E62678" w:rsidRPr="00F96C28" w:rsidRDefault="00E62678" w:rsidP="00A60EC6">
      <w:pPr>
        <w:pStyle w:val="DaftarParagraf"/>
        <w:pBdr>
          <w:top w:val="nil"/>
          <w:left w:val="nil"/>
          <w:bottom w:val="nil"/>
          <w:right w:val="nil"/>
          <w:between w:val="nil"/>
        </w:pBdr>
        <w:spacing w:after="0"/>
        <w:ind w:left="0"/>
        <w:jc w:val="both"/>
        <w:rPr>
          <w:rFonts w:ascii="Century Gothic" w:hAnsi="Century Gothic"/>
          <w:noProof/>
          <w:sz w:val="22"/>
          <w:szCs w:val="22"/>
        </w:rPr>
      </w:pPr>
    </w:p>
    <w:p w14:paraId="5E734ECE" w14:textId="1B014894" w:rsidR="00E62678" w:rsidRPr="00F96C28" w:rsidRDefault="00A60EC6" w:rsidP="008612DA">
      <w:pPr>
        <w:autoSpaceDE w:val="0"/>
        <w:autoSpaceDN w:val="0"/>
        <w:ind w:firstLine="720"/>
        <w:jc w:val="both"/>
        <w:rPr>
          <w:rFonts w:ascii="Century Gothic" w:hAnsi="Century Gothic"/>
          <w:noProof/>
          <w:sz w:val="22"/>
          <w:szCs w:val="22"/>
        </w:rPr>
      </w:pPr>
      <w:r w:rsidRPr="00F96C28">
        <w:rPr>
          <w:rFonts w:ascii="Century Gothic" w:hAnsi="Century Gothic"/>
          <w:noProof/>
          <w:sz w:val="22"/>
          <w:szCs w:val="22"/>
        </w:rPr>
        <w:t xml:space="preserve">Perubahan fungsi aula dari ruang belajar </w:t>
      </w:r>
      <w:r w:rsidR="003A5384" w:rsidRPr="00F96C28">
        <w:rPr>
          <w:rFonts w:ascii="Century Gothic" w:hAnsi="Century Gothic"/>
          <w:noProof/>
          <w:sz w:val="22"/>
          <w:szCs w:val="22"/>
        </w:rPr>
        <w:t xml:space="preserve">menjadi arena </w:t>
      </w:r>
      <w:r w:rsidRPr="00F96C28">
        <w:rPr>
          <w:rFonts w:ascii="Century Gothic" w:hAnsi="Century Gothic"/>
          <w:i/>
          <w:iCs/>
          <w:noProof/>
          <w:sz w:val="22"/>
          <w:szCs w:val="22"/>
        </w:rPr>
        <w:t>sparing</w:t>
      </w:r>
      <w:r w:rsidRPr="00F96C28">
        <w:rPr>
          <w:rFonts w:ascii="Century Gothic" w:hAnsi="Century Gothic"/>
          <w:noProof/>
          <w:sz w:val="22"/>
          <w:szCs w:val="22"/>
        </w:rPr>
        <w:t xml:space="preserve"> tinju memicu perubahan perilaku anak dari aktivitas statis (belajar) menjadi aktivitas dinamis (olahraga). </w:t>
      </w:r>
      <w:r w:rsidR="003A5384" w:rsidRPr="00F96C28">
        <w:rPr>
          <w:rFonts w:ascii="Century Gothic" w:hAnsi="Century Gothic"/>
          <w:noProof/>
          <w:sz w:val="22"/>
          <w:szCs w:val="22"/>
        </w:rPr>
        <w:t>Sedangkan ruang tinju yang tersedia berubah fungsi menjadi g</w:t>
      </w:r>
      <w:r w:rsidR="001A48A8" w:rsidRPr="00F96C28">
        <w:rPr>
          <w:rFonts w:ascii="Century Gothic" w:hAnsi="Century Gothic"/>
          <w:noProof/>
          <w:sz w:val="22"/>
          <w:szCs w:val="22"/>
        </w:rPr>
        <w:t>u</w:t>
      </w:r>
      <w:r w:rsidR="003A5384" w:rsidRPr="00F96C28">
        <w:rPr>
          <w:rFonts w:ascii="Century Gothic" w:hAnsi="Century Gothic"/>
          <w:noProof/>
          <w:sz w:val="22"/>
          <w:szCs w:val="22"/>
        </w:rPr>
        <w:t>dang penyimpanan pelengkapan tinju dan ban bekas.</w:t>
      </w:r>
      <w:r w:rsidR="00055AC0" w:rsidRPr="00F96C28">
        <w:rPr>
          <w:rFonts w:ascii="Century Gothic" w:hAnsi="Century Gothic"/>
          <w:noProof/>
          <w:sz w:val="22"/>
          <w:szCs w:val="22"/>
        </w:rPr>
        <w:t xml:space="preserve"> Perubahan fungsi ruang ini berdasarkan bertambahnya minat anak terhadap olah raga tinju, sehingga pemerintah melengkapi dengan arena tinju baru yang tidak mungkin ditempatkan di ruang tinju yang ada dan dipindah ke </w:t>
      </w:r>
      <w:r w:rsidR="00A02D28" w:rsidRPr="00F96C28">
        <w:rPr>
          <w:rFonts w:ascii="Century Gothic" w:hAnsi="Century Gothic"/>
          <w:noProof/>
          <w:sz w:val="22"/>
          <w:szCs w:val="22"/>
        </w:rPr>
        <w:t>a</w:t>
      </w:r>
      <w:r w:rsidR="00055AC0" w:rsidRPr="00F96C28">
        <w:rPr>
          <w:rFonts w:ascii="Century Gothic" w:hAnsi="Century Gothic"/>
          <w:noProof/>
          <w:sz w:val="22"/>
          <w:szCs w:val="22"/>
        </w:rPr>
        <w:t xml:space="preserve">ula. Penempatan arena tinju pada ruang yang lebih besar </w:t>
      </w:r>
      <w:r w:rsidR="003A5384" w:rsidRPr="00F96C28">
        <w:rPr>
          <w:rFonts w:ascii="Century Gothic" w:hAnsi="Century Gothic"/>
          <w:noProof/>
          <w:sz w:val="22"/>
          <w:szCs w:val="22"/>
        </w:rPr>
        <w:t xml:space="preserve"> </w:t>
      </w:r>
      <w:r w:rsidR="00055AC0" w:rsidRPr="00F96C28">
        <w:rPr>
          <w:rFonts w:ascii="Century Gothic" w:hAnsi="Century Gothic"/>
          <w:noProof/>
          <w:sz w:val="22"/>
          <w:szCs w:val="22"/>
        </w:rPr>
        <w:t xml:space="preserve">anak menjadi lebih serius melaksanakan latihan, hal ini terbukti dengan keberhasilan anak meraih kejuaraan tinju tingkat anak sekolah. Anak menjadi lebih aktif dan menunjukkan interaksi yang sehat dalam ruang yang terbuka </w:t>
      </w:r>
      <w:sdt>
        <w:sdtPr>
          <w:rPr>
            <w:rFonts w:ascii="Century Gothic" w:hAnsi="Century Gothic"/>
            <w:noProof/>
            <w:color w:val="000000"/>
            <w:sz w:val="22"/>
            <w:szCs w:val="22"/>
            <w:lang w:val="en-US"/>
          </w:rPr>
          <w:tag w:val="MENDELEY_CITATION_v3_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"/>
          <w:id w:val="-1268299274"/>
          <w:placeholder>
            <w:docPart w:val="DefaultPlaceholder_-1854013440"/>
          </w:placeholder>
        </w:sdtPr>
        <w:sdtContent>
          <w:r w:rsidR="00CD2AB6" w:rsidRPr="00F96C28">
            <w:rPr>
              <w:rFonts w:ascii="Century Gothic" w:hAnsi="Century Gothic"/>
              <w:noProof/>
              <w:color w:val="000000"/>
              <w:sz w:val="22"/>
              <w:szCs w:val="22"/>
            </w:rPr>
            <w:t>(Teti et al., 2022)</w:t>
          </w:r>
        </w:sdtContent>
      </w:sdt>
      <w:r w:rsidR="00A02D28" w:rsidRPr="00F96C28">
        <w:rPr>
          <w:rFonts w:ascii="Century Gothic" w:hAnsi="Century Gothic"/>
          <w:noProof/>
          <w:color w:val="000000"/>
          <w:sz w:val="22"/>
          <w:szCs w:val="22"/>
        </w:rPr>
        <w:t>.</w:t>
      </w:r>
    </w:p>
    <w:p w14:paraId="7B7BC8DF" w14:textId="2C97FCE0" w:rsidR="00A60EC6" w:rsidRPr="00F96C28" w:rsidRDefault="001A48A8" w:rsidP="00106D51">
      <w:pPr>
        <w:pBdr>
          <w:top w:val="nil"/>
          <w:left w:val="nil"/>
          <w:bottom w:val="nil"/>
          <w:right w:val="nil"/>
          <w:between w:val="nil"/>
        </w:pBdr>
        <w:spacing w:after="0"/>
        <w:ind w:firstLine="720"/>
        <w:jc w:val="both"/>
        <w:rPr>
          <w:rFonts w:ascii="Century Gothic" w:hAnsi="Century Gothic"/>
          <w:noProof/>
          <w:sz w:val="22"/>
          <w:szCs w:val="22"/>
        </w:rPr>
      </w:pPr>
      <w:r w:rsidRPr="00F96C28">
        <w:rPr>
          <w:rFonts w:ascii="Century Gothic" w:hAnsi="Century Gothic"/>
          <w:noProof/>
          <w:sz w:val="22"/>
          <w:szCs w:val="22"/>
        </w:rPr>
        <w:t xml:space="preserve">Pengamatan terhadap kamar tidur menunjukkan penataan kamar tidur yang awalnya disusun dalam bentuk bangsal </w:t>
      </w:r>
      <w:r w:rsidR="00106D51" w:rsidRPr="00F96C28">
        <w:rPr>
          <w:rFonts w:ascii="Century Gothic" w:hAnsi="Century Gothic"/>
          <w:noProof/>
          <w:sz w:val="22"/>
          <w:szCs w:val="22"/>
        </w:rPr>
        <w:t>dengan penempatan usia anak yang</w:t>
      </w:r>
      <w:r w:rsidRPr="00F96C28">
        <w:rPr>
          <w:rFonts w:ascii="Century Gothic" w:hAnsi="Century Gothic"/>
          <w:noProof/>
          <w:sz w:val="22"/>
          <w:szCs w:val="22"/>
        </w:rPr>
        <w:t xml:space="preserve"> bercampur memperlihatkan kurang perdulinya anak terhadap tempat yang dimiliki</w:t>
      </w:r>
      <w:r w:rsidR="00106D51" w:rsidRPr="00F96C28">
        <w:rPr>
          <w:rFonts w:ascii="Century Gothic" w:hAnsi="Century Gothic"/>
          <w:noProof/>
          <w:sz w:val="22"/>
          <w:szCs w:val="22"/>
        </w:rPr>
        <w:t>. Kondisi kamar berantakan dan dirapikan seadanya. Selanjutnya dilakukan perubahan penataan kamar yang dibagi dalam kelompok kecil berdasarkan usia dan pendidikan</w:t>
      </w:r>
      <w:r w:rsidR="00494100" w:rsidRPr="00F96C28">
        <w:rPr>
          <w:rFonts w:ascii="Century Gothic" w:hAnsi="Century Gothic"/>
          <w:noProof/>
          <w:sz w:val="22"/>
          <w:szCs w:val="22"/>
        </w:rPr>
        <w:t>,</w:t>
      </w:r>
      <w:r w:rsidR="00106D51" w:rsidRPr="00F96C28">
        <w:rPr>
          <w:rFonts w:ascii="Century Gothic" w:hAnsi="Century Gothic"/>
          <w:noProof/>
          <w:sz w:val="22"/>
          <w:szCs w:val="22"/>
        </w:rPr>
        <w:t xml:space="preserve"> kamar tidur terlihat rapi dan bersih. Anak-anak lebih perduli terhadap barang yang dimiliki, sehingga ditata dengan rapi. Perubahan penataan perabot seperti lemari yang dulu menghalangi cahaya masuk, dengan menggeser ke samping ruangan menjadi terang dan lebih sehat karena sirkulai udara lebih lancar dan cahaya matahari </w:t>
      </w:r>
      <w:r w:rsidR="00494100" w:rsidRPr="00F96C28">
        <w:rPr>
          <w:rFonts w:ascii="Century Gothic" w:hAnsi="Century Gothic"/>
          <w:noProof/>
          <w:sz w:val="22"/>
          <w:szCs w:val="22"/>
        </w:rPr>
        <w:t xml:space="preserve">dapat </w:t>
      </w:r>
      <w:r w:rsidR="00106D51" w:rsidRPr="00F96C28">
        <w:rPr>
          <w:rFonts w:ascii="Century Gothic" w:hAnsi="Century Gothic"/>
          <w:noProof/>
          <w:sz w:val="22"/>
          <w:szCs w:val="22"/>
        </w:rPr>
        <w:t>masuk ke dalam ruangan</w:t>
      </w:r>
      <w:r w:rsidR="00A60EC6" w:rsidRPr="00F96C28">
        <w:rPr>
          <w:rFonts w:ascii="Century Gothic" w:hAnsi="Century Gothic"/>
          <w:noProof/>
          <w:sz w:val="22"/>
          <w:szCs w:val="22"/>
        </w:rPr>
        <w:t>.</w:t>
      </w:r>
      <w:r w:rsidR="00083227" w:rsidRPr="00F96C28">
        <w:rPr>
          <w:rFonts w:ascii="Century Gothic" w:hAnsi="Century Gothic"/>
          <w:noProof/>
          <w:sz w:val="22"/>
          <w:szCs w:val="22"/>
        </w:rPr>
        <w:t xml:space="preserve"> </w:t>
      </w:r>
      <w:r w:rsidR="00083227" w:rsidRPr="00083227">
        <w:rPr>
          <w:rStyle w:val="relative"/>
          <w:rFonts w:ascii="Century Gothic" w:hAnsi="Century Gothic"/>
          <w:sz w:val="22"/>
          <w:szCs w:val="22"/>
        </w:rPr>
        <w:t>Pencahayaan</w:t>
      </w:r>
      <w:r w:rsidR="00083227" w:rsidRPr="00F96C28">
        <w:rPr>
          <w:rStyle w:val="relative"/>
          <w:rFonts w:ascii="Century Gothic" w:hAnsi="Century Gothic"/>
          <w:sz w:val="22"/>
          <w:szCs w:val="22"/>
        </w:rPr>
        <w:t xml:space="preserve"> </w:t>
      </w:r>
      <w:r w:rsidR="00083227" w:rsidRPr="00083227">
        <w:rPr>
          <w:rStyle w:val="relative"/>
          <w:rFonts w:ascii="Century Gothic" w:hAnsi="Century Gothic"/>
          <w:sz w:val="22"/>
          <w:szCs w:val="22"/>
        </w:rPr>
        <w:t>alami yang cukup dan ventilasi</w:t>
      </w:r>
      <w:r w:rsidR="00083227" w:rsidRPr="00F96C28">
        <w:rPr>
          <w:rStyle w:val="relative"/>
          <w:rFonts w:ascii="Century Gothic" w:hAnsi="Century Gothic"/>
          <w:sz w:val="22"/>
          <w:szCs w:val="22"/>
        </w:rPr>
        <w:t xml:space="preserve"> </w:t>
      </w:r>
      <w:r w:rsidR="00083227" w:rsidRPr="00083227">
        <w:rPr>
          <w:rStyle w:val="relative"/>
          <w:rFonts w:ascii="Century Gothic" w:hAnsi="Century Gothic"/>
          <w:sz w:val="22"/>
          <w:szCs w:val="22"/>
        </w:rPr>
        <w:t xml:space="preserve">baik </w:t>
      </w:r>
      <w:r w:rsidR="00083227" w:rsidRPr="00F96C28">
        <w:rPr>
          <w:rStyle w:val="relative"/>
          <w:rFonts w:ascii="Century Gothic" w:hAnsi="Century Gothic"/>
          <w:sz w:val="22"/>
          <w:szCs w:val="22"/>
        </w:rPr>
        <w:t>dapat</w:t>
      </w:r>
      <w:r w:rsidR="00083227" w:rsidRPr="00083227">
        <w:rPr>
          <w:rStyle w:val="relative"/>
          <w:rFonts w:ascii="Century Gothic" w:hAnsi="Century Gothic"/>
          <w:sz w:val="22"/>
          <w:szCs w:val="22"/>
        </w:rPr>
        <w:t xml:space="preserve"> menciptakan suasana yang lebih tenang.</w:t>
      </w:r>
      <w:r w:rsidR="00083227" w:rsidRPr="00083227">
        <w:rPr>
          <w:rFonts w:ascii="Century Gothic" w:hAnsi="Century Gothic"/>
          <w:sz w:val="22"/>
          <w:szCs w:val="22"/>
        </w:rPr>
        <w:t xml:space="preserve"> </w:t>
      </w:r>
      <w:r w:rsidR="00083227" w:rsidRPr="00083227">
        <w:rPr>
          <w:rStyle w:val="relative"/>
          <w:rFonts w:ascii="Century Gothic" w:hAnsi="Century Gothic"/>
          <w:sz w:val="22"/>
          <w:szCs w:val="22"/>
        </w:rPr>
        <w:t>Anak-anak yang tinggal di ruang terang dan sejuk menunjukkan perilaku yang lebih tenang dan responsif dibandingkan dengan anak-anak di ruang tertutup dan pengap</w:t>
      </w:r>
      <w:r w:rsidR="00083227" w:rsidRPr="00F96C28">
        <w:rPr>
          <w:rStyle w:val="relative"/>
          <w:rFonts w:ascii="Century Gothic" w:hAnsi="Century Gothic"/>
          <w:sz w:val="22"/>
          <w:szCs w:val="22"/>
        </w:rPr>
        <w:t xml:space="preserve">. </w:t>
      </w:r>
    </w:p>
    <w:p w14:paraId="6509D3C2" w14:textId="7A746846" w:rsidR="00106D51" w:rsidRPr="00F96C28" w:rsidRDefault="00106D51" w:rsidP="00106D51">
      <w:pPr>
        <w:pBdr>
          <w:top w:val="nil"/>
          <w:left w:val="nil"/>
          <w:bottom w:val="nil"/>
          <w:right w:val="nil"/>
          <w:between w:val="nil"/>
        </w:pBdr>
        <w:spacing w:after="0"/>
        <w:ind w:firstLine="720"/>
        <w:jc w:val="both"/>
        <w:rPr>
          <w:rFonts w:ascii="Century Gothic" w:hAnsi="Century Gothic"/>
          <w:noProof/>
          <w:sz w:val="22"/>
          <w:szCs w:val="22"/>
        </w:rPr>
      </w:pPr>
      <w:r w:rsidRPr="00F96C28">
        <w:rPr>
          <w:rFonts w:ascii="Century Gothic" w:hAnsi="Century Gothic"/>
          <w:noProof/>
          <w:sz w:val="22"/>
          <w:szCs w:val="22"/>
        </w:rPr>
        <w:lastRenderedPageBreak/>
        <w:t xml:space="preserve">Pengamatan terhadap </w:t>
      </w:r>
      <w:r w:rsidR="00D2708F" w:rsidRPr="00F96C28">
        <w:rPr>
          <w:rFonts w:ascii="Century Gothic" w:hAnsi="Century Gothic"/>
          <w:noProof/>
          <w:sz w:val="22"/>
          <w:szCs w:val="22"/>
        </w:rPr>
        <w:t xml:space="preserve">penataan </w:t>
      </w:r>
      <w:r w:rsidRPr="00F96C28">
        <w:rPr>
          <w:rFonts w:ascii="Century Gothic" w:hAnsi="Century Gothic"/>
          <w:noProof/>
          <w:sz w:val="22"/>
          <w:szCs w:val="22"/>
        </w:rPr>
        <w:t xml:space="preserve">ruang konseling </w:t>
      </w:r>
      <w:r w:rsidR="00D2708F" w:rsidRPr="00F96C28">
        <w:rPr>
          <w:rFonts w:ascii="Century Gothic" w:hAnsi="Century Gothic"/>
          <w:noProof/>
          <w:sz w:val="22"/>
          <w:szCs w:val="22"/>
        </w:rPr>
        <w:t xml:space="preserve">yang awalnya terbuka menyatu dengan ruang baca menjadi ruang yang </w:t>
      </w:r>
      <w:r w:rsidRPr="00F96C28">
        <w:rPr>
          <w:rFonts w:ascii="Century Gothic" w:hAnsi="Century Gothic"/>
          <w:noProof/>
          <w:sz w:val="22"/>
          <w:szCs w:val="22"/>
        </w:rPr>
        <w:t xml:space="preserve">lebih tertutup dan privat </w:t>
      </w:r>
      <w:r w:rsidR="00D2708F" w:rsidRPr="00F96C28">
        <w:rPr>
          <w:rFonts w:ascii="Century Gothic" w:hAnsi="Century Gothic"/>
          <w:noProof/>
          <w:sz w:val="22"/>
          <w:szCs w:val="22"/>
        </w:rPr>
        <w:t xml:space="preserve">dengan pembatas rak buku mempengaruhi perilaku anak yang dulunya tertutup menjadi lebih terbuka. Ruang tertutup membuat anak tidak segan mengutarakan permasalahannya kepada konselor karena khawatir akan didengar orang lain dalam ruang yang sama. </w:t>
      </w:r>
    </w:p>
    <w:p w14:paraId="68740241" w14:textId="7522DA9D" w:rsidR="000F40CF" w:rsidRPr="000D10BB" w:rsidRDefault="000F40CF">
      <w:pPr>
        <w:spacing w:after="0"/>
        <w:jc w:val="center"/>
        <w:rPr>
          <w:rFonts w:ascii="Century Gothic" w:eastAsia="Century Gothic" w:hAnsi="Century Gothic" w:cs="Century Gothic"/>
          <w:color w:val="000000" w:themeColor="text1"/>
          <w:sz w:val="20"/>
          <w:szCs w:val="20"/>
        </w:rPr>
      </w:pPr>
    </w:p>
    <w:p w14:paraId="04E3FC32" w14:textId="77777777" w:rsidR="000F40CF" w:rsidRPr="000D10BB" w:rsidRDefault="00DE4B0E">
      <w:pPr>
        <w:spacing w:after="0"/>
        <w:jc w:val="both"/>
        <w:rPr>
          <w:rFonts w:ascii="Century Gothic" w:eastAsia="Century Gothic" w:hAnsi="Century Gothic" w:cs="Century Gothic"/>
          <w:b/>
          <w:color w:val="000000" w:themeColor="text1"/>
          <w:sz w:val="20"/>
          <w:szCs w:val="20"/>
        </w:rPr>
      </w:pPr>
      <w:r w:rsidRPr="000D10BB">
        <w:rPr>
          <w:rFonts w:ascii="Century Gothic" w:eastAsia="Century Gothic" w:hAnsi="Century Gothic" w:cs="Century Gothic"/>
          <w:b/>
          <w:color w:val="000000" w:themeColor="text1"/>
          <w:sz w:val="22"/>
          <w:szCs w:val="22"/>
        </w:rPr>
        <w:t>KESIMPULAN</w:t>
      </w:r>
    </w:p>
    <w:p w14:paraId="6D3FD79D" w14:textId="2EB42E66" w:rsidR="00461AD5" w:rsidRPr="00F96C28" w:rsidRDefault="00461AD5" w:rsidP="00461AD5">
      <w:pPr>
        <w:spacing w:after="0"/>
        <w:ind w:firstLine="720"/>
        <w:jc w:val="both"/>
        <w:rPr>
          <w:rFonts w:ascii="Century Gothic" w:eastAsia="Century Gothic" w:hAnsi="Century Gothic" w:cs="Century Gothic"/>
          <w:bCs/>
          <w:color w:val="000000" w:themeColor="text1"/>
          <w:sz w:val="22"/>
          <w:szCs w:val="22"/>
        </w:rPr>
      </w:pPr>
      <w:r w:rsidRPr="000D10BB">
        <w:rPr>
          <w:rFonts w:ascii="Century Gothic" w:eastAsia="Century Gothic" w:hAnsi="Century Gothic" w:cs="Century Gothic"/>
          <w:bCs/>
          <w:color w:val="000000" w:themeColor="text1"/>
          <w:sz w:val="22"/>
          <w:szCs w:val="22"/>
        </w:rPr>
        <w:t xml:space="preserve">Desain ruang memiliki dampak signifikan terhadap perilaku anak jalanan di rumah singgah. Dengan pendekatan desain berbasis perilaku, rumah singgah dapat menjadi ruang yang lebih ramah, aman, </w:t>
      </w:r>
      <w:r w:rsidR="003A3F4A" w:rsidRPr="00F96C28">
        <w:rPr>
          <w:rFonts w:ascii="Century Gothic" w:eastAsia="Century Gothic" w:hAnsi="Century Gothic" w:cs="Century Gothic"/>
          <w:bCs/>
          <w:color w:val="000000" w:themeColor="text1"/>
          <w:sz w:val="22"/>
          <w:szCs w:val="22"/>
        </w:rPr>
        <w:t xml:space="preserve">sehingga dapat </w:t>
      </w:r>
      <w:r w:rsidRPr="000D10BB">
        <w:rPr>
          <w:rFonts w:ascii="Century Gothic" w:eastAsia="Century Gothic" w:hAnsi="Century Gothic" w:cs="Century Gothic"/>
          <w:bCs/>
          <w:color w:val="000000" w:themeColor="text1"/>
          <w:sz w:val="22"/>
          <w:szCs w:val="22"/>
        </w:rPr>
        <w:t>mendukung pertumbuhan psikososial anak secara holistik</w:t>
      </w:r>
      <w:r w:rsidRPr="00F96C28">
        <w:rPr>
          <w:rFonts w:ascii="Century Gothic" w:eastAsia="Century Gothic" w:hAnsi="Century Gothic" w:cs="Century Gothic"/>
          <w:bCs/>
          <w:color w:val="000000" w:themeColor="text1"/>
          <w:sz w:val="22"/>
          <w:szCs w:val="22"/>
        </w:rPr>
        <w:t>.</w:t>
      </w:r>
      <w:r w:rsidR="00E11ADC" w:rsidRPr="00F96C28">
        <w:rPr>
          <w:rFonts w:ascii="Century Gothic" w:eastAsia="Century Gothic" w:hAnsi="Century Gothic" w:cs="Century Gothic"/>
          <w:bCs/>
          <w:color w:val="000000" w:themeColor="text1"/>
          <w:sz w:val="22"/>
          <w:szCs w:val="22"/>
        </w:rPr>
        <w:t xml:space="preserve"> </w:t>
      </w:r>
    </w:p>
    <w:p w14:paraId="66FB219B" w14:textId="72654B88" w:rsidR="00461AD5" w:rsidRPr="00F96C28" w:rsidRDefault="003A3F4A" w:rsidP="00461AD5">
      <w:pPr>
        <w:spacing w:after="0"/>
        <w:ind w:firstLine="720"/>
        <w:jc w:val="both"/>
        <w:rPr>
          <w:rFonts w:ascii="Century Gothic" w:eastAsia="Century Gothic" w:hAnsi="Century Gothic" w:cs="Century Gothic"/>
          <w:bCs/>
          <w:color w:val="000000" w:themeColor="text1"/>
          <w:sz w:val="22"/>
          <w:szCs w:val="22"/>
        </w:rPr>
      </w:pPr>
      <w:r w:rsidRPr="00F96C28">
        <w:rPr>
          <w:rFonts w:ascii="Century Gothic" w:hAnsi="Century Gothic"/>
          <w:sz w:val="22"/>
          <w:szCs w:val="22"/>
        </w:rPr>
        <w:t xml:space="preserve">Hasil temuan pada Studi </w:t>
      </w:r>
      <w:r w:rsidR="00461AD5" w:rsidRPr="00461AD5">
        <w:rPr>
          <w:rFonts w:ascii="Century Gothic" w:hAnsi="Century Gothic"/>
          <w:sz w:val="22"/>
          <w:szCs w:val="22"/>
        </w:rPr>
        <w:t>ini menegaskan bahwa desain ruang dalam rumah singgah memiliki pengaruh langsung terhadap perilaku anak jalanan. Desain yang mempertimbangkan aspek manusiawi, psikologis, dan sosial dapat membantu menciptakan lingkungan yang mendukung pemulihan trauma dan perkembangan kepribadian anak.</w:t>
      </w:r>
    </w:p>
    <w:p w14:paraId="3705391F" w14:textId="77777777" w:rsidR="00E32525" w:rsidRPr="00F96C28" w:rsidRDefault="00461AD5" w:rsidP="00E11ADC">
      <w:pPr>
        <w:spacing w:after="0"/>
        <w:ind w:firstLine="720"/>
        <w:jc w:val="both"/>
        <w:rPr>
          <w:rFonts w:ascii="Century Gothic" w:eastAsia="Century Gothic" w:hAnsi="Century Gothic" w:cs="Century Gothic"/>
          <w:color w:val="000000" w:themeColor="text1"/>
          <w:sz w:val="22"/>
          <w:szCs w:val="22"/>
          <w:lang w:val="fi-FI"/>
        </w:rPr>
      </w:pPr>
      <w:r w:rsidRPr="00F96C28">
        <w:rPr>
          <w:rFonts w:ascii="Century Gothic" w:eastAsia="Century Gothic" w:hAnsi="Century Gothic" w:cs="Century Gothic"/>
          <w:color w:val="000000" w:themeColor="text1"/>
          <w:sz w:val="22"/>
          <w:szCs w:val="22"/>
          <w:lang w:val="fi-FI"/>
        </w:rPr>
        <w:t>Sebagai rekom</w:t>
      </w:r>
      <w:r w:rsidR="00E32525" w:rsidRPr="00F96C28">
        <w:rPr>
          <w:rFonts w:ascii="Century Gothic" w:eastAsia="Century Gothic" w:hAnsi="Century Gothic" w:cs="Century Gothic"/>
          <w:color w:val="000000" w:themeColor="text1"/>
          <w:sz w:val="22"/>
          <w:szCs w:val="22"/>
          <w:lang w:val="fi-FI"/>
        </w:rPr>
        <w:t>e</w:t>
      </w:r>
      <w:r w:rsidRPr="00F96C28">
        <w:rPr>
          <w:rFonts w:ascii="Century Gothic" w:eastAsia="Century Gothic" w:hAnsi="Century Gothic" w:cs="Century Gothic"/>
          <w:color w:val="000000" w:themeColor="text1"/>
          <w:sz w:val="22"/>
          <w:szCs w:val="22"/>
          <w:lang w:val="fi-FI"/>
        </w:rPr>
        <w:t xml:space="preserve">ndasi </w:t>
      </w:r>
      <w:r w:rsidR="00E32525" w:rsidRPr="00F96C28">
        <w:rPr>
          <w:rFonts w:ascii="Century Gothic" w:eastAsia="Century Gothic" w:hAnsi="Century Gothic" w:cs="Century Gothic"/>
          <w:color w:val="000000" w:themeColor="text1"/>
          <w:sz w:val="22"/>
          <w:szCs w:val="22"/>
          <w:lang w:val="fi-FI"/>
        </w:rPr>
        <w:t>dari studi ini adalah :</w:t>
      </w:r>
    </w:p>
    <w:p w14:paraId="50F40069" w14:textId="6CA5FDC4" w:rsidR="00461AD5" w:rsidRPr="00E32525" w:rsidRDefault="00E32525" w:rsidP="00E32525">
      <w:pPr>
        <w:pStyle w:val="DaftarParagraf"/>
        <w:numPr>
          <w:ilvl w:val="0"/>
          <w:numId w:val="3"/>
        </w:numPr>
        <w:spacing w:after="0"/>
        <w:ind w:left="270" w:hanging="270"/>
        <w:jc w:val="both"/>
        <w:rPr>
          <w:rFonts w:ascii="Century Gothic" w:eastAsia="Century Gothic" w:hAnsi="Century Gothic" w:cs="Century Gothic"/>
          <w:color w:val="000000" w:themeColor="text1"/>
          <w:sz w:val="22"/>
          <w:szCs w:val="22"/>
          <w:lang w:val="en-US"/>
        </w:rPr>
      </w:pPr>
      <w:r w:rsidRPr="00E32525">
        <w:rPr>
          <w:rFonts w:ascii="Century Gothic" w:hAnsi="Century Gothic"/>
          <w:sz w:val="22"/>
          <w:szCs w:val="22"/>
          <w:lang w:val="en-US"/>
        </w:rPr>
        <w:t>A</w:t>
      </w:r>
      <w:r w:rsidR="00461AD5" w:rsidRPr="00E32525">
        <w:rPr>
          <w:rFonts w:ascii="Century Gothic" w:hAnsi="Century Gothic"/>
          <w:sz w:val="22"/>
          <w:szCs w:val="22"/>
          <w:lang w:val="en-US"/>
        </w:rPr>
        <w:t xml:space="preserve">rsitek dan desainer interior perlu mengadopsi pendekatan </w:t>
      </w:r>
      <w:r w:rsidR="00461AD5" w:rsidRPr="00E32525">
        <w:rPr>
          <w:rFonts w:ascii="Century Gothic" w:hAnsi="Century Gothic"/>
          <w:i/>
          <w:iCs/>
          <w:sz w:val="22"/>
          <w:szCs w:val="22"/>
          <w:lang w:val="en-US"/>
        </w:rPr>
        <w:t>user-centered design</w:t>
      </w:r>
      <w:r w:rsidR="00461AD5" w:rsidRPr="00E32525">
        <w:rPr>
          <w:rFonts w:ascii="Century Gothic" w:hAnsi="Century Gothic"/>
          <w:sz w:val="22"/>
          <w:szCs w:val="22"/>
          <w:lang w:val="en-US"/>
        </w:rPr>
        <w:t xml:space="preserve"> dalam merancang rumah singgah.</w:t>
      </w:r>
    </w:p>
    <w:p w14:paraId="3BC08E91" w14:textId="65E68E5D" w:rsidR="00461AD5" w:rsidRPr="00E32525" w:rsidRDefault="00461AD5" w:rsidP="00E32525">
      <w:pPr>
        <w:pStyle w:val="DaftarParagraf"/>
        <w:numPr>
          <w:ilvl w:val="0"/>
          <w:numId w:val="3"/>
        </w:numPr>
        <w:spacing w:before="100" w:beforeAutospacing="1" w:after="100" w:afterAutospacing="1"/>
        <w:ind w:left="270" w:hanging="270"/>
        <w:jc w:val="both"/>
        <w:rPr>
          <w:rFonts w:ascii="Century Gothic" w:hAnsi="Century Gothic"/>
          <w:sz w:val="22"/>
          <w:szCs w:val="22"/>
          <w:lang w:val="en-US"/>
        </w:rPr>
      </w:pPr>
      <w:r w:rsidRPr="00E32525">
        <w:rPr>
          <w:rFonts w:ascii="Century Gothic" w:hAnsi="Century Gothic"/>
          <w:sz w:val="22"/>
          <w:szCs w:val="22"/>
          <w:lang w:val="en-US"/>
        </w:rPr>
        <w:t>Keterlibatan anak sebagai pengguna akhir dalam proses perancangan perlu ditingkatkan.</w:t>
      </w:r>
    </w:p>
    <w:p w14:paraId="15D70E94" w14:textId="77777777" w:rsidR="00D2708F" w:rsidRDefault="00461AD5" w:rsidP="00D2708F">
      <w:pPr>
        <w:pStyle w:val="DaftarParagraf"/>
        <w:numPr>
          <w:ilvl w:val="0"/>
          <w:numId w:val="3"/>
        </w:numPr>
        <w:spacing w:before="100" w:beforeAutospacing="1" w:after="100" w:afterAutospacing="1"/>
        <w:ind w:left="270" w:hanging="270"/>
        <w:jc w:val="both"/>
        <w:rPr>
          <w:rFonts w:ascii="Century Gothic" w:hAnsi="Century Gothic"/>
          <w:sz w:val="22"/>
          <w:szCs w:val="22"/>
          <w:lang w:val="en-US"/>
        </w:rPr>
      </w:pPr>
      <w:r w:rsidRPr="00E32525">
        <w:rPr>
          <w:rFonts w:ascii="Century Gothic" w:hAnsi="Century Gothic"/>
          <w:sz w:val="22"/>
          <w:szCs w:val="22"/>
          <w:lang w:val="en-US"/>
        </w:rPr>
        <w:t>Pemerintah dan lembaga sosial harus menetapkan standar minimum desain ruang rumah singgah berbasis kesejahteraan anak.</w:t>
      </w:r>
    </w:p>
    <w:p w14:paraId="1A38D5C4" w14:textId="3990921E" w:rsidR="000F40CF" w:rsidRDefault="00DE4B0E" w:rsidP="00D2708F">
      <w:pPr>
        <w:spacing w:before="100" w:beforeAutospacing="1" w:after="100" w:afterAutospacing="1"/>
        <w:jc w:val="both"/>
        <w:rPr>
          <w:rFonts w:ascii="Century Gothic" w:eastAsia="Century Gothic" w:hAnsi="Century Gothic" w:cs="Century Gothic"/>
          <w:b/>
          <w:color w:val="000000" w:themeColor="text1"/>
          <w:sz w:val="22"/>
          <w:szCs w:val="22"/>
        </w:rPr>
      </w:pPr>
      <w:r w:rsidRPr="00D2708F">
        <w:rPr>
          <w:rFonts w:ascii="Century Gothic" w:eastAsia="Century Gothic" w:hAnsi="Century Gothic" w:cs="Century Gothic"/>
          <w:b/>
          <w:color w:val="000000" w:themeColor="text1"/>
          <w:sz w:val="22"/>
          <w:szCs w:val="22"/>
        </w:rPr>
        <w:t>UCAPAN TERIMA KASIH</w:t>
      </w:r>
    </w:p>
    <w:p w14:paraId="7A426B93" w14:textId="77777777" w:rsidR="007E4EA9" w:rsidRPr="00D2708F" w:rsidRDefault="007E4EA9" w:rsidP="00D2708F">
      <w:pPr>
        <w:spacing w:before="100" w:beforeAutospacing="1" w:after="100" w:afterAutospacing="1"/>
        <w:jc w:val="both"/>
        <w:rPr>
          <w:rFonts w:ascii="Century Gothic" w:hAnsi="Century Gothic"/>
          <w:sz w:val="22"/>
          <w:szCs w:val="22"/>
          <w:lang w:val="en-US"/>
        </w:rPr>
      </w:pPr>
    </w:p>
    <w:p w14:paraId="0C744E35" w14:textId="77777777" w:rsidR="00CD0536" w:rsidRDefault="00CD0536">
      <w:pPr>
        <w:pBdr>
          <w:top w:val="nil"/>
          <w:left w:val="nil"/>
          <w:bottom w:val="nil"/>
          <w:right w:val="nil"/>
          <w:between w:val="nil"/>
        </w:pBdr>
        <w:spacing w:after="0"/>
        <w:jc w:val="both"/>
        <w:rPr>
          <w:rFonts w:ascii="Century Gothic" w:eastAsia="Century Gothic" w:hAnsi="Century Gothic" w:cs="Century Gothic"/>
          <w:b/>
          <w:sz w:val="22"/>
          <w:szCs w:val="22"/>
        </w:rPr>
      </w:pPr>
    </w:p>
    <w:p w14:paraId="6755715D" w14:textId="77777777" w:rsidR="00BD06B2" w:rsidRDefault="00BD06B2">
      <w:pPr>
        <w:pBdr>
          <w:top w:val="nil"/>
          <w:left w:val="nil"/>
          <w:bottom w:val="nil"/>
          <w:right w:val="nil"/>
          <w:between w:val="nil"/>
        </w:pBdr>
        <w:spacing w:after="0"/>
        <w:jc w:val="both"/>
        <w:rPr>
          <w:rFonts w:ascii="Century Gothic" w:eastAsia="Century Gothic" w:hAnsi="Century Gothic" w:cs="Century Gothic"/>
          <w:b/>
          <w:sz w:val="22"/>
          <w:szCs w:val="22"/>
        </w:rPr>
      </w:pPr>
    </w:p>
    <w:p w14:paraId="74AE38FB" w14:textId="77777777" w:rsidR="00BD06B2" w:rsidRDefault="00BD06B2">
      <w:pPr>
        <w:pBdr>
          <w:top w:val="nil"/>
          <w:left w:val="nil"/>
          <w:bottom w:val="nil"/>
          <w:right w:val="nil"/>
          <w:between w:val="nil"/>
        </w:pBdr>
        <w:spacing w:after="0"/>
        <w:jc w:val="both"/>
        <w:rPr>
          <w:rFonts w:ascii="Century Gothic" w:eastAsia="Century Gothic" w:hAnsi="Century Gothic" w:cs="Century Gothic"/>
          <w:b/>
          <w:sz w:val="22"/>
          <w:szCs w:val="22"/>
        </w:rPr>
      </w:pPr>
    </w:p>
    <w:p w14:paraId="5B34EF18" w14:textId="77777777" w:rsidR="00CD0536" w:rsidRDefault="00CD0536">
      <w:pPr>
        <w:pBdr>
          <w:top w:val="nil"/>
          <w:left w:val="nil"/>
          <w:bottom w:val="nil"/>
          <w:right w:val="nil"/>
          <w:between w:val="nil"/>
        </w:pBdr>
        <w:spacing w:after="0"/>
        <w:jc w:val="both"/>
        <w:rPr>
          <w:rFonts w:ascii="Century Gothic" w:eastAsia="Century Gothic" w:hAnsi="Century Gothic" w:cs="Century Gothic"/>
          <w:b/>
          <w:sz w:val="22"/>
          <w:szCs w:val="22"/>
        </w:rPr>
      </w:pPr>
    </w:p>
    <w:p w14:paraId="0B300D16" w14:textId="64E90A17" w:rsidR="000F40CF" w:rsidRPr="00BC46D5" w:rsidRDefault="00DE4B0E">
      <w:pPr>
        <w:pBdr>
          <w:top w:val="nil"/>
          <w:left w:val="nil"/>
          <w:bottom w:val="nil"/>
          <w:right w:val="nil"/>
          <w:between w:val="nil"/>
        </w:pBdr>
        <w:spacing w:after="0"/>
        <w:jc w:val="both"/>
        <w:rPr>
          <w:rFonts w:ascii="Century Gothic" w:eastAsia="Century Gothic" w:hAnsi="Century Gothic" w:cs="Century Gothic"/>
          <w:b/>
          <w:sz w:val="22"/>
          <w:szCs w:val="22"/>
        </w:rPr>
      </w:pPr>
      <w:r w:rsidRPr="00BC46D5">
        <w:rPr>
          <w:rFonts w:ascii="Century Gothic" w:eastAsia="Century Gothic" w:hAnsi="Century Gothic" w:cs="Century Gothic"/>
          <w:b/>
          <w:sz w:val="22"/>
          <w:szCs w:val="22"/>
        </w:rPr>
        <w:t>DAFTAR PUSTAKA</w:t>
      </w:r>
    </w:p>
    <w:p w14:paraId="13430125" w14:textId="77777777" w:rsidR="004951AD" w:rsidRDefault="004951AD" w:rsidP="000D10BB">
      <w:pPr>
        <w:pBdr>
          <w:top w:val="nil"/>
          <w:left w:val="nil"/>
          <w:bottom w:val="nil"/>
          <w:right w:val="nil"/>
          <w:between w:val="nil"/>
        </w:pBdr>
        <w:spacing w:after="0"/>
        <w:ind w:left="720" w:hanging="720"/>
        <w:jc w:val="both"/>
        <w:rPr>
          <w:rStyle w:val="Kuat"/>
          <w:rFonts w:ascii="Century Gothic" w:hAnsi="Century Gothic"/>
          <w:sz w:val="22"/>
          <w:szCs w:val="22"/>
        </w:rPr>
      </w:pPr>
    </w:p>
    <w:sdt>
      <w:sdtPr>
        <w:rPr>
          <w:rFonts w:ascii="Century Gothic" w:hAnsi="Century Gothic"/>
          <w:b/>
          <w:bCs/>
          <w:noProof/>
          <w:color w:val="000000"/>
          <w:sz w:val="22"/>
          <w:szCs w:val="22"/>
          <w:lang w:val="en-US"/>
        </w:rPr>
        <w:tag w:val="MENDELEY_BIBLIOGRAPHY"/>
        <w:id w:val="663445278"/>
        <w:placeholder>
          <w:docPart w:val="8FD2BA34E9074329B915751DC88491BD"/>
        </w:placeholder>
      </w:sdtPr>
      <w:sdtContent>
        <w:p w14:paraId="7B373C23" w14:textId="714800D5" w:rsidR="00487609" w:rsidRPr="00175DBF" w:rsidRDefault="00487609" w:rsidP="00175DBF">
          <w:pPr>
            <w:autoSpaceDE w:val="0"/>
            <w:autoSpaceDN w:val="0"/>
            <w:spacing w:after="0"/>
            <w:ind w:hanging="475"/>
            <w:jc w:val="both"/>
            <w:divId w:val="722947776"/>
            <w:rPr>
              <w:rFonts w:ascii="Century Gothic" w:hAnsi="Century Gothic"/>
              <w:sz w:val="22"/>
              <w:szCs w:val="22"/>
              <w:lang w:val="en-US"/>
            </w:rPr>
          </w:pPr>
          <w:r w:rsidRPr="00D42281">
            <w:rPr>
              <w:rFonts w:ascii="Century Gothic" w:hAnsi="Century Gothic"/>
              <w:sz w:val="22"/>
              <w:szCs w:val="22"/>
            </w:rPr>
            <w:t xml:space="preserve">Andrew J. Elliot, &amp; Markus A. Maier. (2014). psikologi warna. </w:t>
          </w:r>
          <w:r w:rsidRPr="00D42281">
            <w:rPr>
              <w:rFonts w:ascii="Century Gothic" w:hAnsi="Century Gothic"/>
              <w:i/>
              <w:iCs/>
              <w:sz w:val="22"/>
              <w:szCs w:val="22"/>
            </w:rPr>
            <w:t>Annual Review of Psychology</w:t>
          </w:r>
          <w:r w:rsidRPr="00D42281">
            <w:rPr>
              <w:rFonts w:ascii="Arial" w:hAnsi="Arial" w:cs="Arial"/>
              <w:i/>
              <w:iCs/>
              <w:sz w:val="22"/>
              <w:szCs w:val="22"/>
            </w:rPr>
            <w:t> </w:t>
          </w:r>
          <w:r w:rsidRPr="00D42281">
            <w:rPr>
              <w:rFonts w:ascii="Century Gothic" w:hAnsi="Century Gothic"/>
              <w:i/>
              <w:iCs/>
              <w:sz w:val="22"/>
              <w:szCs w:val="22"/>
            </w:rPr>
            <w:t>: Effects of Perceiving Color on Psychological Functioning in Humanv</w:t>
          </w:r>
          <w:r w:rsidRPr="00D42281">
            <w:rPr>
              <w:rFonts w:ascii="Century Gothic" w:hAnsi="Century Gothic"/>
              <w:sz w:val="22"/>
              <w:szCs w:val="22"/>
            </w:rPr>
            <w:t xml:space="preserve">, </w:t>
          </w:r>
          <w:r w:rsidRPr="00D42281">
            <w:rPr>
              <w:rFonts w:ascii="Century Gothic" w:hAnsi="Century Gothic"/>
              <w:i/>
              <w:iCs/>
              <w:sz w:val="22"/>
              <w:szCs w:val="22"/>
            </w:rPr>
            <w:t>Vol. 69</w:t>
          </w:r>
          <w:r w:rsidRPr="00D42281">
            <w:rPr>
              <w:rFonts w:ascii="Century Gothic" w:hAnsi="Century Gothic"/>
              <w:sz w:val="22"/>
              <w:szCs w:val="22"/>
            </w:rPr>
            <w:t xml:space="preserve">, 95–120. </w:t>
          </w:r>
          <w:hyperlink r:id="rId50" w:history="1">
            <w:r w:rsidR="00FC1578" w:rsidRPr="00FC4739">
              <w:rPr>
                <w:rStyle w:val="Hyperlink"/>
                <w:rFonts w:ascii="Century Gothic" w:hAnsi="Century Gothic"/>
                <w:sz w:val="22"/>
                <w:szCs w:val="22"/>
              </w:rPr>
              <w:t>https://www.annualreviews.org/content/journals/10.1146/annurev-psych-010213-115035</w:t>
            </w:r>
          </w:hyperlink>
          <w:r w:rsidR="00175DBF">
            <w:rPr>
              <w:rFonts w:ascii="Century Gothic" w:hAnsi="Century Gothic"/>
              <w:sz w:val="22"/>
              <w:szCs w:val="22"/>
              <w:lang w:val="en-US"/>
            </w:rPr>
            <w:t xml:space="preserve"> </w:t>
          </w:r>
        </w:p>
        <w:p w14:paraId="110B090C" w14:textId="6927976C" w:rsidR="00487609" w:rsidRDefault="00487609" w:rsidP="00175DBF">
          <w:pPr>
            <w:autoSpaceDE w:val="0"/>
            <w:autoSpaceDN w:val="0"/>
            <w:spacing w:after="0"/>
            <w:ind w:hanging="475"/>
            <w:jc w:val="both"/>
            <w:divId w:val="684937640"/>
            <w:rPr>
              <w:rFonts w:ascii="Century Gothic" w:hAnsi="Century Gothic"/>
              <w:sz w:val="22"/>
              <w:szCs w:val="22"/>
            </w:rPr>
          </w:pPr>
          <w:r w:rsidRPr="00D42281">
            <w:rPr>
              <w:rFonts w:ascii="Century Gothic" w:hAnsi="Century Gothic"/>
              <w:sz w:val="22"/>
              <w:szCs w:val="22"/>
            </w:rPr>
            <w:t xml:space="preserve">Gibson, J. J. (1979). </w:t>
          </w:r>
          <w:r w:rsidRPr="00D42281">
            <w:rPr>
              <w:rFonts w:ascii="Century Gothic" w:hAnsi="Century Gothic"/>
              <w:i/>
              <w:iCs/>
              <w:sz w:val="22"/>
              <w:szCs w:val="22"/>
            </w:rPr>
            <w:t>Gibson_James_J_1977_1979_The_Theory_of_Affordances</w:t>
          </w:r>
          <w:r w:rsidRPr="00D42281">
            <w:rPr>
              <w:rFonts w:ascii="Century Gothic" w:hAnsi="Century Gothic"/>
              <w:sz w:val="22"/>
              <w:szCs w:val="22"/>
            </w:rPr>
            <w:t xml:space="preserve">. </w:t>
          </w:r>
          <w:r w:rsidRPr="00D42281">
            <w:rPr>
              <w:rFonts w:ascii="Century Gothic" w:hAnsi="Century Gothic"/>
              <w:i/>
              <w:iCs/>
              <w:sz w:val="22"/>
              <w:szCs w:val="22"/>
            </w:rPr>
            <w:t>The Theory of Affordances; The Ecological Approach to Visual Perception</w:t>
          </w:r>
          <w:r w:rsidRPr="00D42281">
            <w:rPr>
              <w:rFonts w:ascii="Century Gothic" w:hAnsi="Century Gothic"/>
              <w:sz w:val="22"/>
              <w:szCs w:val="22"/>
            </w:rPr>
            <w:t xml:space="preserve">, 126–137. </w:t>
          </w:r>
          <w:hyperlink r:id="rId51" w:history="1">
            <w:r w:rsidR="00175DBF" w:rsidRPr="00B47A1C">
              <w:rPr>
                <w:rStyle w:val="Hyperlink"/>
                <w:rFonts w:ascii="Century Gothic" w:hAnsi="Century Gothic"/>
                <w:sz w:val="22"/>
                <w:szCs w:val="22"/>
              </w:rPr>
              <w:t>https://monoskop.org/images/c/c6/Gibson_James_J_1977_1979_The_Theory_of_Affordances.pdf</w:t>
            </w:r>
          </w:hyperlink>
        </w:p>
        <w:p w14:paraId="6F66CE6C" w14:textId="30540ADB" w:rsidR="00487609" w:rsidRPr="00F96C28" w:rsidRDefault="00487609" w:rsidP="00175DBF">
          <w:pPr>
            <w:autoSpaceDE w:val="0"/>
            <w:autoSpaceDN w:val="0"/>
            <w:spacing w:after="0"/>
            <w:ind w:hanging="475"/>
            <w:jc w:val="both"/>
            <w:divId w:val="733743755"/>
            <w:rPr>
              <w:rFonts w:ascii="Century Gothic" w:hAnsi="Century Gothic"/>
              <w:sz w:val="22"/>
              <w:szCs w:val="22"/>
              <w:lang w:val="fi-FI"/>
            </w:rPr>
          </w:pPr>
          <w:r w:rsidRPr="00D42281">
            <w:rPr>
              <w:rFonts w:ascii="Century Gothic" w:hAnsi="Century Gothic"/>
              <w:sz w:val="22"/>
              <w:szCs w:val="22"/>
            </w:rPr>
            <w:t xml:space="preserve">Jon Lang. (1987). </w:t>
          </w:r>
          <w:r w:rsidRPr="00D42281">
            <w:rPr>
              <w:rFonts w:ascii="Century Gothic" w:hAnsi="Century Gothic"/>
              <w:i/>
              <w:iCs/>
              <w:sz w:val="22"/>
              <w:szCs w:val="22"/>
            </w:rPr>
            <w:t>creating architectural theory the role of the behavioral sciences in environmental design - Penelusuran Google</w:t>
          </w:r>
          <w:r w:rsidRPr="00D42281">
            <w:rPr>
              <w:rFonts w:ascii="Century Gothic" w:hAnsi="Century Gothic"/>
              <w:sz w:val="22"/>
              <w:szCs w:val="22"/>
            </w:rPr>
            <w:t xml:space="preserve">. </w:t>
          </w:r>
          <w:hyperlink r:id="rId52" w:history="1">
            <w:r w:rsidR="00175DBF" w:rsidRPr="00B47A1C">
              <w:rPr>
                <w:rStyle w:val="Hyperlink"/>
                <w:rFonts w:ascii="Century Gothic" w:hAnsi="Century Gothic"/>
                <w:sz w:val="22"/>
                <w:szCs w:val="22"/>
              </w:rPr>
              <w:t>https://doi.org/https://doi.org/10.1146/annurev-psych-010213-115035</w:t>
            </w:r>
          </w:hyperlink>
          <w:r w:rsidR="00175DBF" w:rsidRPr="00F96C28">
            <w:rPr>
              <w:rFonts w:ascii="Century Gothic" w:hAnsi="Century Gothic"/>
              <w:sz w:val="22"/>
              <w:szCs w:val="22"/>
              <w:lang w:val="fi-FI"/>
            </w:rPr>
            <w:t xml:space="preserve"> </w:t>
          </w:r>
        </w:p>
        <w:p w14:paraId="560A06DC" w14:textId="3CE9A47A" w:rsidR="00487609" w:rsidRPr="00175DBF" w:rsidRDefault="00E2522A" w:rsidP="00175DBF">
          <w:pPr>
            <w:autoSpaceDE w:val="0"/>
            <w:autoSpaceDN w:val="0"/>
            <w:spacing w:after="0"/>
            <w:ind w:hanging="480"/>
            <w:jc w:val="both"/>
            <w:divId w:val="1985696095"/>
            <w:rPr>
              <w:rFonts w:ascii="Century Gothic" w:hAnsi="Century Gothic"/>
              <w:sz w:val="22"/>
              <w:szCs w:val="22"/>
              <w:lang w:val="en-US"/>
            </w:rPr>
          </w:pPr>
          <w:r>
            <w:rPr>
              <w:rFonts w:ascii="Century Gothic" w:hAnsi="Century Gothic"/>
              <w:sz w:val="22"/>
              <w:szCs w:val="22"/>
            </w:rPr>
            <w:t>M</w:t>
          </w:r>
          <w:r w:rsidR="00487609" w:rsidRPr="00D42281">
            <w:rPr>
              <w:rFonts w:ascii="Century Gothic" w:hAnsi="Century Gothic"/>
              <w:sz w:val="22"/>
              <w:szCs w:val="22"/>
            </w:rPr>
            <w:t xml:space="preserve">inahussaniyyah. (2023). Penerapan Arsitektur Perilaku dengan Konsep Active Design pada Pusat Pembinaan Anak Jalanan di Surakarta. </w:t>
          </w:r>
          <w:r w:rsidR="00487609" w:rsidRPr="00D42281">
            <w:rPr>
              <w:rFonts w:ascii="Century Gothic" w:hAnsi="Century Gothic"/>
              <w:i/>
              <w:iCs/>
              <w:sz w:val="22"/>
              <w:szCs w:val="22"/>
            </w:rPr>
            <w:t>Sentong</w:t>
          </w:r>
          <w:r w:rsidR="00487609" w:rsidRPr="00D42281">
            <w:rPr>
              <w:rFonts w:ascii="Century Gothic" w:hAnsi="Century Gothic"/>
              <w:sz w:val="22"/>
              <w:szCs w:val="22"/>
            </w:rPr>
            <w:t xml:space="preserve">, </w:t>
          </w:r>
          <w:r w:rsidR="00487609" w:rsidRPr="00D42281">
            <w:rPr>
              <w:rFonts w:ascii="Century Gothic" w:hAnsi="Century Gothic"/>
              <w:i/>
              <w:iCs/>
              <w:sz w:val="22"/>
              <w:szCs w:val="22"/>
            </w:rPr>
            <w:t>Vol 6 no 3</w:t>
          </w:r>
          <w:r w:rsidR="00487609" w:rsidRPr="00D42281">
            <w:rPr>
              <w:rFonts w:ascii="Century Gothic" w:hAnsi="Century Gothic"/>
              <w:sz w:val="22"/>
              <w:szCs w:val="22"/>
            </w:rPr>
            <w:t xml:space="preserve">, 805–812. </w:t>
          </w:r>
          <w:hyperlink r:id="rId53" w:history="1">
            <w:r w:rsidR="00175DBF" w:rsidRPr="00B47A1C">
              <w:rPr>
                <w:rStyle w:val="Hyperlink"/>
                <w:rFonts w:ascii="Century Gothic" w:hAnsi="Century Gothic"/>
                <w:sz w:val="22"/>
                <w:szCs w:val="22"/>
              </w:rPr>
              <w:t>https://jurnal.ft.uns.ac.id/index.php/senthong/article/view/1666</w:t>
            </w:r>
          </w:hyperlink>
          <w:r w:rsidR="00175DBF">
            <w:rPr>
              <w:rFonts w:ascii="Century Gothic" w:hAnsi="Century Gothic"/>
              <w:sz w:val="22"/>
              <w:szCs w:val="22"/>
              <w:lang w:val="en-US"/>
            </w:rPr>
            <w:t xml:space="preserve"> </w:t>
          </w:r>
        </w:p>
        <w:p w14:paraId="75E56450" w14:textId="77777777" w:rsidR="00D42281" w:rsidRDefault="00487609" w:rsidP="00175DBF">
          <w:pPr>
            <w:autoSpaceDE w:val="0"/>
            <w:autoSpaceDN w:val="0"/>
            <w:spacing w:after="0"/>
            <w:ind w:hanging="475"/>
            <w:jc w:val="both"/>
            <w:divId w:val="1549219312"/>
            <w:rPr>
              <w:rFonts w:ascii="Century Gothic" w:hAnsi="Century Gothic"/>
              <w:sz w:val="22"/>
              <w:szCs w:val="22"/>
            </w:rPr>
          </w:pPr>
          <w:r w:rsidRPr="00D42281">
            <w:rPr>
              <w:rFonts w:ascii="Century Gothic" w:hAnsi="Century Gothic"/>
              <w:sz w:val="22"/>
              <w:szCs w:val="22"/>
            </w:rPr>
            <w:t xml:space="preserve">Prahmana, R. C. I., &amp; Istiandaru, A. (2021). Learning Sets Theory Using Shadow Puppet: A Study of Javanese Ethnomathematics. </w:t>
          </w:r>
          <w:r w:rsidRPr="00D42281">
            <w:rPr>
              <w:rFonts w:ascii="Century Gothic" w:hAnsi="Century Gothic"/>
              <w:i/>
              <w:iCs/>
              <w:sz w:val="22"/>
              <w:szCs w:val="22"/>
            </w:rPr>
            <w:t>Mathematics</w:t>
          </w:r>
          <w:r w:rsidRPr="00D42281">
            <w:rPr>
              <w:rFonts w:ascii="Century Gothic" w:hAnsi="Century Gothic"/>
              <w:sz w:val="22"/>
              <w:szCs w:val="22"/>
            </w:rPr>
            <w:t xml:space="preserve">, </w:t>
          </w:r>
          <w:r w:rsidRPr="00D42281">
            <w:rPr>
              <w:rFonts w:ascii="Century Gothic" w:hAnsi="Century Gothic"/>
              <w:i/>
              <w:iCs/>
              <w:sz w:val="22"/>
              <w:szCs w:val="22"/>
            </w:rPr>
            <w:t>9</w:t>
          </w:r>
          <w:r w:rsidRPr="00D42281">
            <w:rPr>
              <w:rFonts w:ascii="Century Gothic" w:hAnsi="Century Gothic"/>
              <w:sz w:val="22"/>
              <w:szCs w:val="22"/>
            </w:rPr>
            <w:t>(22), 2938.</w:t>
          </w:r>
        </w:p>
        <w:p w14:paraId="59B6090D" w14:textId="52B2939B" w:rsidR="00487609" w:rsidRDefault="00D42281" w:rsidP="00D42281">
          <w:pPr>
            <w:autoSpaceDE w:val="0"/>
            <w:autoSpaceDN w:val="0"/>
            <w:spacing w:after="0"/>
            <w:ind w:hanging="475"/>
            <w:jc w:val="both"/>
            <w:divId w:val="1549219312"/>
            <w:rPr>
              <w:rFonts w:ascii="Century Gothic" w:hAnsi="Century Gothic"/>
              <w:sz w:val="22"/>
              <w:szCs w:val="22"/>
            </w:rPr>
          </w:pPr>
          <w:r w:rsidRPr="00F96C28">
            <w:rPr>
              <w:rFonts w:ascii="Century Gothic" w:hAnsi="Century Gothic"/>
              <w:sz w:val="22"/>
              <w:szCs w:val="22"/>
            </w:rPr>
            <w:t xml:space="preserve">       </w:t>
          </w:r>
          <w:hyperlink r:id="rId54" w:history="1">
            <w:r w:rsidRPr="00B47A1C">
              <w:rPr>
                <w:rStyle w:val="Hyperlink"/>
                <w:rFonts w:ascii="Century Gothic" w:hAnsi="Century Gothic"/>
                <w:sz w:val="22"/>
                <w:szCs w:val="22"/>
              </w:rPr>
              <w:t>https://doi.org/10.3390/MATH9222938</w:t>
            </w:r>
          </w:hyperlink>
          <w:r w:rsidR="00487609" w:rsidRPr="00D42281">
            <w:rPr>
              <w:rFonts w:ascii="Century Gothic" w:hAnsi="Century Gothic"/>
              <w:sz w:val="22"/>
              <w:szCs w:val="22"/>
            </w:rPr>
            <w:t>)</w:t>
          </w:r>
        </w:p>
        <w:p w14:paraId="37861D7A" w14:textId="5E5E9F0A" w:rsidR="00487609" w:rsidRDefault="00D42281" w:rsidP="00A70009">
          <w:pPr>
            <w:autoSpaceDE w:val="0"/>
            <w:autoSpaceDN w:val="0"/>
            <w:spacing w:after="0"/>
            <w:ind w:hanging="475"/>
            <w:jc w:val="both"/>
            <w:divId w:val="1590848480"/>
            <w:rPr>
              <w:rFonts w:ascii="Century Gothic" w:hAnsi="Century Gothic"/>
              <w:sz w:val="22"/>
              <w:szCs w:val="22"/>
            </w:rPr>
          </w:pPr>
          <w:r w:rsidRPr="00D42281">
            <w:rPr>
              <w:rFonts w:ascii="Century Gothic" w:hAnsi="Century Gothic"/>
              <w:sz w:val="22"/>
              <w:szCs w:val="22"/>
            </w:rPr>
            <w:t>Pratama, S., &amp; Suprayoga, S. (2022). Implementasi Pembinaan Anak Jalanan Melalui Rumah Singgah Di Kota Surabaya (Studi Kasus Di Uptd Kampung Anak Negeri</w:t>
          </w:r>
          <w:r w:rsidR="00487609" w:rsidRPr="00D42281">
            <w:rPr>
              <w:rFonts w:ascii="Century Gothic" w:hAnsi="Century Gothic"/>
              <w:sz w:val="22"/>
              <w:szCs w:val="22"/>
            </w:rPr>
            <w:t xml:space="preserve">). </w:t>
          </w:r>
          <w:r w:rsidR="00487609" w:rsidRPr="00D42281">
            <w:rPr>
              <w:rFonts w:ascii="Century Gothic" w:hAnsi="Century Gothic"/>
              <w:i/>
              <w:iCs/>
              <w:sz w:val="22"/>
              <w:szCs w:val="22"/>
            </w:rPr>
            <w:t>JISP (Jurnal Inovasi Sektor Publik)</w:t>
          </w:r>
          <w:r w:rsidR="00487609" w:rsidRPr="00D42281">
            <w:rPr>
              <w:rFonts w:ascii="Century Gothic" w:hAnsi="Century Gothic"/>
              <w:sz w:val="22"/>
              <w:szCs w:val="22"/>
            </w:rPr>
            <w:t xml:space="preserve">, </w:t>
          </w:r>
          <w:r w:rsidR="00487609" w:rsidRPr="00D42281">
            <w:rPr>
              <w:rFonts w:ascii="Century Gothic" w:hAnsi="Century Gothic"/>
              <w:i/>
              <w:iCs/>
              <w:sz w:val="22"/>
              <w:szCs w:val="22"/>
            </w:rPr>
            <w:t>2</w:t>
          </w:r>
          <w:r w:rsidR="00487609" w:rsidRPr="00D42281">
            <w:rPr>
              <w:rFonts w:ascii="Century Gothic" w:hAnsi="Century Gothic"/>
              <w:sz w:val="22"/>
              <w:szCs w:val="22"/>
            </w:rPr>
            <w:t xml:space="preserve">(2). </w:t>
          </w:r>
          <w:hyperlink r:id="rId55" w:history="1">
            <w:r w:rsidRPr="00B47A1C">
              <w:rPr>
                <w:rStyle w:val="Hyperlink"/>
                <w:rFonts w:ascii="Century Gothic" w:hAnsi="Century Gothic"/>
                <w:sz w:val="22"/>
                <w:szCs w:val="22"/>
              </w:rPr>
              <w:t>https://doi.org/10.38156/jisp.v2i2.146</w:t>
            </w:r>
          </w:hyperlink>
        </w:p>
        <w:p w14:paraId="2F259E6C" w14:textId="6A1871C8" w:rsidR="00487609" w:rsidRPr="00175DBF" w:rsidRDefault="00487609" w:rsidP="00A70009">
          <w:pPr>
            <w:autoSpaceDE w:val="0"/>
            <w:autoSpaceDN w:val="0"/>
            <w:spacing w:after="0"/>
            <w:ind w:hanging="475"/>
            <w:jc w:val="both"/>
            <w:divId w:val="200167073"/>
            <w:rPr>
              <w:rFonts w:ascii="Century Gothic" w:hAnsi="Century Gothic"/>
              <w:sz w:val="22"/>
              <w:szCs w:val="22"/>
              <w:lang w:val="en-US"/>
            </w:rPr>
          </w:pPr>
          <w:r w:rsidRPr="00D42281">
            <w:rPr>
              <w:rFonts w:ascii="Century Gothic" w:hAnsi="Century Gothic"/>
              <w:sz w:val="22"/>
              <w:szCs w:val="22"/>
            </w:rPr>
            <w:t xml:space="preserve">Ryandi, E. N., &amp; Ariaji, P. E. (2024). PENERAPAN ARSITEKTUR PERILAKU DALAM DESAIN RUMAH SINGGAH KREATIF ANAK JALANAN. </w:t>
          </w:r>
          <w:r w:rsidRPr="00D42281">
            <w:rPr>
              <w:rFonts w:ascii="Century Gothic" w:hAnsi="Century Gothic"/>
              <w:i/>
              <w:iCs/>
              <w:sz w:val="22"/>
              <w:szCs w:val="22"/>
            </w:rPr>
            <w:t>Jurnal Sains, Teknologi, Urban, Perancangan, Arsitektur (Stupa)</w:t>
          </w:r>
          <w:r w:rsidRPr="00D42281">
            <w:rPr>
              <w:rFonts w:ascii="Century Gothic" w:hAnsi="Century Gothic"/>
              <w:sz w:val="22"/>
              <w:szCs w:val="22"/>
            </w:rPr>
            <w:t xml:space="preserve">, </w:t>
          </w:r>
          <w:r w:rsidRPr="00D42281">
            <w:rPr>
              <w:rFonts w:ascii="Century Gothic" w:hAnsi="Century Gothic"/>
              <w:i/>
              <w:iCs/>
              <w:sz w:val="22"/>
              <w:szCs w:val="22"/>
            </w:rPr>
            <w:t>6</w:t>
          </w:r>
          <w:r w:rsidRPr="00D42281">
            <w:rPr>
              <w:rFonts w:ascii="Century Gothic" w:hAnsi="Century Gothic"/>
              <w:sz w:val="22"/>
              <w:szCs w:val="22"/>
            </w:rPr>
            <w:t xml:space="preserve">(1), 177–186. </w:t>
          </w:r>
          <w:hyperlink r:id="rId56" w:history="1">
            <w:r w:rsidR="00175DBF" w:rsidRPr="00B47A1C">
              <w:rPr>
                <w:rStyle w:val="Hyperlink"/>
                <w:rFonts w:ascii="Century Gothic" w:hAnsi="Century Gothic"/>
                <w:sz w:val="22"/>
                <w:szCs w:val="22"/>
              </w:rPr>
              <w:t>https://doi.org/10.24912/stupa.v6i1.27458</w:t>
            </w:r>
          </w:hyperlink>
          <w:r w:rsidR="00175DBF">
            <w:rPr>
              <w:rFonts w:ascii="Century Gothic" w:hAnsi="Century Gothic"/>
              <w:sz w:val="22"/>
              <w:szCs w:val="22"/>
              <w:lang w:val="en-US"/>
            </w:rPr>
            <w:t xml:space="preserve"> </w:t>
          </w:r>
        </w:p>
        <w:p w14:paraId="513B6B8D" w14:textId="77777777" w:rsidR="00487609" w:rsidRPr="00D42281" w:rsidRDefault="00487609" w:rsidP="00175DBF">
          <w:pPr>
            <w:autoSpaceDE w:val="0"/>
            <w:autoSpaceDN w:val="0"/>
            <w:spacing w:after="0"/>
            <w:ind w:hanging="480"/>
            <w:jc w:val="both"/>
            <w:divId w:val="618953971"/>
            <w:rPr>
              <w:rFonts w:ascii="Century Gothic" w:hAnsi="Century Gothic"/>
              <w:sz w:val="22"/>
              <w:szCs w:val="22"/>
            </w:rPr>
          </w:pPr>
          <w:r w:rsidRPr="00D42281">
            <w:rPr>
              <w:rFonts w:ascii="Century Gothic" w:hAnsi="Century Gothic"/>
              <w:sz w:val="22"/>
              <w:szCs w:val="22"/>
            </w:rPr>
            <w:lastRenderedPageBreak/>
            <w:t xml:space="preserve">Teti de raymundus, Fanggida Linda, &amp; Hardy I gusti Ngurah. (2022). pendekatan aplikasi perilaku pada rumah singgah. </w:t>
          </w:r>
          <w:r w:rsidRPr="00D42281">
            <w:rPr>
              <w:rFonts w:ascii="Century Gothic" w:hAnsi="Century Gothic"/>
              <w:i/>
              <w:iCs/>
              <w:sz w:val="22"/>
              <w:szCs w:val="22"/>
            </w:rPr>
            <w:t>Gewang</w:t>
          </w:r>
          <w:r w:rsidRPr="00D42281">
            <w:rPr>
              <w:rFonts w:ascii="Century Gothic" w:hAnsi="Century Gothic"/>
              <w:sz w:val="22"/>
              <w:szCs w:val="22"/>
            </w:rPr>
            <w:t xml:space="preserve">, </w:t>
          </w:r>
          <w:r w:rsidRPr="00D42281">
            <w:rPr>
              <w:rFonts w:ascii="Century Gothic" w:hAnsi="Century Gothic"/>
              <w:i/>
              <w:iCs/>
              <w:sz w:val="22"/>
              <w:szCs w:val="22"/>
            </w:rPr>
            <w:t>Vol 4 no 1</w:t>
          </w:r>
          <w:r w:rsidRPr="00D42281">
            <w:rPr>
              <w:rFonts w:ascii="Century Gothic" w:hAnsi="Century Gothic"/>
              <w:sz w:val="22"/>
              <w:szCs w:val="22"/>
            </w:rPr>
            <w:t>, 23–32.</w:t>
          </w:r>
        </w:p>
        <w:p w14:paraId="5352C6C8" w14:textId="77777777" w:rsidR="00175DBF" w:rsidRDefault="00175DBF" w:rsidP="00175DBF">
          <w:pPr>
            <w:pBdr>
              <w:top w:val="nil"/>
              <w:left w:val="nil"/>
              <w:bottom w:val="nil"/>
              <w:right w:val="nil"/>
              <w:between w:val="nil"/>
            </w:pBdr>
            <w:spacing w:after="0"/>
            <w:ind w:left="720" w:hanging="720"/>
            <w:jc w:val="both"/>
            <w:rPr>
              <w:rFonts w:ascii="Century Gothic" w:eastAsia="Century Gothic" w:hAnsi="Century Gothic" w:cs="Century Gothic"/>
              <w:color w:val="000000" w:themeColor="text1"/>
              <w:sz w:val="22"/>
              <w:szCs w:val="22"/>
            </w:rPr>
          </w:pPr>
          <w:r w:rsidRPr="000D10BB">
            <w:rPr>
              <w:rFonts w:ascii="Century Gothic" w:eastAsia="Century Gothic" w:hAnsi="Century Gothic" w:cs="Century Gothic"/>
              <w:bCs/>
              <w:color w:val="000000" w:themeColor="text1"/>
              <w:sz w:val="22"/>
              <w:szCs w:val="22"/>
            </w:rPr>
            <w:t>Sommer, R. (1969). Personal space: The behavioral basis of design. Prentice-Hall.",</w:t>
          </w:r>
        </w:p>
        <w:p w14:paraId="43C26767" w14:textId="6F99E3A6" w:rsidR="008612DA" w:rsidRDefault="00487609" w:rsidP="008612DA">
          <w:pPr>
            <w:pStyle w:val="DaftarParagraf"/>
            <w:pBdr>
              <w:top w:val="nil"/>
              <w:left w:val="nil"/>
              <w:bottom w:val="nil"/>
              <w:right w:val="nil"/>
              <w:between w:val="nil"/>
            </w:pBdr>
            <w:spacing w:after="0"/>
            <w:ind w:left="0"/>
            <w:jc w:val="both"/>
            <w:rPr>
              <w:rFonts w:ascii="Century Gothic" w:hAnsi="Century Gothic"/>
              <w:noProof/>
              <w:sz w:val="22"/>
              <w:szCs w:val="22"/>
              <w:lang w:val="en-US"/>
            </w:rPr>
          </w:pPr>
          <w:r>
            <w:t> </w:t>
          </w:r>
        </w:p>
      </w:sdtContent>
    </w:sdt>
    <w:sectPr w:rsidR="008612DA">
      <w:type w:val="continuous"/>
      <w:pgSz w:w="11907" w:h="16840"/>
      <w:pgMar w:top="1134" w:right="1134" w:bottom="1134" w:left="1134" w:header="851" w:footer="851" w:gutter="0"/>
      <w:cols w:num="2" w:space="720" w:equalWidth="0">
        <w:col w:w="4536" w:space="567"/>
        <w:col w:w="453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4561C" w14:textId="77777777" w:rsidR="004674E4" w:rsidRDefault="004674E4">
      <w:pPr>
        <w:spacing w:after="0"/>
      </w:pPr>
      <w:r>
        <w:separator/>
      </w:r>
    </w:p>
  </w:endnote>
  <w:endnote w:type="continuationSeparator" w:id="0">
    <w:p w14:paraId="217E2495" w14:textId="77777777" w:rsidR="004674E4" w:rsidRDefault="004674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um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738AF" w14:textId="62264ADA" w:rsidR="000F40CF" w:rsidRDefault="00DE4B0E">
    <w:pPr>
      <w:pBdr>
        <w:top w:val="nil"/>
        <w:left w:val="nil"/>
        <w:bottom w:val="nil"/>
        <w:right w:val="nil"/>
        <w:between w:val="nil"/>
      </w:pBdr>
      <w:tabs>
        <w:tab w:val="center" w:pos="4680"/>
        <w:tab w:val="right" w:pos="9360"/>
      </w:tabs>
      <w:spacing w:after="0"/>
      <w:rPr>
        <w:color w:val="FF0000"/>
      </w:rPr>
    </w:pPr>
    <w:r>
      <w:rPr>
        <w:rFonts w:ascii="Calibri Light" w:eastAsia="Calibri Light" w:hAnsi="Calibri Light" w:cs="Calibri Light"/>
        <w:b/>
        <w:color w:val="000000"/>
        <w:sz w:val="22"/>
        <w:szCs w:val="22"/>
      </w:rPr>
      <w:fldChar w:fldCharType="begin"/>
    </w:r>
    <w:r>
      <w:rPr>
        <w:rFonts w:ascii="Calibri Light" w:eastAsia="Calibri Light" w:hAnsi="Calibri Light" w:cs="Calibri Light"/>
        <w:b/>
        <w:color w:val="000000"/>
        <w:sz w:val="22"/>
        <w:szCs w:val="22"/>
      </w:rPr>
      <w:instrText>PAGE</w:instrText>
    </w:r>
    <w:r>
      <w:rPr>
        <w:rFonts w:ascii="Calibri Light" w:eastAsia="Calibri Light" w:hAnsi="Calibri Light" w:cs="Calibri Light"/>
        <w:b/>
        <w:color w:val="000000"/>
        <w:sz w:val="22"/>
        <w:szCs w:val="22"/>
      </w:rPr>
      <w:fldChar w:fldCharType="separate"/>
    </w:r>
    <w:r w:rsidR="005B131A">
      <w:rPr>
        <w:rFonts w:ascii="Calibri Light" w:eastAsia="Calibri Light" w:hAnsi="Calibri Light" w:cs="Calibri Light"/>
        <w:b/>
        <w:noProof/>
        <w:color w:val="000000"/>
        <w:sz w:val="22"/>
        <w:szCs w:val="22"/>
      </w:rPr>
      <w:t>2</w:t>
    </w:r>
    <w:r>
      <w:rPr>
        <w:rFonts w:ascii="Calibri Light" w:eastAsia="Calibri Light" w:hAnsi="Calibri Light" w:cs="Calibri Light"/>
        <w:b/>
        <w:color w:val="000000"/>
        <w:sz w:val="22"/>
        <w:szCs w:val="22"/>
      </w:rPr>
      <w:fldChar w:fldCharType="end"/>
    </w:r>
    <w:r>
      <w:rPr>
        <w:rFonts w:ascii="Calibri Light" w:eastAsia="Calibri Light" w:hAnsi="Calibri Light" w:cs="Calibri Light"/>
        <w:color w:val="000000"/>
      </w:rPr>
      <w:t xml:space="preserve">   </w:t>
    </w:r>
    <w:r>
      <w:rPr>
        <w:rFonts w:ascii="Verdana" w:eastAsia="Verdana" w:hAnsi="Verdana" w:cs="Verdana"/>
        <w:b/>
        <w:color w:val="000000"/>
        <w:sz w:val="22"/>
        <w:szCs w:val="22"/>
      </w:rPr>
      <w:t>TEKNOSIA</w:t>
    </w:r>
    <w:r>
      <w:rPr>
        <w:color w:val="000000"/>
        <w:sz w:val="22"/>
        <w:szCs w:val="22"/>
      </w:rPr>
      <w:t>:</w:t>
    </w:r>
    <w:r>
      <w:rPr>
        <w:color w:val="000000"/>
      </w:rPr>
      <w:t xml:space="preserve"> </w:t>
    </w:r>
    <w:r>
      <w:rPr>
        <w:rFonts w:ascii="Calibri Light" w:eastAsia="Calibri Light" w:hAnsi="Calibri Light" w:cs="Calibri Light"/>
        <w:color w:val="000000"/>
        <w:sz w:val="22"/>
        <w:szCs w:val="22"/>
      </w:rPr>
      <w:t xml:space="preserve">Vol. </w:t>
    </w:r>
    <w:r w:rsidR="00F96C28">
      <w:rPr>
        <w:rFonts w:ascii="Calibri Light" w:eastAsia="Calibri Light" w:hAnsi="Calibri Light" w:cs="Calibri Light"/>
        <w:color w:val="000000"/>
        <w:sz w:val="22"/>
        <w:szCs w:val="22"/>
      </w:rPr>
      <w:t>19</w:t>
    </w:r>
    <w:r>
      <w:rPr>
        <w:rFonts w:ascii="Calibri Light" w:eastAsia="Calibri Light" w:hAnsi="Calibri Light" w:cs="Calibri Light"/>
        <w:color w:val="000000"/>
        <w:sz w:val="22"/>
        <w:szCs w:val="22"/>
      </w:rPr>
      <w:t xml:space="preserve"> No. </w:t>
    </w:r>
    <w:r w:rsidR="00F96C28">
      <w:rPr>
        <w:rFonts w:ascii="Calibri Light" w:eastAsia="Calibri Light" w:hAnsi="Calibri Light" w:cs="Calibri Light"/>
        <w:color w:val="000000"/>
        <w:sz w:val="22"/>
        <w:szCs w:val="22"/>
      </w:rPr>
      <w:t>1</w:t>
    </w:r>
    <w:r>
      <w:rPr>
        <w:rFonts w:ascii="Calibri Light" w:eastAsia="Calibri Light" w:hAnsi="Calibri Light" w:cs="Calibri Light"/>
        <w:color w:val="000000"/>
        <w:sz w:val="22"/>
        <w:szCs w:val="22"/>
      </w:rPr>
      <w:t xml:space="preserve">, bulan </w:t>
    </w:r>
    <w:r>
      <w:rPr>
        <w:noProof/>
      </w:rPr>
      <mc:AlternateContent>
        <mc:Choice Requires="wps">
          <w:drawing>
            <wp:anchor distT="0" distB="0" distL="114300" distR="114300" simplePos="0" relativeHeight="251659264" behindDoc="0" locked="0" layoutInCell="1" hidden="0" allowOverlap="1" wp14:anchorId="055CB7CD" wp14:editId="5103F842">
              <wp:simplePos x="0" y="0"/>
              <wp:positionH relativeFrom="column">
                <wp:posOffset>-12699</wp:posOffset>
              </wp:positionH>
              <wp:positionV relativeFrom="paragraph">
                <wp:posOffset>12700</wp:posOffset>
              </wp:positionV>
              <wp:extent cx="615315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305E6C2F" id="_x0000_t32" coordsize="21600,21600" o:spt="32" o:oned="t" path="m,l21600,21600e" filled="f">
              <v:path arrowok="t" fillok="f" o:connecttype="none"/>
              <o:lock v:ext="edit" shapetype="t"/>
            </v:shapetype>
            <v:shape id="Straight Arrow Connector 32" o:spid="_x0000_s1026" type="#_x0000_t32" style="position:absolute;margin-left:-1pt;margin-top:1pt;width:484.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" strokeweight="1pt"/>
          </w:pict>
        </mc:Fallback>
      </mc:AlternateContent>
    </w:r>
    <w:r w:rsidR="00F96C28">
      <w:rPr>
        <w:rFonts w:ascii="Calibri Light" w:eastAsia="Calibri Light" w:hAnsi="Calibri Light" w:cs="Calibri Light"/>
        <w:color w:val="000000"/>
        <w:sz w:val="22"/>
        <w:szCs w:val="22"/>
      </w:rPr>
      <w:t>Juni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31B4" w14:textId="77777777" w:rsidR="000F40CF" w:rsidRDefault="00DE4B0E">
    <w:pPr>
      <w:pBdr>
        <w:top w:val="nil"/>
        <w:left w:val="nil"/>
        <w:bottom w:val="nil"/>
        <w:right w:val="nil"/>
        <w:between w:val="nil"/>
      </w:pBdr>
      <w:tabs>
        <w:tab w:val="center" w:pos="4680"/>
        <w:tab w:val="right" w:pos="9360"/>
      </w:tabs>
      <w:spacing w:after="0"/>
      <w:jc w:val="right"/>
      <w:rPr>
        <w:rFonts w:ascii="Calibri Light" w:eastAsia="Calibri Light" w:hAnsi="Calibri Light" w:cs="Calibri Light"/>
        <w:color w:val="000000"/>
        <w:sz w:val="20"/>
        <w:szCs w:val="20"/>
      </w:rPr>
    </w:pPr>
    <w:r>
      <w:rPr>
        <w:rFonts w:ascii="Calibri Light" w:eastAsia="Calibri Light" w:hAnsi="Calibri Light" w:cs="Calibri Light"/>
        <w:color w:val="000000"/>
        <w:sz w:val="20"/>
        <w:szCs w:val="20"/>
      </w:rPr>
      <w:t>P-ISSN No. : 1978-8819</w:t>
    </w:r>
    <w:r>
      <w:rPr>
        <w:rFonts w:ascii="Arial" w:eastAsia="Arial" w:hAnsi="Arial" w:cs="Arial"/>
        <w:color w:val="000000"/>
        <w:sz w:val="18"/>
        <w:szCs w:val="18"/>
      </w:rPr>
      <w:t xml:space="preserve">   </w:t>
    </w:r>
    <w:r>
      <w:rPr>
        <w:rFonts w:ascii="Calibri Light" w:eastAsia="Calibri Light" w:hAnsi="Calibri Light" w:cs="Calibri Light"/>
        <w:color w:val="000000"/>
        <w:sz w:val="18"/>
        <w:szCs w:val="18"/>
      </w:rPr>
      <w:t xml:space="preserve"> </w:t>
    </w:r>
    <w:r>
      <w:rPr>
        <w:rFonts w:ascii="Calibri Light" w:eastAsia="Calibri Light" w:hAnsi="Calibri Light" w:cs="Calibri Light"/>
        <w:b/>
        <w:color w:val="000000"/>
        <w:sz w:val="20"/>
        <w:szCs w:val="20"/>
      </w:rPr>
      <w:fldChar w:fldCharType="begin"/>
    </w:r>
    <w:r>
      <w:rPr>
        <w:rFonts w:ascii="Calibri Light" w:eastAsia="Calibri Light" w:hAnsi="Calibri Light" w:cs="Calibri Light"/>
        <w:b/>
        <w:color w:val="000000"/>
        <w:sz w:val="20"/>
        <w:szCs w:val="20"/>
      </w:rPr>
      <w:instrText>PAGE</w:instrText>
    </w:r>
    <w:r>
      <w:rPr>
        <w:rFonts w:ascii="Calibri Light" w:eastAsia="Calibri Light" w:hAnsi="Calibri Light" w:cs="Calibri Light"/>
        <w:b/>
        <w:color w:val="000000"/>
        <w:sz w:val="20"/>
        <w:szCs w:val="20"/>
      </w:rPr>
      <w:fldChar w:fldCharType="separate"/>
    </w:r>
    <w:r w:rsidR="005B131A">
      <w:rPr>
        <w:rFonts w:ascii="Calibri Light" w:eastAsia="Calibri Light" w:hAnsi="Calibri Light" w:cs="Calibri Light"/>
        <w:b/>
        <w:noProof/>
        <w:color w:val="000000"/>
        <w:sz w:val="20"/>
        <w:szCs w:val="20"/>
      </w:rPr>
      <w:t>1</w:t>
    </w:r>
    <w:r>
      <w:rPr>
        <w:rFonts w:ascii="Calibri Light" w:eastAsia="Calibri Light" w:hAnsi="Calibri Light" w:cs="Calibri Light"/>
        <w:b/>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2057CC14" wp14:editId="633CD568">
              <wp:simplePos x="0" y="0"/>
              <wp:positionH relativeFrom="column">
                <wp:posOffset>-12699</wp:posOffset>
              </wp:positionH>
              <wp:positionV relativeFrom="paragraph">
                <wp:posOffset>0</wp:posOffset>
              </wp:positionV>
              <wp:extent cx="6134100" cy="12700"/>
              <wp:effectExtent l="0" t="0" r="0" b="0"/>
              <wp:wrapNone/>
              <wp:docPr id="31" name="Straight Arrow Connector 31"/>
              <wp:cNvGraphicFramePr/>
              <a:graphic xmlns:a="http://schemas.openxmlformats.org/drawingml/2006/main">
                <a:graphicData uri="http://schemas.microsoft.com/office/word/2010/wordprocessingShape">
                  <wps:wsp>
                    <wps:cNvCnPr/>
                    <wps:spPr>
                      <a:xfrm rot="10800000" flipH="1">
                        <a:off x="2278950" y="3775238"/>
                        <a:ext cx="61341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3DB84960" id="_x0000_t32" coordsize="21600,21600" o:spt="32" o:oned="t" path="m,l21600,21600e" filled="f">
              <v:path arrowok="t" fillok="f" o:connecttype="none"/>
              <o:lock v:ext="edit" shapetype="t"/>
            </v:shapetype>
            <v:shape id="Straight Arrow Connector 31" o:spid="_x0000_s1026" type="#_x0000_t32" style="position:absolute;margin-left:-1pt;margin-top:0;width:483pt;height:1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"/>
          </w:pict>
        </mc:Fallback>
      </mc:AlternateContent>
    </w:r>
  </w:p>
  <w:p w14:paraId="249886E8" w14:textId="77777777" w:rsidR="000F40CF" w:rsidRDefault="000F40CF">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E9CE" w14:textId="77777777" w:rsidR="000F40CF" w:rsidRDefault="00DE4B0E">
    <w:pPr>
      <w:pBdr>
        <w:top w:val="nil"/>
        <w:left w:val="nil"/>
        <w:bottom w:val="nil"/>
        <w:right w:val="nil"/>
        <w:between w:val="nil"/>
      </w:pBdr>
      <w:tabs>
        <w:tab w:val="center" w:pos="4680"/>
        <w:tab w:val="right" w:pos="9360"/>
      </w:tabs>
      <w:spacing w:after="0"/>
      <w:rPr>
        <w:rFonts w:ascii="Calibri Light" w:eastAsia="Calibri Light" w:hAnsi="Calibri Light" w:cs="Calibri Light"/>
        <w:color w:val="000000"/>
        <w:sz w:val="22"/>
        <w:szCs w:val="22"/>
      </w:rPr>
    </w:pPr>
    <w:r>
      <w:rPr>
        <w:rFonts w:ascii="Calibri Light" w:eastAsia="Calibri Light" w:hAnsi="Calibri Light" w:cs="Calibri Light"/>
        <w:color w:val="000000"/>
        <w:sz w:val="22"/>
        <w:szCs w:val="22"/>
      </w:rPr>
      <w:fldChar w:fldCharType="begin"/>
    </w:r>
    <w:r>
      <w:rPr>
        <w:rFonts w:ascii="Calibri Light" w:eastAsia="Calibri Light" w:hAnsi="Calibri Light" w:cs="Calibri Light"/>
        <w:color w:val="000000"/>
        <w:sz w:val="22"/>
        <w:szCs w:val="22"/>
      </w:rPr>
      <w:instrText>PAGE</w:instrText>
    </w:r>
    <w:r>
      <w:rPr>
        <w:rFonts w:ascii="Calibri Light" w:eastAsia="Calibri Light" w:hAnsi="Calibri Light" w:cs="Calibri Light"/>
        <w:color w:val="000000"/>
        <w:sz w:val="22"/>
        <w:szCs w:val="22"/>
      </w:rPr>
      <w:fldChar w:fldCharType="end"/>
    </w:r>
    <w:r>
      <w:rPr>
        <w:rFonts w:ascii="Baumans" w:eastAsia="Baumans" w:hAnsi="Baumans" w:cs="Baumans"/>
        <w:color w:val="000000"/>
        <w:sz w:val="22"/>
        <w:szCs w:val="22"/>
      </w:rPr>
      <w:t>EduHumaniora:</w:t>
    </w:r>
    <w:r>
      <w:rPr>
        <w:rFonts w:ascii="Calibri Light" w:eastAsia="Calibri Light" w:hAnsi="Calibri Light" w:cs="Calibri Light"/>
        <w:color w:val="000000"/>
        <w:sz w:val="22"/>
        <w:szCs w:val="22"/>
      </w:rPr>
      <w:t xml:space="preserve"> Vol. 9 No. 1, Januari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03E23" w14:textId="77777777" w:rsidR="004674E4" w:rsidRDefault="004674E4">
      <w:pPr>
        <w:spacing w:after="0"/>
      </w:pPr>
      <w:r>
        <w:separator/>
      </w:r>
    </w:p>
  </w:footnote>
  <w:footnote w:type="continuationSeparator" w:id="0">
    <w:p w14:paraId="2785F12E" w14:textId="77777777" w:rsidR="004674E4" w:rsidRDefault="004674E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1B27" w14:textId="77777777" w:rsidR="000F40CF" w:rsidRDefault="00DE4B0E">
    <w:pPr>
      <w:pBdr>
        <w:top w:val="nil"/>
        <w:left w:val="nil"/>
        <w:bottom w:val="nil"/>
        <w:right w:val="nil"/>
        <w:between w:val="nil"/>
      </w:pBdr>
      <w:tabs>
        <w:tab w:val="center" w:pos="4680"/>
        <w:tab w:val="right" w:pos="9360"/>
      </w:tabs>
      <w:spacing w:after="0"/>
      <w:rPr>
        <w:color w:val="000000"/>
      </w:rPr>
    </w:pPr>
    <w:r>
      <w:rPr>
        <w:rFonts w:ascii="Baumans" w:eastAsia="Baumans" w:hAnsi="Baumans" w:cs="Baumans"/>
        <w:color w:val="000000"/>
      </w:rPr>
      <w:t>EduHumaniora</w:t>
    </w:r>
    <w:r>
      <w:rPr>
        <w:color w:val="000000"/>
      </w:rPr>
      <w:t>: Jurnal Pendidikan Dasar | ISSN 2085-1243</w:t>
    </w:r>
  </w:p>
  <w:p w14:paraId="44359038" w14:textId="77777777" w:rsidR="000F40CF" w:rsidRDefault="00DE4B0E">
    <w:pPr>
      <w:pBdr>
        <w:top w:val="nil"/>
        <w:left w:val="nil"/>
        <w:bottom w:val="nil"/>
        <w:right w:val="nil"/>
        <w:between w:val="nil"/>
      </w:pBdr>
      <w:tabs>
        <w:tab w:val="center" w:pos="4680"/>
        <w:tab w:val="right" w:pos="9360"/>
      </w:tabs>
      <w:spacing w:after="0"/>
      <w:rPr>
        <w:color w:val="000000"/>
      </w:rPr>
    </w:pPr>
    <w:r>
      <w:rPr>
        <w:color w:val="000000"/>
      </w:rPr>
      <w:t>Vol. x. No.x Januari x | Hal xx-xx</w:t>
    </w:r>
  </w:p>
  <w:p w14:paraId="55EA8125" w14:textId="77777777" w:rsidR="000F40CF" w:rsidRDefault="000F40CF">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E22A5"/>
    <w:multiLevelType w:val="hybridMultilevel"/>
    <w:tmpl w:val="8CBA5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0946B8"/>
    <w:multiLevelType w:val="hybridMultilevel"/>
    <w:tmpl w:val="7DB030A6"/>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15:restartNumberingAfterBreak="0">
    <w:nsid w:val="17F3012F"/>
    <w:multiLevelType w:val="hybridMultilevel"/>
    <w:tmpl w:val="3448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94233"/>
    <w:multiLevelType w:val="hybridMultilevel"/>
    <w:tmpl w:val="F334B21C"/>
    <w:lvl w:ilvl="0" w:tplc="11F09992">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73ADE"/>
    <w:multiLevelType w:val="hybridMultilevel"/>
    <w:tmpl w:val="3B74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67734"/>
    <w:multiLevelType w:val="multilevel"/>
    <w:tmpl w:val="31AA923A"/>
    <w:lvl w:ilvl="0">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decimal"/>
      <w:lvlText w:val="%2."/>
      <w:lvlJc w:val="left"/>
      <w:pPr>
        <w:ind w:left="630" w:hanging="360"/>
      </w:pPr>
      <w:rPr>
        <w:rFonts w:ascii="Century Gothic" w:hAnsi="Century Gothic" w:hint="default"/>
        <w:sz w:val="22"/>
        <w:szCs w:val="22"/>
      </w:rPr>
    </w:lvl>
    <w:lvl w:ilvl="2">
      <w:numFmt w:val="bullet"/>
      <w:lvlText w:val="-"/>
      <w:lvlJc w:val="left"/>
      <w:pPr>
        <w:ind w:left="2160" w:hanging="360"/>
      </w:pPr>
      <w:rPr>
        <w:rFonts w:ascii="Century Gothic" w:eastAsia="Times New Roman" w:hAnsi="Century Gothic" w:cs="Times New Roman" w:hint="default"/>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8C60A6"/>
    <w:multiLevelType w:val="hybridMultilevel"/>
    <w:tmpl w:val="37DC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0D1336"/>
    <w:multiLevelType w:val="hybridMultilevel"/>
    <w:tmpl w:val="7632C968"/>
    <w:lvl w:ilvl="0" w:tplc="91889CB6">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00A300A"/>
    <w:multiLevelType w:val="hybridMultilevel"/>
    <w:tmpl w:val="24AE8950"/>
    <w:lvl w:ilvl="0" w:tplc="556EEFD0">
      <w:start w:val="4"/>
      <w:numFmt w:val="decimal"/>
      <w:lvlText w:val="%1."/>
      <w:lvlJc w:val="left"/>
      <w:pPr>
        <w:ind w:left="720" w:hanging="360"/>
      </w:pPr>
      <w:rPr>
        <w:rFonts w:ascii="Century Gothic" w:hAnsi="Century Gothic"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2762655">
    <w:abstractNumId w:val="4"/>
  </w:num>
  <w:num w:numId="2" w16cid:durableId="999891251">
    <w:abstractNumId w:val="3"/>
  </w:num>
  <w:num w:numId="3" w16cid:durableId="40709047">
    <w:abstractNumId w:val="0"/>
  </w:num>
  <w:num w:numId="4" w16cid:durableId="1439107232">
    <w:abstractNumId w:val="5"/>
  </w:num>
  <w:num w:numId="5" w16cid:durableId="1868255995">
    <w:abstractNumId w:val="1"/>
  </w:num>
  <w:num w:numId="6" w16cid:durableId="790129837">
    <w:abstractNumId w:val="6"/>
  </w:num>
  <w:num w:numId="7" w16cid:durableId="753748202">
    <w:abstractNumId w:val="8"/>
  </w:num>
  <w:num w:numId="8" w16cid:durableId="327834429">
    <w:abstractNumId w:val="7"/>
  </w:num>
  <w:num w:numId="9" w16cid:durableId="3206692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0CF"/>
    <w:rsid w:val="000258A4"/>
    <w:rsid w:val="0002765D"/>
    <w:rsid w:val="00054908"/>
    <w:rsid w:val="00055AC0"/>
    <w:rsid w:val="00083227"/>
    <w:rsid w:val="000C5166"/>
    <w:rsid w:val="000D10BB"/>
    <w:rsid w:val="000D1832"/>
    <w:rsid w:val="000D334E"/>
    <w:rsid w:val="000E3408"/>
    <w:rsid w:val="000F40CF"/>
    <w:rsid w:val="00106D51"/>
    <w:rsid w:val="00115B05"/>
    <w:rsid w:val="00121BA7"/>
    <w:rsid w:val="001273A4"/>
    <w:rsid w:val="00175DBF"/>
    <w:rsid w:val="001A48A8"/>
    <w:rsid w:val="001C5743"/>
    <w:rsid w:val="001F77D1"/>
    <w:rsid w:val="00226B61"/>
    <w:rsid w:val="00232DFF"/>
    <w:rsid w:val="0023302C"/>
    <w:rsid w:val="00240191"/>
    <w:rsid w:val="00242775"/>
    <w:rsid w:val="00243F7B"/>
    <w:rsid w:val="002802EE"/>
    <w:rsid w:val="002D7635"/>
    <w:rsid w:val="00326918"/>
    <w:rsid w:val="00346A7E"/>
    <w:rsid w:val="00347162"/>
    <w:rsid w:val="00383A37"/>
    <w:rsid w:val="00391E11"/>
    <w:rsid w:val="003A366F"/>
    <w:rsid w:val="003A3F4A"/>
    <w:rsid w:val="003A5384"/>
    <w:rsid w:val="003C02CB"/>
    <w:rsid w:val="003D5F4D"/>
    <w:rsid w:val="0041223E"/>
    <w:rsid w:val="00442E6F"/>
    <w:rsid w:val="00461AD5"/>
    <w:rsid w:val="00465781"/>
    <w:rsid w:val="00465B32"/>
    <w:rsid w:val="004674E4"/>
    <w:rsid w:val="004679FB"/>
    <w:rsid w:val="00486BA1"/>
    <w:rsid w:val="00487609"/>
    <w:rsid w:val="00490903"/>
    <w:rsid w:val="004939AC"/>
    <w:rsid w:val="00494100"/>
    <w:rsid w:val="004951AD"/>
    <w:rsid w:val="004C1615"/>
    <w:rsid w:val="004D56B5"/>
    <w:rsid w:val="004F12E4"/>
    <w:rsid w:val="004F531A"/>
    <w:rsid w:val="005566FC"/>
    <w:rsid w:val="005A02E7"/>
    <w:rsid w:val="005B131A"/>
    <w:rsid w:val="005B1EC4"/>
    <w:rsid w:val="005C2E84"/>
    <w:rsid w:val="005D2DD0"/>
    <w:rsid w:val="005E0AF2"/>
    <w:rsid w:val="00626033"/>
    <w:rsid w:val="00630768"/>
    <w:rsid w:val="006B369B"/>
    <w:rsid w:val="006F3B4D"/>
    <w:rsid w:val="007112E6"/>
    <w:rsid w:val="00714E89"/>
    <w:rsid w:val="0072116E"/>
    <w:rsid w:val="0072674E"/>
    <w:rsid w:val="00787C1B"/>
    <w:rsid w:val="007A6FAE"/>
    <w:rsid w:val="007E2A12"/>
    <w:rsid w:val="007E4EA9"/>
    <w:rsid w:val="007F5980"/>
    <w:rsid w:val="008078C1"/>
    <w:rsid w:val="008612DA"/>
    <w:rsid w:val="00866660"/>
    <w:rsid w:val="00873629"/>
    <w:rsid w:val="00874E54"/>
    <w:rsid w:val="00886DB5"/>
    <w:rsid w:val="00895A33"/>
    <w:rsid w:val="008961EA"/>
    <w:rsid w:val="008E348C"/>
    <w:rsid w:val="008E3E68"/>
    <w:rsid w:val="008F4FE3"/>
    <w:rsid w:val="00904C02"/>
    <w:rsid w:val="009610BF"/>
    <w:rsid w:val="009811A0"/>
    <w:rsid w:val="009B06E8"/>
    <w:rsid w:val="009B0C9C"/>
    <w:rsid w:val="009B1C7E"/>
    <w:rsid w:val="009E04B6"/>
    <w:rsid w:val="009F3E8C"/>
    <w:rsid w:val="009F6465"/>
    <w:rsid w:val="00A02D28"/>
    <w:rsid w:val="00A334E7"/>
    <w:rsid w:val="00A45A6F"/>
    <w:rsid w:val="00A60EC6"/>
    <w:rsid w:val="00A64ADB"/>
    <w:rsid w:val="00A661D6"/>
    <w:rsid w:val="00A679E1"/>
    <w:rsid w:val="00A70009"/>
    <w:rsid w:val="00A82BB8"/>
    <w:rsid w:val="00AA00D4"/>
    <w:rsid w:val="00AB67C5"/>
    <w:rsid w:val="00AC16CA"/>
    <w:rsid w:val="00AC2F4F"/>
    <w:rsid w:val="00AD076E"/>
    <w:rsid w:val="00AD5F3E"/>
    <w:rsid w:val="00AE0170"/>
    <w:rsid w:val="00AE5BB0"/>
    <w:rsid w:val="00AF359D"/>
    <w:rsid w:val="00AF394A"/>
    <w:rsid w:val="00B10A76"/>
    <w:rsid w:val="00B458E1"/>
    <w:rsid w:val="00B716A5"/>
    <w:rsid w:val="00B86E55"/>
    <w:rsid w:val="00BB089C"/>
    <w:rsid w:val="00BC46D5"/>
    <w:rsid w:val="00BD06B2"/>
    <w:rsid w:val="00BF7666"/>
    <w:rsid w:val="00BF7835"/>
    <w:rsid w:val="00C050CC"/>
    <w:rsid w:val="00C27EA7"/>
    <w:rsid w:val="00C3315D"/>
    <w:rsid w:val="00C35034"/>
    <w:rsid w:val="00C6265C"/>
    <w:rsid w:val="00CD0536"/>
    <w:rsid w:val="00CD2AB6"/>
    <w:rsid w:val="00CE02E7"/>
    <w:rsid w:val="00CE1522"/>
    <w:rsid w:val="00CE5614"/>
    <w:rsid w:val="00CF06B4"/>
    <w:rsid w:val="00D0293B"/>
    <w:rsid w:val="00D07A89"/>
    <w:rsid w:val="00D17AAC"/>
    <w:rsid w:val="00D2708F"/>
    <w:rsid w:val="00D27D71"/>
    <w:rsid w:val="00D42281"/>
    <w:rsid w:val="00D4342E"/>
    <w:rsid w:val="00D47311"/>
    <w:rsid w:val="00DA41A3"/>
    <w:rsid w:val="00DA70AC"/>
    <w:rsid w:val="00DB46D7"/>
    <w:rsid w:val="00DE4B0E"/>
    <w:rsid w:val="00DF1ADF"/>
    <w:rsid w:val="00DF1FF7"/>
    <w:rsid w:val="00E11843"/>
    <w:rsid w:val="00E11ADC"/>
    <w:rsid w:val="00E2522A"/>
    <w:rsid w:val="00E2570E"/>
    <w:rsid w:val="00E32525"/>
    <w:rsid w:val="00E37C43"/>
    <w:rsid w:val="00E50756"/>
    <w:rsid w:val="00E62678"/>
    <w:rsid w:val="00E93A3B"/>
    <w:rsid w:val="00ED2504"/>
    <w:rsid w:val="00EF2353"/>
    <w:rsid w:val="00F44379"/>
    <w:rsid w:val="00F47F8A"/>
    <w:rsid w:val="00F50965"/>
    <w:rsid w:val="00F607DB"/>
    <w:rsid w:val="00F96C28"/>
    <w:rsid w:val="00FC1578"/>
    <w:rsid w:val="00FD0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D79E6B"/>
  <w15:docId w15:val="{31EFEA4A-A5B0-4247-8C8B-CEEE42A4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ID"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DB"/>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rsid w:val="00FB43F1"/>
    <w:pPr>
      <w:keepNext/>
      <w:keepLines/>
      <w:spacing w:before="40" w:after="0" w:line="360" w:lineRule="auto"/>
      <w:outlineLvl w:val="1"/>
    </w:pPr>
    <w:rPr>
      <w:rFonts w:eastAsiaTheme="majorEastAsia" w:cstheme="majorBidi"/>
      <w:b/>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paragraph" w:styleId="TeksCatatanKaki">
    <w:name w:val="footnote text"/>
    <w:basedOn w:val="Normal"/>
    <w:link w:val="TeksCatatanKakiKAR"/>
    <w:unhideWhenUsed/>
    <w:rsid w:val="008C30CA"/>
    <w:pPr>
      <w:spacing w:after="0"/>
    </w:pPr>
    <w:rPr>
      <w:sz w:val="20"/>
      <w:szCs w:val="20"/>
    </w:rPr>
  </w:style>
  <w:style w:type="character" w:customStyle="1" w:styleId="TeksCatatanKakiKAR">
    <w:name w:val="Teks Catatan Kaki KAR"/>
    <w:basedOn w:val="FontParagrafDefault"/>
    <w:link w:val="TeksCatatanKaki"/>
    <w:uiPriority w:val="99"/>
    <w:semiHidden/>
    <w:rsid w:val="008C30CA"/>
    <w:rPr>
      <w:sz w:val="20"/>
      <w:szCs w:val="20"/>
    </w:rPr>
  </w:style>
  <w:style w:type="character" w:styleId="ReferensiCatatanKaki">
    <w:name w:val="footnote reference"/>
    <w:basedOn w:val="FontParagrafDefault"/>
    <w:unhideWhenUsed/>
    <w:rsid w:val="008C30CA"/>
    <w:rPr>
      <w:vertAlign w:val="superscript"/>
    </w:rPr>
  </w:style>
  <w:style w:type="paragraph" w:styleId="TeksBalon">
    <w:name w:val="Balloon Text"/>
    <w:basedOn w:val="Normal"/>
    <w:link w:val="TeksBalonKAR"/>
    <w:uiPriority w:val="99"/>
    <w:semiHidden/>
    <w:unhideWhenUsed/>
    <w:rsid w:val="009C07D2"/>
    <w:pPr>
      <w:spacing w:after="0"/>
    </w:pPr>
    <w:rPr>
      <w:rFonts w:ascii="Tahoma" w:hAnsi="Tahoma" w:cs="Tahoma"/>
      <w:sz w:val="16"/>
      <w:szCs w:val="16"/>
    </w:rPr>
  </w:style>
  <w:style w:type="character" w:customStyle="1" w:styleId="TeksBalonKAR">
    <w:name w:val="Teks Balon KAR"/>
    <w:basedOn w:val="FontParagrafDefault"/>
    <w:link w:val="TeksBalon"/>
    <w:uiPriority w:val="99"/>
    <w:semiHidden/>
    <w:rsid w:val="009C07D2"/>
    <w:rPr>
      <w:rFonts w:ascii="Tahoma" w:hAnsi="Tahoma" w:cs="Tahoma"/>
      <w:sz w:val="16"/>
      <w:szCs w:val="16"/>
    </w:rPr>
  </w:style>
  <w:style w:type="paragraph" w:styleId="TidakAdaSpasi">
    <w:name w:val="No Spacing"/>
    <w:uiPriority w:val="1"/>
    <w:qFormat/>
    <w:rsid w:val="009C07D2"/>
    <w:pPr>
      <w:spacing w:after="0"/>
    </w:pPr>
    <w:rPr>
      <w:rFonts w:asciiTheme="minorHAnsi" w:hAnsiTheme="minorHAnsi"/>
      <w:sz w:val="22"/>
    </w:rPr>
  </w:style>
  <w:style w:type="character" w:styleId="Hyperlink">
    <w:name w:val="Hyperlink"/>
    <w:basedOn w:val="FontParagrafDefault"/>
    <w:uiPriority w:val="99"/>
    <w:unhideWhenUsed/>
    <w:rsid w:val="009C07D2"/>
    <w:rPr>
      <w:color w:val="0563C1" w:themeColor="hyperlink"/>
      <w:u w:val="single"/>
    </w:rPr>
  </w:style>
  <w:style w:type="character" w:customStyle="1" w:styleId="Mention1">
    <w:name w:val="Mention1"/>
    <w:basedOn w:val="FontParagrafDefault"/>
    <w:uiPriority w:val="99"/>
    <w:semiHidden/>
    <w:unhideWhenUsed/>
    <w:rsid w:val="009C07D2"/>
    <w:rPr>
      <w:color w:val="2B579A"/>
      <w:shd w:val="clear" w:color="auto" w:fill="E6E6E6"/>
    </w:rPr>
  </w:style>
  <w:style w:type="paragraph" w:styleId="Keterangan">
    <w:name w:val="caption"/>
    <w:basedOn w:val="Normal"/>
    <w:next w:val="Normal"/>
    <w:uiPriority w:val="35"/>
    <w:unhideWhenUsed/>
    <w:qFormat/>
    <w:rsid w:val="009C07D2"/>
    <w:rPr>
      <w:i/>
      <w:iCs/>
      <w:color w:val="44546A" w:themeColor="text2"/>
      <w:sz w:val="18"/>
      <w:szCs w:val="18"/>
    </w:rPr>
  </w:style>
  <w:style w:type="table" w:styleId="KisiTabel">
    <w:name w:val="Table Grid"/>
    <w:basedOn w:val="TabelNormal"/>
    <w:uiPriority w:val="59"/>
    <w:rsid w:val="00C66AAA"/>
    <w:pPr>
      <w:spacing w:after="0"/>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enekanan">
    <w:name w:val="Emphasis"/>
    <w:basedOn w:val="FontParagrafDefault"/>
    <w:uiPriority w:val="20"/>
    <w:qFormat/>
    <w:rsid w:val="00B01032"/>
    <w:rPr>
      <w:i/>
      <w:iCs/>
    </w:rPr>
  </w:style>
  <w:style w:type="paragraph" w:styleId="Header">
    <w:name w:val="header"/>
    <w:basedOn w:val="Normal"/>
    <w:link w:val="HeaderKAR"/>
    <w:uiPriority w:val="99"/>
    <w:unhideWhenUsed/>
    <w:rsid w:val="00D95CD3"/>
    <w:pPr>
      <w:tabs>
        <w:tab w:val="center" w:pos="4680"/>
        <w:tab w:val="right" w:pos="9360"/>
      </w:tabs>
      <w:spacing w:after="0"/>
    </w:pPr>
  </w:style>
  <w:style w:type="character" w:customStyle="1" w:styleId="HeaderKAR">
    <w:name w:val="Header KAR"/>
    <w:basedOn w:val="FontParagrafDefault"/>
    <w:link w:val="Header"/>
    <w:uiPriority w:val="99"/>
    <w:rsid w:val="00D95CD3"/>
  </w:style>
  <w:style w:type="paragraph" w:styleId="Footer">
    <w:name w:val="footer"/>
    <w:basedOn w:val="Normal"/>
    <w:link w:val="FooterKAR"/>
    <w:uiPriority w:val="99"/>
    <w:unhideWhenUsed/>
    <w:rsid w:val="00D95CD3"/>
    <w:pPr>
      <w:tabs>
        <w:tab w:val="center" w:pos="4680"/>
        <w:tab w:val="right" w:pos="9360"/>
      </w:tabs>
      <w:spacing w:after="0"/>
    </w:pPr>
  </w:style>
  <w:style w:type="character" w:customStyle="1" w:styleId="FooterKAR">
    <w:name w:val="Footer KAR"/>
    <w:basedOn w:val="FontParagrafDefault"/>
    <w:link w:val="Footer"/>
    <w:uiPriority w:val="99"/>
    <w:rsid w:val="00D95CD3"/>
  </w:style>
  <w:style w:type="character" w:customStyle="1" w:styleId="DaftarParagrafKAR">
    <w:name w:val="Daftar Paragraf KAR"/>
    <w:aliases w:val="Body of text KAR"/>
    <w:basedOn w:val="FontParagrafDefault"/>
    <w:link w:val="DaftarParagraf"/>
    <w:uiPriority w:val="34"/>
    <w:locked/>
    <w:rsid w:val="00FB43F1"/>
    <w:rPr>
      <w:lang w:val="id-ID"/>
    </w:rPr>
  </w:style>
  <w:style w:type="paragraph" w:styleId="DaftarParagraf">
    <w:name w:val="List Paragraph"/>
    <w:aliases w:val="Body of text"/>
    <w:basedOn w:val="Normal"/>
    <w:link w:val="DaftarParagrafKAR"/>
    <w:uiPriority w:val="34"/>
    <w:qFormat/>
    <w:rsid w:val="00FB43F1"/>
    <w:pPr>
      <w:ind w:left="720"/>
      <w:contextualSpacing/>
    </w:pPr>
  </w:style>
  <w:style w:type="character" w:customStyle="1" w:styleId="Judul2KAR">
    <w:name w:val="Judul 2 KAR"/>
    <w:basedOn w:val="FontParagrafDefault"/>
    <w:link w:val="Judul2"/>
    <w:uiPriority w:val="9"/>
    <w:semiHidden/>
    <w:rsid w:val="00FB43F1"/>
    <w:rPr>
      <w:rFonts w:eastAsiaTheme="majorEastAsia" w:cstheme="majorBidi"/>
      <w:b/>
      <w:szCs w:val="26"/>
      <w:lang w:val="id-ID"/>
    </w:rPr>
  </w:style>
  <w:style w:type="paragraph" w:styleId="IndenTeksIsi">
    <w:name w:val="Body Text Indent"/>
    <w:basedOn w:val="Normal"/>
    <w:link w:val="IndenTeksIsiKAR"/>
    <w:semiHidden/>
    <w:unhideWhenUsed/>
    <w:rsid w:val="00FB43F1"/>
    <w:pPr>
      <w:spacing w:after="120"/>
      <w:ind w:left="360"/>
    </w:pPr>
  </w:style>
  <w:style w:type="character" w:customStyle="1" w:styleId="IndenTeksIsiKAR">
    <w:name w:val="Inden Teks Isi KAR"/>
    <w:basedOn w:val="FontParagrafDefault"/>
    <w:link w:val="IndenTeksIsi"/>
    <w:semiHidden/>
    <w:rsid w:val="00FB43F1"/>
    <w:rPr>
      <w:rFonts w:eastAsia="Times New Roman" w:cs="Times New Roman"/>
      <w:szCs w:val="24"/>
    </w:rPr>
  </w:style>
  <w:style w:type="paragraph" w:styleId="Bibliografi">
    <w:name w:val="Bibliography"/>
    <w:basedOn w:val="Normal"/>
    <w:next w:val="Normal"/>
    <w:uiPriority w:val="37"/>
    <w:unhideWhenUsed/>
    <w:rsid w:val="00FB43F1"/>
  </w:style>
  <w:style w:type="character" w:customStyle="1" w:styleId="Mention2">
    <w:name w:val="Mention2"/>
    <w:basedOn w:val="FontParagrafDefault"/>
    <w:uiPriority w:val="99"/>
    <w:semiHidden/>
    <w:unhideWhenUsed/>
    <w:rsid w:val="009318FD"/>
    <w:rPr>
      <w:color w:val="2B579A"/>
      <w:shd w:val="clear" w:color="auto" w:fill="E6E6E6"/>
    </w:rPr>
  </w:style>
  <w:style w:type="paragraph" w:styleId="PetaDokumen">
    <w:name w:val="Document Map"/>
    <w:basedOn w:val="Normal"/>
    <w:link w:val="PetaDokumenKAR"/>
    <w:uiPriority w:val="99"/>
    <w:semiHidden/>
    <w:unhideWhenUsed/>
    <w:rsid w:val="00462D1A"/>
    <w:pPr>
      <w:spacing w:after="0"/>
    </w:pPr>
    <w:rPr>
      <w:rFonts w:ascii="Tahoma" w:hAnsi="Tahoma" w:cs="Tahoma"/>
      <w:sz w:val="16"/>
      <w:szCs w:val="16"/>
    </w:rPr>
  </w:style>
  <w:style w:type="character" w:customStyle="1" w:styleId="PetaDokumenKAR">
    <w:name w:val="Peta Dokumen KAR"/>
    <w:basedOn w:val="FontParagrafDefault"/>
    <w:link w:val="PetaDokumen"/>
    <w:uiPriority w:val="99"/>
    <w:semiHidden/>
    <w:rsid w:val="00462D1A"/>
    <w:rPr>
      <w:rFonts w:ascii="Tahoma" w:hAnsi="Tahoma" w:cs="Tahoma"/>
      <w:sz w:val="16"/>
      <w:szCs w:val="16"/>
      <w:lang w:val="id-ID"/>
    </w:rPr>
  </w:style>
  <w:style w:type="paragraph" w:styleId="NormalWeb">
    <w:name w:val="Normal (Web)"/>
    <w:basedOn w:val="Normal"/>
    <w:uiPriority w:val="99"/>
    <w:unhideWhenUsed/>
    <w:rsid w:val="00462D1A"/>
    <w:pPr>
      <w:spacing w:before="100" w:beforeAutospacing="1" w:after="100" w:afterAutospacing="1"/>
    </w:pPr>
    <w:rPr>
      <w:lang w:val="en-US"/>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elNormal"/>
    <w:pPr>
      <w:spacing w:after="0"/>
    </w:pPr>
    <w:rPr>
      <w:rFonts w:ascii="Calibri" w:eastAsia="Calibri" w:hAnsi="Calibri" w:cs="Calibri"/>
      <w:sz w:val="22"/>
      <w:szCs w:val="22"/>
    </w:rPr>
    <w:tblPr>
      <w:tblStyleRowBandSize w:val="1"/>
      <w:tblStyleColBandSize w:val="1"/>
    </w:tblPr>
  </w:style>
  <w:style w:type="table" w:customStyle="1" w:styleId="1">
    <w:name w:val="1"/>
    <w:basedOn w:val="TabelNormal"/>
    <w:tblPr>
      <w:tblStyleRowBandSize w:val="1"/>
      <w:tblStyleColBandSize w:val="1"/>
      <w:tblCellMar>
        <w:left w:w="115" w:type="dxa"/>
        <w:right w:w="115" w:type="dxa"/>
      </w:tblCellMar>
    </w:tblPr>
  </w:style>
  <w:style w:type="paragraph" w:customStyle="1" w:styleId="Text">
    <w:name w:val="Text"/>
    <w:basedOn w:val="Normal"/>
    <w:rsid w:val="005B131A"/>
    <w:pPr>
      <w:widowControl w:val="0"/>
      <w:autoSpaceDE w:val="0"/>
      <w:autoSpaceDN w:val="0"/>
      <w:spacing w:after="0" w:line="252" w:lineRule="auto"/>
      <w:ind w:firstLine="202"/>
      <w:jc w:val="both"/>
    </w:pPr>
    <w:rPr>
      <w:sz w:val="20"/>
      <w:szCs w:val="20"/>
      <w:lang w:val="en-US"/>
    </w:rPr>
  </w:style>
  <w:style w:type="character" w:styleId="Kuat">
    <w:name w:val="Strong"/>
    <w:basedOn w:val="FontParagrafDefault"/>
    <w:uiPriority w:val="22"/>
    <w:qFormat/>
    <w:rsid w:val="00AE5BB0"/>
    <w:rPr>
      <w:b/>
      <w:bCs/>
    </w:rPr>
  </w:style>
  <w:style w:type="character" w:customStyle="1" w:styleId="relative">
    <w:name w:val="relative"/>
    <w:basedOn w:val="FontParagrafDefault"/>
    <w:rsid w:val="00904C02"/>
  </w:style>
  <w:style w:type="character" w:styleId="SebutanYangBelumTerselesaikan">
    <w:name w:val="Unresolved Mention"/>
    <w:basedOn w:val="FontParagrafDefault"/>
    <w:uiPriority w:val="99"/>
    <w:semiHidden/>
    <w:unhideWhenUsed/>
    <w:rsid w:val="00DF1FF7"/>
    <w:rPr>
      <w:color w:val="605E5C"/>
      <w:shd w:val="clear" w:color="auto" w:fill="E1DFDD"/>
    </w:rPr>
  </w:style>
  <w:style w:type="character" w:customStyle="1" w:styleId="ts-alignment-element">
    <w:name w:val="ts-alignment-element"/>
    <w:basedOn w:val="FontParagrafDefault"/>
    <w:rsid w:val="00866660"/>
  </w:style>
  <w:style w:type="character" w:styleId="Tempatpenampungteks">
    <w:name w:val="Placeholder Text"/>
    <w:basedOn w:val="FontParagrafDefault"/>
    <w:uiPriority w:val="99"/>
    <w:semiHidden/>
    <w:rsid w:val="004951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1998">
      <w:bodyDiv w:val="1"/>
      <w:marLeft w:val="0"/>
      <w:marRight w:val="0"/>
      <w:marTop w:val="0"/>
      <w:marBottom w:val="0"/>
      <w:divBdr>
        <w:top w:val="none" w:sz="0" w:space="0" w:color="auto"/>
        <w:left w:val="none" w:sz="0" w:space="0" w:color="auto"/>
        <w:bottom w:val="none" w:sz="0" w:space="0" w:color="auto"/>
        <w:right w:val="none" w:sz="0" w:space="0" w:color="auto"/>
      </w:divBdr>
      <w:divsChild>
        <w:div w:id="525993414">
          <w:marLeft w:val="480"/>
          <w:marRight w:val="0"/>
          <w:marTop w:val="0"/>
          <w:marBottom w:val="0"/>
          <w:divBdr>
            <w:top w:val="none" w:sz="0" w:space="0" w:color="auto"/>
            <w:left w:val="none" w:sz="0" w:space="0" w:color="auto"/>
            <w:bottom w:val="none" w:sz="0" w:space="0" w:color="auto"/>
            <w:right w:val="none" w:sz="0" w:space="0" w:color="auto"/>
          </w:divBdr>
        </w:div>
        <w:div w:id="2078550806">
          <w:marLeft w:val="480"/>
          <w:marRight w:val="0"/>
          <w:marTop w:val="0"/>
          <w:marBottom w:val="0"/>
          <w:divBdr>
            <w:top w:val="none" w:sz="0" w:space="0" w:color="auto"/>
            <w:left w:val="none" w:sz="0" w:space="0" w:color="auto"/>
            <w:bottom w:val="none" w:sz="0" w:space="0" w:color="auto"/>
            <w:right w:val="none" w:sz="0" w:space="0" w:color="auto"/>
          </w:divBdr>
        </w:div>
        <w:div w:id="298535365">
          <w:marLeft w:val="480"/>
          <w:marRight w:val="0"/>
          <w:marTop w:val="0"/>
          <w:marBottom w:val="0"/>
          <w:divBdr>
            <w:top w:val="none" w:sz="0" w:space="0" w:color="auto"/>
            <w:left w:val="none" w:sz="0" w:space="0" w:color="auto"/>
            <w:bottom w:val="none" w:sz="0" w:space="0" w:color="auto"/>
            <w:right w:val="none" w:sz="0" w:space="0" w:color="auto"/>
          </w:divBdr>
        </w:div>
        <w:div w:id="521940782">
          <w:marLeft w:val="480"/>
          <w:marRight w:val="0"/>
          <w:marTop w:val="0"/>
          <w:marBottom w:val="0"/>
          <w:divBdr>
            <w:top w:val="none" w:sz="0" w:space="0" w:color="auto"/>
            <w:left w:val="none" w:sz="0" w:space="0" w:color="auto"/>
            <w:bottom w:val="none" w:sz="0" w:space="0" w:color="auto"/>
            <w:right w:val="none" w:sz="0" w:space="0" w:color="auto"/>
          </w:divBdr>
        </w:div>
        <w:div w:id="2126460211">
          <w:marLeft w:val="480"/>
          <w:marRight w:val="0"/>
          <w:marTop w:val="0"/>
          <w:marBottom w:val="0"/>
          <w:divBdr>
            <w:top w:val="none" w:sz="0" w:space="0" w:color="auto"/>
            <w:left w:val="none" w:sz="0" w:space="0" w:color="auto"/>
            <w:bottom w:val="none" w:sz="0" w:space="0" w:color="auto"/>
            <w:right w:val="none" w:sz="0" w:space="0" w:color="auto"/>
          </w:divBdr>
        </w:div>
        <w:div w:id="1989238940">
          <w:marLeft w:val="480"/>
          <w:marRight w:val="0"/>
          <w:marTop w:val="0"/>
          <w:marBottom w:val="0"/>
          <w:divBdr>
            <w:top w:val="none" w:sz="0" w:space="0" w:color="auto"/>
            <w:left w:val="none" w:sz="0" w:space="0" w:color="auto"/>
            <w:bottom w:val="none" w:sz="0" w:space="0" w:color="auto"/>
            <w:right w:val="none" w:sz="0" w:space="0" w:color="auto"/>
          </w:divBdr>
        </w:div>
        <w:div w:id="1744446276">
          <w:marLeft w:val="480"/>
          <w:marRight w:val="0"/>
          <w:marTop w:val="0"/>
          <w:marBottom w:val="0"/>
          <w:divBdr>
            <w:top w:val="none" w:sz="0" w:space="0" w:color="auto"/>
            <w:left w:val="none" w:sz="0" w:space="0" w:color="auto"/>
            <w:bottom w:val="none" w:sz="0" w:space="0" w:color="auto"/>
            <w:right w:val="none" w:sz="0" w:space="0" w:color="auto"/>
          </w:divBdr>
        </w:div>
      </w:divsChild>
    </w:div>
    <w:div w:id="26222447">
      <w:bodyDiv w:val="1"/>
      <w:marLeft w:val="0"/>
      <w:marRight w:val="0"/>
      <w:marTop w:val="0"/>
      <w:marBottom w:val="0"/>
      <w:divBdr>
        <w:top w:val="none" w:sz="0" w:space="0" w:color="auto"/>
        <w:left w:val="none" w:sz="0" w:space="0" w:color="auto"/>
        <w:bottom w:val="none" w:sz="0" w:space="0" w:color="auto"/>
        <w:right w:val="none" w:sz="0" w:space="0" w:color="auto"/>
      </w:divBdr>
    </w:div>
    <w:div w:id="34474710">
      <w:bodyDiv w:val="1"/>
      <w:marLeft w:val="0"/>
      <w:marRight w:val="0"/>
      <w:marTop w:val="0"/>
      <w:marBottom w:val="0"/>
      <w:divBdr>
        <w:top w:val="none" w:sz="0" w:space="0" w:color="auto"/>
        <w:left w:val="none" w:sz="0" w:space="0" w:color="auto"/>
        <w:bottom w:val="none" w:sz="0" w:space="0" w:color="auto"/>
        <w:right w:val="none" w:sz="0" w:space="0" w:color="auto"/>
      </w:divBdr>
    </w:div>
    <w:div w:id="44375530">
      <w:bodyDiv w:val="1"/>
      <w:marLeft w:val="0"/>
      <w:marRight w:val="0"/>
      <w:marTop w:val="0"/>
      <w:marBottom w:val="0"/>
      <w:divBdr>
        <w:top w:val="none" w:sz="0" w:space="0" w:color="auto"/>
        <w:left w:val="none" w:sz="0" w:space="0" w:color="auto"/>
        <w:bottom w:val="none" w:sz="0" w:space="0" w:color="auto"/>
        <w:right w:val="none" w:sz="0" w:space="0" w:color="auto"/>
      </w:divBdr>
    </w:div>
    <w:div w:id="80183037">
      <w:bodyDiv w:val="1"/>
      <w:marLeft w:val="0"/>
      <w:marRight w:val="0"/>
      <w:marTop w:val="0"/>
      <w:marBottom w:val="0"/>
      <w:divBdr>
        <w:top w:val="none" w:sz="0" w:space="0" w:color="auto"/>
        <w:left w:val="none" w:sz="0" w:space="0" w:color="auto"/>
        <w:bottom w:val="none" w:sz="0" w:space="0" w:color="auto"/>
        <w:right w:val="none" w:sz="0" w:space="0" w:color="auto"/>
      </w:divBdr>
    </w:div>
    <w:div w:id="84887426">
      <w:bodyDiv w:val="1"/>
      <w:marLeft w:val="0"/>
      <w:marRight w:val="0"/>
      <w:marTop w:val="0"/>
      <w:marBottom w:val="0"/>
      <w:divBdr>
        <w:top w:val="none" w:sz="0" w:space="0" w:color="auto"/>
        <w:left w:val="none" w:sz="0" w:space="0" w:color="auto"/>
        <w:bottom w:val="none" w:sz="0" w:space="0" w:color="auto"/>
        <w:right w:val="none" w:sz="0" w:space="0" w:color="auto"/>
      </w:divBdr>
    </w:div>
    <w:div w:id="112409269">
      <w:bodyDiv w:val="1"/>
      <w:marLeft w:val="0"/>
      <w:marRight w:val="0"/>
      <w:marTop w:val="0"/>
      <w:marBottom w:val="0"/>
      <w:divBdr>
        <w:top w:val="none" w:sz="0" w:space="0" w:color="auto"/>
        <w:left w:val="none" w:sz="0" w:space="0" w:color="auto"/>
        <w:bottom w:val="none" w:sz="0" w:space="0" w:color="auto"/>
        <w:right w:val="none" w:sz="0" w:space="0" w:color="auto"/>
      </w:divBdr>
    </w:div>
    <w:div w:id="133377855">
      <w:bodyDiv w:val="1"/>
      <w:marLeft w:val="0"/>
      <w:marRight w:val="0"/>
      <w:marTop w:val="0"/>
      <w:marBottom w:val="0"/>
      <w:divBdr>
        <w:top w:val="none" w:sz="0" w:space="0" w:color="auto"/>
        <w:left w:val="none" w:sz="0" w:space="0" w:color="auto"/>
        <w:bottom w:val="none" w:sz="0" w:space="0" w:color="auto"/>
        <w:right w:val="none" w:sz="0" w:space="0" w:color="auto"/>
      </w:divBdr>
    </w:div>
    <w:div w:id="165443020">
      <w:bodyDiv w:val="1"/>
      <w:marLeft w:val="0"/>
      <w:marRight w:val="0"/>
      <w:marTop w:val="0"/>
      <w:marBottom w:val="0"/>
      <w:divBdr>
        <w:top w:val="none" w:sz="0" w:space="0" w:color="auto"/>
        <w:left w:val="none" w:sz="0" w:space="0" w:color="auto"/>
        <w:bottom w:val="none" w:sz="0" w:space="0" w:color="auto"/>
        <w:right w:val="none" w:sz="0" w:space="0" w:color="auto"/>
      </w:divBdr>
    </w:div>
    <w:div w:id="174804856">
      <w:bodyDiv w:val="1"/>
      <w:marLeft w:val="0"/>
      <w:marRight w:val="0"/>
      <w:marTop w:val="0"/>
      <w:marBottom w:val="0"/>
      <w:divBdr>
        <w:top w:val="none" w:sz="0" w:space="0" w:color="auto"/>
        <w:left w:val="none" w:sz="0" w:space="0" w:color="auto"/>
        <w:bottom w:val="none" w:sz="0" w:space="0" w:color="auto"/>
        <w:right w:val="none" w:sz="0" w:space="0" w:color="auto"/>
      </w:divBdr>
    </w:div>
    <w:div w:id="200364876">
      <w:bodyDiv w:val="1"/>
      <w:marLeft w:val="0"/>
      <w:marRight w:val="0"/>
      <w:marTop w:val="0"/>
      <w:marBottom w:val="0"/>
      <w:divBdr>
        <w:top w:val="none" w:sz="0" w:space="0" w:color="auto"/>
        <w:left w:val="none" w:sz="0" w:space="0" w:color="auto"/>
        <w:bottom w:val="none" w:sz="0" w:space="0" w:color="auto"/>
        <w:right w:val="none" w:sz="0" w:space="0" w:color="auto"/>
      </w:divBdr>
      <w:divsChild>
        <w:div w:id="234365093">
          <w:marLeft w:val="480"/>
          <w:marRight w:val="0"/>
          <w:marTop w:val="0"/>
          <w:marBottom w:val="0"/>
          <w:divBdr>
            <w:top w:val="none" w:sz="0" w:space="0" w:color="auto"/>
            <w:left w:val="none" w:sz="0" w:space="0" w:color="auto"/>
            <w:bottom w:val="none" w:sz="0" w:space="0" w:color="auto"/>
            <w:right w:val="none" w:sz="0" w:space="0" w:color="auto"/>
          </w:divBdr>
        </w:div>
        <w:div w:id="1948147946">
          <w:marLeft w:val="480"/>
          <w:marRight w:val="0"/>
          <w:marTop w:val="0"/>
          <w:marBottom w:val="0"/>
          <w:divBdr>
            <w:top w:val="none" w:sz="0" w:space="0" w:color="auto"/>
            <w:left w:val="none" w:sz="0" w:space="0" w:color="auto"/>
            <w:bottom w:val="none" w:sz="0" w:space="0" w:color="auto"/>
            <w:right w:val="none" w:sz="0" w:space="0" w:color="auto"/>
          </w:divBdr>
        </w:div>
        <w:div w:id="548339758">
          <w:marLeft w:val="480"/>
          <w:marRight w:val="0"/>
          <w:marTop w:val="0"/>
          <w:marBottom w:val="0"/>
          <w:divBdr>
            <w:top w:val="none" w:sz="0" w:space="0" w:color="auto"/>
            <w:left w:val="none" w:sz="0" w:space="0" w:color="auto"/>
            <w:bottom w:val="none" w:sz="0" w:space="0" w:color="auto"/>
            <w:right w:val="none" w:sz="0" w:space="0" w:color="auto"/>
          </w:divBdr>
        </w:div>
        <w:div w:id="1717240142">
          <w:marLeft w:val="480"/>
          <w:marRight w:val="0"/>
          <w:marTop w:val="0"/>
          <w:marBottom w:val="0"/>
          <w:divBdr>
            <w:top w:val="none" w:sz="0" w:space="0" w:color="auto"/>
            <w:left w:val="none" w:sz="0" w:space="0" w:color="auto"/>
            <w:bottom w:val="none" w:sz="0" w:space="0" w:color="auto"/>
            <w:right w:val="none" w:sz="0" w:space="0" w:color="auto"/>
          </w:divBdr>
        </w:div>
        <w:div w:id="254830763">
          <w:marLeft w:val="480"/>
          <w:marRight w:val="0"/>
          <w:marTop w:val="0"/>
          <w:marBottom w:val="0"/>
          <w:divBdr>
            <w:top w:val="none" w:sz="0" w:space="0" w:color="auto"/>
            <w:left w:val="none" w:sz="0" w:space="0" w:color="auto"/>
            <w:bottom w:val="none" w:sz="0" w:space="0" w:color="auto"/>
            <w:right w:val="none" w:sz="0" w:space="0" w:color="auto"/>
          </w:divBdr>
        </w:div>
        <w:div w:id="153570848">
          <w:marLeft w:val="480"/>
          <w:marRight w:val="0"/>
          <w:marTop w:val="0"/>
          <w:marBottom w:val="0"/>
          <w:divBdr>
            <w:top w:val="none" w:sz="0" w:space="0" w:color="auto"/>
            <w:left w:val="none" w:sz="0" w:space="0" w:color="auto"/>
            <w:bottom w:val="none" w:sz="0" w:space="0" w:color="auto"/>
            <w:right w:val="none" w:sz="0" w:space="0" w:color="auto"/>
          </w:divBdr>
        </w:div>
        <w:div w:id="1140921139">
          <w:marLeft w:val="480"/>
          <w:marRight w:val="0"/>
          <w:marTop w:val="0"/>
          <w:marBottom w:val="0"/>
          <w:divBdr>
            <w:top w:val="none" w:sz="0" w:space="0" w:color="auto"/>
            <w:left w:val="none" w:sz="0" w:space="0" w:color="auto"/>
            <w:bottom w:val="none" w:sz="0" w:space="0" w:color="auto"/>
            <w:right w:val="none" w:sz="0" w:space="0" w:color="auto"/>
          </w:divBdr>
        </w:div>
      </w:divsChild>
    </w:div>
    <w:div w:id="205142529">
      <w:bodyDiv w:val="1"/>
      <w:marLeft w:val="0"/>
      <w:marRight w:val="0"/>
      <w:marTop w:val="0"/>
      <w:marBottom w:val="0"/>
      <w:divBdr>
        <w:top w:val="none" w:sz="0" w:space="0" w:color="auto"/>
        <w:left w:val="none" w:sz="0" w:space="0" w:color="auto"/>
        <w:bottom w:val="none" w:sz="0" w:space="0" w:color="auto"/>
        <w:right w:val="none" w:sz="0" w:space="0" w:color="auto"/>
      </w:divBdr>
    </w:div>
    <w:div w:id="236211633">
      <w:bodyDiv w:val="1"/>
      <w:marLeft w:val="0"/>
      <w:marRight w:val="0"/>
      <w:marTop w:val="0"/>
      <w:marBottom w:val="0"/>
      <w:divBdr>
        <w:top w:val="none" w:sz="0" w:space="0" w:color="auto"/>
        <w:left w:val="none" w:sz="0" w:space="0" w:color="auto"/>
        <w:bottom w:val="none" w:sz="0" w:space="0" w:color="auto"/>
        <w:right w:val="none" w:sz="0" w:space="0" w:color="auto"/>
      </w:divBdr>
    </w:div>
    <w:div w:id="245530158">
      <w:bodyDiv w:val="1"/>
      <w:marLeft w:val="0"/>
      <w:marRight w:val="0"/>
      <w:marTop w:val="0"/>
      <w:marBottom w:val="0"/>
      <w:divBdr>
        <w:top w:val="none" w:sz="0" w:space="0" w:color="auto"/>
        <w:left w:val="none" w:sz="0" w:space="0" w:color="auto"/>
        <w:bottom w:val="none" w:sz="0" w:space="0" w:color="auto"/>
        <w:right w:val="none" w:sz="0" w:space="0" w:color="auto"/>
      </w:divBdr>
      <w:divsChild>
        <w:div w:id="1698851389">
          <w:marLeft w:val="480"/>
          <w:marRight w:val="0"/>
          <w:marTop w:val="0"/>
          <w:marBottom w:val="0"/>
          <w:divBdr>
            <w:top w:val="none" w:sz="0" w:space="0" w:color="auto"/>
            <w:left w:val="none" w:sz="0" w:space="0" w:color="auto"/>
            <w:bottom w:val="none" w:sz="0" w:space="0" w:color="auto"/>
            <w:right w:val="none" w:sz="0" w:space="0" w:color="auto"/>
          </w:divBdr>
        </w:div>
        <w:div w:id="1604218976">
          <w:marLeft w:val="480"/>
          <w:marRight w:val="0"/>
          <w:marTop w:val="0"/>
          <w:marBottom w:val="0"/>
          <w:divBdr>
            <w:top w:val="none" w:sz="0" w:space="0" w:color="auto"/>
            <w:left w:val="none" w:sz="0" w:space="0" w:color="auto"/>
            <w:bottom w:val="none" w:sz="0" w:space="0" w:color="auto"/>
            <w:right w:val="none" w:sz="0" w:space="0" w:color="auto"/>
          </w:divBdr>
        </w:div>
        <w:div w:id="724765379">
          <w:marLeft w:val="480"/>
          <w:marRight w:val="0"/>
          <w:marTop w:val="0"/>
          <w:marBottom w:val="0"/>
          <w:divBdr>
            <w:top w:val="none" w:sz="0" w:space="0" w:color="auto"/>
            <w:left w:val="none" w:sz="0" w:space="0" w:color="auto"/>
            <w:bottom w:val="none" w:sz="0" w:space="0" w:color="auto"/>
            <w:right w:val="none" w:sz="0" w:space="0" w:color="auto"/>
          </w:divBdr>
        </w:div>
        <w:div w:id="1491826639">
          <w:marLeft w:val="480"/>
          <w:marRight w:val="0"/>
          <w:marTop w:val="0"/>
          <w:marBottom w:val="0"/>
          <w:divBdr>
            <w:top w:val="none" w:sz="0" w:space="0" w:color="auto"/>
            <w:left w:val="none" w:sz="0" w:space="0" w:color="auto"/>
            <w:bottom w:val="none" w:sz="0" w:space="0" w:color="auto"/>
            <w:right w:val="none" w:sz="0" w:space="0" w:color="auto"/>
          </w:divBdr>
        </w:div>
        <w:div w:id="2112045237">
          <w:marLeft w:val="480"/>
          <w:marRight w:val="0"/>
          <w:marTop w:val="0"/>
          <w:marBottom w:val="0"/>
          <w:divBdr>
            <w:top w:val="none" w:sz="0" w:space="0" w:color="auto"/>
            <w:left w:val="none" w:sz="0" w:space="0" w:color="auto"/>
            <w:bottom w:val="none" w:sz="0" w:space="0" w:color="auto"/>
            <w:right w:val="none" w:sz="0" w:space="0" w:color="auto"/>
          </w:divBdr>
        </w:div>
        <w:div w:id="2098403613">
          <w:marLeft w:val="480"/>
          <w:marRight w:val="0"/>
          <w:marTop w:val="0"/>
          <w:marBottom w:val="0"/>
          <w:divBdr>
            <w:top w:val="none" w:sz="0" w:space="0" w:color="auto"/>
            <w:left w:val="none" w:sz="0" w:space="0" w:color="auto"/>
            <w:bottom w:val="none" w:sz="0" w:space="0" w:color="auto"/>
            <w:right w:val="none" w:sz="0" w:space="0" w:color="auto"/>
          </w:divBdr>
        </w:div>
        <w:div w:id="210272022">
          <w:marLeft w:val="480"/>
          <w:marRight w:val="0"/>
          <w:marTop w:val="0"/>
          <w:marBottom w:val="0"/>
          <w:divBdr>
            <w:top w:val="none" w:sz="0" w:space="0" w:color="auto"/>
            <w:left w:val="none" w:sz="0" w:space="0" w:color="auto"/>
            <w:bottom w:val="none" w:sz="0" w:space="0" w:color="auto"/>
            <w:right w:val="none" w:sz="0" w:space="0" w:color="auto"/>
          </w:divBdr>
        </w:div>
      </w:divsChild>
    </w:div>
    <w:div w:id="284850871">
      <w:bodyDiv w:val="1"/>
      <w:marLeft w:val="0"/>
      <w:marRight w:val="0"/>
      <w:marTop w:val="0"/>
      <w:marBottom w:val="0"/>
      <w:divBdr>
        <w:top w:val="none" w:sz="0" w:space="0" w:color="auto"/>
        <w:left w:val="none" w:sz="0" w:space="0" w:color="auto"/>
        <w:bottom w:val="none" w:sz="0" w:space="0" w:color="auto"/>
        <w:right w:val="none" w:sz="0" w:space="0" w:color="auto"/>
      </w:divBdr>
      <w:divsChild>
        <w:div w:id="39867980">
          <w:marLeft w:val="480"/>
          <w:marRight w:val="0"/>
          <w:marTop w:val="0"/>
          <w:marBottom w:val="0"/>
          <w:divBdr>
            <w:top w:val="none" w:sz="0" w:space="0" w:color="auto"/>
            <w:left w:val="none" w:sz="0" w:space="0" w:color="auto"/>
            <w:bottom w:val="none" w:sz="0" w:space="0" w:color="auto"/>
            <w:right w:val="none" w:sz="0" w:space="0" w:color="auto"/>
          </w:divBdr>
        </w:div>
        <w:div w:id="992954264">
          <w:marLeft w:val="480"/>
          <w:marRight w:val="0"/>
          <w:marTop w:val="0"/>
          <w:marBottom w:val="0"/>
          <w:divBdr>
            <w:top w:val="none" w:sz="0" w:space="0" w:color="auto"/>
            <w:left w:val="none" w:sz="0" w:space="0" w:color="auto"/>
            <w:bottom w:val="none" w:sz="0" w:space="0" w:color="auto"/>
            <w:right w:val="none" w:sz="0" w:space="0" w:color="auto"/>
          </w:divBdr>
        </w:div>
        <w:div w:id="587887066">
          <w:marLeft w:val="480"/>
          <w:marRight w:val="0"/>
          <w:marTop w:val="0"/>
          <w:marBottom w:val="0"/>
          <w:divBdr>
            <w:top w:val="none" w:sz="0" w:space="0" w:color="auto"/>
            <w:left w:val="none" w:sz="0" w:space="0" w:color="auto"/>
            <w:bottom w:val="none" w:sz="0" w:space="0" w:color="auto"/>
            <w:right w:val="none" w:sz="0" w:space="0" w:color="auto"/>
          </w:divBdr>
        </w:div>
        <w:div w:id="1587954690">
          <w:marLeft w:val="480"/>
          <w:marRight w:val="0"/>
          <w:marTop w:val="0"/>
          <w:marBottom w:val="0"/>
          <w:divBdr>
            <w:top w:val="none" w:sz="0" w:space="0" w:color="auto"/>
            <w:left w:val="none" w:sz="0" w:space="0" w:color="auto"/>
            <w:bottom w:val="none" w:sz="0" w:space="0" w:color="auto"/>
            <w:right w:val="none" w:sz="0" w:space="0" w:color="auto"/>
          </w:divBdr>
        </w:div>
        <w:div w:id="706563849">
          <w:marLeft w:val="480"/>
          <w:marRight w:val="0"/>
          <w:marTop w:val="0"/>
          <w:marBottom w:val="0"/>
          <w:divBdr>
            <w:top w:val="none" w:sz="0" w:space="0" w:color="auto"/>
            <w:left w:val="none" w:sz="0" w:space="0" w:color="auto"/>
            <w:bottom w:val="none" w:sz="0" w:space="0" w:color="auto"/>
            <w:right w:val="none" w:sz="0" w:space="0" w:color="auto"/>
          </w:divBdr>
        </w:div>
        <w:div w:id="460197336">
          <w:marLeft w:val="480"/>
          <w:marRight w:val="0"/>
          <w:marTop w:val="0"/>
          <w:marBottom w:val="0"/>
          <w:divBdr>
            <w:top w:val="none" w:sz="0" w:space="0" w:color="auto"/>
            <w:left w:val="none" w:sz="0" w:space="0" w:color="auto"/>
            <w:bottom w:val="none" w:sz="0" w:space="0" w:color="auto"/>
            <w:right w:val="none" w:sz="0" w:space="0" w:color="auto"/>
          </w:divBdr>
        </w:div>
      </w:divsChild>
    </w:div>
    <w:div w:id="297878014">
      <w:bodyDiv w:val="1"/>
      <w:marLeft w:val="0"/>
      <w:marRight w:val="0"/>
      <w:marTop w:val="0"/>
      <w:marBottom w:val="0"/>
      <w:divBdr>
        <w:top w:val="none" w:sz="0" w:space="0" w:color="auto"/>
        <w:left w:val="none" w:sz="0" w:space="0" w:color="auto"/>
        <w:bottom w:val="none" w:sz="0" w:space="0" w:color="auto"/>
        <w:right w:val="none" w:sz="0" w:space="0" w:color="auto"/>
      </w:divBdr>
    </w:div>
    <w:div w:id="300311418">
      <w:bodyDiv w:val="1"/>
      <w:marLeft w:val="0"/>
      <w:marRight w:val="0"/>
      <w:marTop w:val="0"/>
      <w:marBottom w:val="0"/>
      <w:divBdr>
        <w:top w:val="none" w:sz="0" w:space="0" w:color="auto"/>
        <w:left w:val="none" w:sz="0" w:space="0" w:color="auto"/>
        <w:bottom w:val="none" w:sz="0" w:space="0" w:color="auto"/>
        <w:right w:val="none" w:sz="0" w:space="0" w:color="auto"/>
      </w:divBdr>
    </w:div>
    <w:div w:id="301232633">
      <w:bodyDiv w:val="1"/>
      <w:marLeft w:val="0"/>
      <w:marRight w:val="0"/>
      <w:marTop w:val="0"/>
      <w:marBottom w:val="0"/>
      <w:divBdr>
        <w:top w:val="none" w:sz="0" w:space="0" w:color="auto"/>
        <w:left w:val="none" w:sz="0" w:space="0" w:color="auto"/>
        <w:bottom w:val="none" w:sz="0" w:space="0" w:color="auto"/>
        <w:right w:val="none" w:sz="0" w:space="0" w:color="auto"/>
      </w:divBdr>
    </w:div>
    <w:div w:id="319191662">
      <w:bodyDiv w:val="1"/>
      <w:marLeft w:val="0"/>
      <w:marRight w:val="0"/>
      <w:marTop w:val="0"/>
      <w:marBottom w:val="0"/>
      <w:divBdr>
        <w:top w:val="none" w:sz="0" w:space="0" w:color="auto"/>
        <w:left w:val="none" w:sz="0" w:space="0" w:color="auto"/>
        <w:bottom w:val="none" w:sz="0" w:space="0" w:color="auto"/>
        <w:right w:val="none" w:sz="0" w:space="0" w:color="auto"/>
      </w:divBdr>
    </w:div>
    <w:div w:id="320888717">
      <w:bodyDiv w:val="1"/>
      <w:marLeft w:val="0"/>
      <w:marRight w:val="0"/>
      <w:marTop w:val="0"/>
      <w:marBottom w:val="0"/>
      <w:divBdr>
        <w:top w:val="none" w:sz="0" w:space="0" w:color="auto"/>
        <w:left w:val="none" w:sz="0" w:space="0" w:color="auto"/>
        <w:bottom w:val="none" w:sz="0" w:space="0" w:color="auto"/>
        <w:right w:val="none" w:sz="0" w:space="0" w:color="auto"/>
      </w:divBdr>
    </w:div>
    <w:div w:id="321202640">
      <w:bodyDiv w:val="1"/>
      <w:marLeft w:val="0"/>
      <w:marRight w:val="0"/>
      <w:marTop w:val="0"/>
      <w:marBottom w:val="0"/>
      <w:divBdr>
        <w:top w:val="none" w:sz="0" w:space="0" w:color="auto"/>
        <w:left w:val="none" w:sz="0" w:space="0" w:color="auto"/>
        <w:bottom w:val="none" w:sz="0" w:space="0" w:color="auto"/>
        <w:right w:val="none" w:sz="0" w:space="0" w:color="auto"/>
      </w:divBdr>
    </w:div>
    <w:div w:id="334694141">
      <w:bodyDiv w:val="1"/>
      <w:marLeft w:val="0"/>
      <w:marRight w:val="0"/>
      <w:marTop w:val="0"/>
      <w:marBottom w:val="0"/>
      <w:divBdr>
        <w:top w:val="none" w:sz="0" w:space="0" w:color="auto"/>
        <w:left w:val="none" w:sz="0" w:space="0" w:color="auto"/>
        <w:bottom w:val="none" w:sz="0" w:space="0" w:color="auto"/>
        <w:right w:val="none" w:sz="0" w:space="0" w:color="auto"/>
      </w:divBdr>
    </w:div>
    <w:div w:id="337272819">
      <w:bodyDiv w:val="1"/>
      <w:marLeft w:val="0"/>
      <w:marRight w:val="0"/>
      <w:marTop w:val="0"/>
      <w:marBottom w:val="0"/>
      <w:divBdr>
        <w:top w:val="none" w:sz="0" w:space="0" w:color="auto"/>
        <w:left w:val="none" w:sz="0" w:space="0" w:color="auto"/>
        <w:bottom w:val="none" w:sz="0" w:space="0" w:color="auto"/>
        <w:right w:val="none" w:sz="0" w:space="0" w:color="auto"/>
      </w:divBdr>
    </w:div>
    <w:div w:id="339698819">
      <w:bodyDiv w:val="1"/>
      <w:marLeft w:val="0"/>
      <w:marRight w:val="0"/>
      <w:marTop w:val="0"/>
      <w:marBottom w:val="0"/>
      <w:divBdr>
        <w:top w:val="none" w:sz="0" w:space="0" w:color="auto"/>
        <w:left w:val="none" w:sz="0" w:space="0" w:color="auto"/>
        <w:bottom w:val="none" w:sz="0" w:space="0" w:color="auto"/>
        <w:right w:val="none" w:sz="0" w:space="0" w:color="auto"/>
      </w:divBdr>
      <w:divsChild>
        <w:div w:id="829978994">
          <w:marLeft w:val="480"/>
          <w:marRight w:val="0"/>
          <w:marTop w:val="0"/>
          <w:marBottom w:val="0"/>
          <w:divBdr>
            <w:top w:val="none" w:sz="0" w:space="0" w:color="auto"/>
            <w:left w:val="none" w:sz="0" w:space="0" w:color="auto"/>
            <w:bottom w:val="none" w:sz="0" w:space="0" w:color="auto"/>
            <w:right w:val="none" w:sz="0" w:space="0" w:color="auto"/>
          </w:divBdr>
        </w:div>
        <w:div w:id="1072896232">
          <w:marLeft w:val="480"/>
          <w:marRight w:val="0"/>
          <w:marTop w:val="0"/>
          <w:marBottom w:val="0"/>
          <w:divBdr>
            <w:top w:val="none" w:sz="0" w:space="0" w:color="auto"/>
            <w:left w:val="none" w:sz="0" w:space="0" w:color="auto"/>
            <w:bottom w:val="none" w:sz="0" w:space="0" w:color="auto"/>
            <w:right w:val="none" w:sz="0" w:space="0" w:color="auto"/>
          </w:divBdr>
        </w:div>
        <w:div w:id="345982531">
          <w:marLeft w:val="480"/>
          <w:marRight w:val="0"/>
          <w:marTop w:val="0"/>
          <w:marBottom w:val="0"/>
          <w:divBdr>
            <w:top w:val="none" w:sz="0" w:space="0" w:color="auto"/>
            <w:left w:val="none" w:sz="0" w:space="0" w:color="auto"/>
            <w:bottom w:val="none" w:sz="0" w:space="0" w:color="auto"/>
            <w:right w:val="none" w:sz="0" w:space="0" w:color="auto"/>
          </w:divBdr>
        </w:div>
        <w:div w:id="617183295">
          <w:marLeft w:val="480"/>
          <w:marRight w:val="0"/>
          <w:marTop w:val="0"/>
          <w:marBottom w:val="0"/>
          <w:divBdr>
            <w:top w:val="none" w:sz="0" w:space="0" w:color="auto"/>
            <w:left w:val="none" w:sz="0" w:space="0" w:color="auto"/>
            <w:bottom w:val="none" w:sz="0" w:space="0" w:color="auto"/>
            <w:right w:val="none" w:sz="0" w:space="0" w:color="auto"/>
          </w:divBdr>
        </w:div>
        <w:div w:id="913856865">
          <w:marLeft w:val="480"/>
          <w:marRight w:val="0"/>
          <w:marTop w:val="0"/>
          <w:marBottom w:val="0"/>
          <w:divBdr>
            <w:top w:val="none" w:sz="0" w:space="0" w:color="auto"/>
            <w:left w:val="none" w:sz="0" w:space="0" w:color="auto"/>
            <w:bottom w:val="none" w:sz="0" w:space="0" w:color="auto"/>
            <w:right w:val="none" w:sz="0" w:space="0" w:color="auto"/>
          </w:divBdr>
        </w:div>
        <w:div w:id="24718490">
          <w:marLeft w:val="480"/>
          <w:marRight w:val="0"/>
          <w:marTop w:val="0"/>
          <w:marBottom w:val="0"/>
          <w:divBdr>
            <w:top w:val="none" w:sz="0" w:space="0" w:color="auto"/>
            <w:left w:val="none" w:sz="0" w:space="0" w:color="auto"/>
            <w:bottom w:val="none" w:sz="0" w:space="0" w:color="auto"/>
            <w:right w:val="none" w:sz="0" w:space="0" w:color="auto"/>
          </w:divBdr>
        </w:div>
        <w:div w:id="683441768">
          <w:marLeft w:val="480"/>
          <w:marRight w:val="0"/>
          <w:marTop w:val="0"/>
          <w:marBottom w:val="0"/>
          <w:divBdr>
            <w:top w:val="none" w:sz="0" w:space="0" w:color="auto"/>
            <w:left w:val="none" w:sz="0" w:space="0" w:color="auto"/>
            <w:bottom w:val="none" w:sz="0" w:space="0" w:color="auto"/>
            <w:right w:val="none" w:sz="0" w:space="0" w:color="auto"/>
          </w:divBdr>
        </w:div>
      </w:divsChild>
    </w:div>
    <w:div w:id="389576009">
      <w:bodyDiv w:val="1"/>
      <w:marLeft w:val="0"/>
      <w:marRight w:val="0"/>
      <w:marTop w:val="0"/>
      <w:marBottom w:val="0"/>
      <w:divBdr>
        <w:top w:val="none" w:sz="0" w:space="0" w:color="auto"/>
        <w:left w:val="none" w:sz="0" w:space="0" w:color="auto"/>
        <w:bottom w:val="none" w:sz="0" w:space="0" w:color="auto"/>
        <w:right w:val="none" w:sz="0" w:space="0" w:color="auto"/>
      </w:divBdr>
    </w:div>
    <w:div w:id="400906437">
      <w:bodyDiv w:val="1"/>
      <w:marLeft w:val="0"/>
      <w:marRight w:val="0"/>
      <w:marTop w:val="0"/>
      <w:marBottom w:val="0"/>
      <w:divBdr>
        <w:top w:val="none" w:sz="0" w:space="0" w:color="auto"/>
        <w:left w:val="none" w:sz="0" w:space="0" w:color="auto"/>
        <w:bottom w:val="none" w:sz="0" w:space="0" w:color="auto"/>
        <w:right w:val="none" w:sz="0" w:space="0" w:color="auto"/>
      </w:divBdr>
    </w:div>
    <w:div w:id="417101818">
      <w:bodyDiv w:val="1"/>
      <w:marLeft w:val="0"/>
      <w:marRight w:val="0"/>
      <w:marTop w:val="0"/>
      <w:marBottom w:val="0"/>
      <w:divBdr>
        <w:top w:val="none" w:sz="0" w:space="0" w:color="auto"/>
        <w:left w:val="none" w:sz="0" w:space="0" w:color="auto"/>
        <w:bottom w:val="none" w:sz="0" w:space="0" w:color="auto"/>
        <w:right w:val="none" w:sz="0" w:space="0" w:color="auto"/>
      </w:divBdr>
      <w:divsChild>
        <w:div w:id="1470633500">
          <w:marLeft w:val="480"/>
          <w:marRight w:val="0"/>
          <w:marTop w:val="0"/>
          <w:marBottom w:val="0"/>
          <w:divBdr>
            <w:top w:val="none" w:sz="0" w:space="0" w:color="auto"/>
            <w:left w:val="none" w:sz="0" w:space="0" w:color="auto"/>
            <w:bottom w:val="none" w:sz="0" w:space="0" w:color="auto"/>
            <w:right w:val="none" w:sz="0" w:space="0" w:color="auto"/>
          </w:divBdr>
        </w:div>
        <w:div w:id="1272972446">
          <w:marLeft w:val="480"/>
          <w:marRight w:val="0"/>
          <w:marTop w:val="0"/>
          <w:marBottom w:val="0"/>
          <w:divBdr>
            <w:top w:val="none" w:sz="0" w:space="0" w:color="auto"/>
            <w:left w:val="none" w:sz="0" w:space="0" w:color="auto"/>
            <w:bottom w:val="none" w:sz="0" w:space="0" w:color="auto"/>
            <w:right w:val="none" w:sz="0" w:space="0" w:color="auto"/>
          </w:divBdr>
        </w:div>
        <w:div w:id="765270829">
          <w:marLeft w:val="480"/>
          <w:marRight w:val="0"/>
          <w:marTop w:val="0"/>
          <w:marBottom w:val="0"/>
          <w:divBdr>
            <w:top w:val="none" w:sz="0" w:space="0" w:color="auto"/>
            <w:left w:val="none" w:sz="0" w:space="0" w:color="auto"/>
            <w:bottom w:val="none" w:sz="0" w:space="0" w:color="auto"/>
            <w:right w:val="none" w:sz="0" w:space="0" w:color="auto"/>
          </w:divBdr>
        </w:div>
        <w:div w:id="436022168">
          <w:marLeft w:val="480"/>
          <w:marRight w:val="0"/>
          <w:marTop w:val="0"/>
          <w:marBottom w:val="0"/>
          <w:divBdr>
            <w:top w:val="none" w:sz="0" w:space="0" w:color="auto"/>
            <w:left w:val="none" w:sz="0" w:space="0" w:color="auto"/>
            <w:bottom w:val="none" w:sz="0" w:space="0" w:color="auto"/>
            <w:right w:val="none" w:sz="0" w:space="0" w:color="auto"/>
          </w:divBdr>
        </w:div>
        <w:div w:id="2098748508">
          <w:marLeft w:val="480"/>
          <w:marRight w:val="0"/>
          <w:marTop w:val="0"/>
          <w:marBottom w:val="0"/>
          <w:divBdr>
            <w:top w:val="none" w:sz="0" w:space="0" w:color="auto"/>
            <w:left w:val="none" w:sz="0" w:space="0" w:color="auto"/>
            <w:bottom w:val="none" w:sz="0" w:space="0" w:color="auto"/>
            <w:right w:val="none" w:sz="0" w:space="0" w:color="auto"/>
          </w:divBdr>
        </w:div>
        <w:div w:id="1649895460">
          <w:marLeft w:val="480"/>
          <w:marRight w:val="0"/>
          <w:marTop w:val="0"/>
          <w:marBottom w:val="0"/>
          <w:divBdr>
            <w:top w:val="none" w:sz="0" w:space="0" w:color="auto"/>
            <w:left w:val="none" w:sz="0" w:space="0" w:color="auto"/>
            <w:bottom w:val="none" w:sz="0" w:space="0" w:color="auto"/>
            <w:right w:val="none" w:sz="0" w:space="0" w:color="auto"/>
          </w:divBdr>
        </w:div>
        <w:div w:id="1399205385">
          <w:marLeft w:val="480"/>
          <w:marRight w:val="0"/>
          <w:marTop w:val="0"/>
          <w:marBottom w:val="0"/>
          <w:divBdr>
            <w:top w:val="none" w:sz="0" w:space="0" w:color="auto"/>
            <w:left w:val="none" w:sz="0" w:space="0" w:color="auto"/>
            <w:bottom w:val="none" w:sz="0" w:space="0" w:color="auto"/>
            <w:right w:val="none" w:sz="0" w:space="0" w:color="auto"/>
          </w:divBdr>
        </w:div>
      </w:divsChild>
    </w:div>
    <w:div w:id="422998929">
      <w:bodyDiv w:val="1"/>
      <w:marLeft w:val="0"/>
      <w:marRight w:val="0"/>
      <w:marTop w:val="0"/>
      <w:marBottom w:val="0"/>
      <w:divBdr>
        <w:top w:val="none" w:sz="0" w:space="0" w:color="auto"/>
        <w:left w:val="none" w:sz="0" w:space="0" w:color="auto"/>
        <w:bottom w:val="none" w:sz="0" w:space="0" w:color="auto"/>
        <w:right w:val="none" w:sz="0" w:space="0" w:color="auto"/>
      </w:divBdr>
    </w:div>
    <w:div w:id="427697020">
      <w:bodyDiv w:val="1"/>
      <w:marLeft w:val="0"/>
      <w:marRight w:val="0"/>
      <w:marTop w:val="0"/>
      <w:marBottom w:val="0"/>
      <w:divBdr>
        <w:top w:val="none" w:sz="0" w:space="0" w:color="auto"/>
        <w:left w:val="none" w:sz="0" w:space="0" w:color="auto"/>
        <w:bottom w:val="none" w:sz="0" w:space="0" w:color="auto"/>
        <w:right w:val="none" w:sz="0" w:space="0" w:color="auto"/>
      </w:divBdr>
    </w:div>
    <w:div w:id="428628085">
      <w:bodyDiv w:val="1"/>
      <w:marLeft w:val="0"/>
      <w:marRight w:val="0"/>
      <w:marTop w:val="0"/>
      <w:marBottom w:val="0"/>
      <w:divBdr>
        <w:top w:val="none" w:sz="0" w:space="0" w:color="auto"/>
        <w:left w:val="none" w:sz="0" w:space="0" w:color="auto"/>
        <w:bottom w:val="none" w:sz="0" w:space="0" w:color="auto"/>
        <w:right w:val="none" w:sz="0" w:space="0" w:color="auto"/>
      </w:divBdr>
    </w:div>
    <w:div w:id="439032401">
      <w:bodyDiv w:val="1"/>
      <w:marLeft w:val="0"/>
      <w:marRight w:val="0"/>
      <w:marTop w:val="0"/>
      <w:marBottom w:val="0"/>
      <w:divBdr>
        <w:top w:val="none" w:sz="0" w:space="0" w:color="auto"/>
        <w:left w:val="none" w:sz="0" w:space="0" w:color="auto"/>
        <w:bottom w:val="none" w:sz="0" w:space="0" w:color="auto"/>
        <w:right w:val="none" w:sz="0" w:space="0" w:color="auto"/>
      </w:divBdr>
    </w:div>
    <w:div w:id="444272544">
      <w:bodyDiv w:val="1"/>
      <w:marLeft w:val="0"/>
      <w:marRight w:val="0"/>
      <w:marTop w:val="0"/>
      <w:marBottom w:val="0"/>
      <w:divBdr>
        <w:top w:val="none" w:sz="0" w:space="0" w:color="auto"/>
        <w:left w:val="none" w:sz="0" w:space="0" w:color="auto"/>
        <w:bottom w:val="none" w:sz="0" w:space="0" w:color="auto"/>
        <w:right w:val="none" w:sz="0" w:space="0" w:color="auto"/>
      </w:divBdr>
    </w:div>
    <w:div w:id="515386635">
      <w:bodyDiv w:val="1"/>
      <w:marLeft w:val="0"/>
      <w:marRight w:val="0"/>
      <w:marTop w:val="0"/>
      <w:marBottom w:val="0"/>
      <w:divBdr>
        <w:top w:val="none" w:sz="0" w:space="0" w:color="auto"/>
        <w:left w:val="none" w:sz="0" w:space="0" w:color="auto"/>
        <w:bottom w:val="none" w:sz="0" w:space="0" w:color="auto"/>
        <w:right w:val="none" w:sz="0" w:space="0" w:color="auto"/>
      </w:divBdr>
      <w:divsChild>
        <w:div w:id="1602647077">
          <w:marLeft w:val="480"/>
          <w:marRight w:val="0"/>
          <w:marTop w:val="0"/>
          <w:marBottom w:val="0"/>
          <w:divBdr>
            <w:top w:val="none" w:sz="0" w:space="0" w:color="auto"/>
            <w:left w:val="none" w:sz="0" w:space="0" w:color="auto"/>
            <w:bottom w:val="none" w:sz="0" w:space="0" w:color="auto"/>
            <w:right w:val="none" w:sz="0" w:space="0" w:color="auto"/>
          </w:divBdr>
        </w:div>
        <w:div w:id="1213997618">
          <w:marLeft w:val="480"/>
          <w:marRight w:val="0"/>
          <w:marTop w:val="0"/>
          <w:marBottom w:val="0"/>
          <w:divBdr>
            <w:top w:val="none" w:sz="0" w:space="0" w:color="auto"/>
            <w:left w:val="none" w:sz="0" w:space="0" w:color="auto"/>
            <w:bottom w:val="none" w:sz="0" w:space="0" w:color="auto"/>
            <w:right w:val="none" w:sz="0" w:space="0" w:color="auto"/>
          </w:divBdr>
        </w:div>
        <w:div w:id="1630012233">
          <w:marLeft w:val="480"/>
          <w:marRight w:val="0"/>
          <w:marTop w:val="0"/>
          <w:marBottom w:val="0"/>
          <w:divBdr>
            <w:top w:val="none" w:sz="0" w:space="0" w:color="auto"/>
            <w:left w:val="none" w:sz="0" w:space="0" w:color="auto"/>
            <w:bottom w:val="none" w:sz="0" w:space="0" w:color="auto"/>
            <w:right w:val="none" w:sz="0" w:space="0" w:color="auto"/>
          </w:divBdr>
        </w:div>
        <w:div w:id="260114073">
          <w:marLeft w:val="480"/>
          <w:marRight w:val="0"/>
          <w:marTop w:val="0"/>
          <w:marBottom w:val="0"/>
          <w:divBdr>
            <w:top w:val="none" w:sz="0" w:space="0" w:color="auto"/>
            <w:left w:val="none" w:sz="0" w:space="0" w:color="auto"/>
            <w:bottom w:val="none" w:sz="0" w:space="0" w:color="auto"/>
            <w:right w:val="none" w:sz="0" w:space="0" w:color="auto"/>
          </w:divBdr>
        </w:div>
        <w:div w:id="894395501">
          <w:marLeft w:val="480"/>
          <w:marRight w:val="0"/>
          <w:marTop w:val="0"/>
          <w:marBottom w:val="0"/>
          <w:divBdr>
            <w:top w:val="none" w:sz="0" w:space="0" w:color="auto"/>
            <w:left w:val="none" w:sz="0" w:space="0" w:color="auto"/>
            <w:bottom w:val="none" w:sz="0" w:space="0" w:color="auto"/>
            <w:right w:val="none" w:sz="0" w:space="0" w:color="auto"/>
          </w:divBdr>
        </w:div>
        <w:div w:id="1306352685">
          <w:marLeft w:val="480"/>
          <w:marRight w:val="0"/>
          <w:marTop w:val="0"/>
          <w:marBottom w:val="0"/>
          <w:divBdr>
            <w:top w:val="none" w:sz="0" w:space="0" w:color="auto"/>
            <w:left w:val="none" w:sz="0" w:space="0" w:color="auto"/>
            <w:bottom w:val="none" w:sz="0" w:space="0" w:color="auto"/>
            <w:right w:val="none" w:sz="0" w:space="0" w:color="auto"/>
          </w:divBdr>
        </w:div>
        <w:div w:id="1555197777">
          <w:marLeft w:val="480"/>
          <w:marRight w:val="0"/>
          <w:marTop w:val="0"/>
          <w:marBottom w:val="0"/>
          <w:divBdr>
            <w:top w:val="none" w:sz="0" w:space="0" w:color="auto"/>
            <w:left w:val="none" w:sz="0" w:space="0" w:color="auto"/>
            <w:bottom w:val="none" w:sz="0" w:space="0" w:color="auto"/>
            <w:right w:val="none" w:sz="0" w:space="0" w:color="auto"/>
          </w:divBdr>
        </w:div>
      </w:divsChild>
    </w:div>
    <w:div w:id="518079340">
      <w:bodyDiv w:val="1"/>
      <w:marLeft w:val="0"/>
      <w:marRight w:val="0"/>
      <w:marTop w:val="0"/>
      <w:marBottom w:val="0"/>
      <w:divBdr>
        <w:top w:val="none" w:sz="0" w:space="0" w:color="auto"/>
        <w:left w:val="none" w:sz="0" w:space="0" w:color="auto"/>
        <w:bottom w:val="none" w:sz="0" w:space="0" w:color="auto"/>
        <w:right w:val="none" w:sz="0" w:space="0" w:color="auto"/>
      </w:divBdr>
    </w:div>
    <w:div w:id="529298044">
      <w:bodyDiv w:val="1"/>
      <w:marLeft w:val="0"/>
      <w:marRight w:val="0"/>
      <w:marTop w:val="0"/>
      <w:marBottom w:val="0"/>
      <w:divBdr>
        <w:top w:val="none" w:sz="0" w:space="0" w:color="auto"/>
        <w:left w:val="none" w:sz="0" w:space="0" w:color="auto"/>
        <w:bottom w:val="none" w:sz="0" w:space="0" w:color="auto"/>
        <w:right w:val="none" w:sz="0" w:space="0" w:color="auto"/>
      </w:divBdr>
    </w:div>
    <w:div w:id="540244236">
      <w:bodyDiv w:val="1"/>
      <w:marLeft w:val="0"/>
      <w:marRight w:val="0"/>
      <w:marTop w:val="0"/>
      <w:marBottom w:val="0"/>
      <w:divBdr>
        <w:top w:val="none" w:sz="0" w:space="0" w:color="auto"/>
        <w:left w:val="none" w:sz="0" w:space="0" w:color="auto"/>
        <w:bottom w:val="none" w:sz="0" w:space="0" w:color="auto"/>
        <w:right w:val="none" w:sz="0" w:space="0" w:color="auto"/>
      </w:divBdr>
    </w:div>
    <w:div w:id="564796930">
      <w:bodyDiv w:val="1"/>
      <w:marLeft w:val="0"/>
      <w:marRight w:val="0"/>
      <w:marTop w:val="0"/>
      <w:marBottom w:val="0"/>
      <w:divBdr>
        <w:top w:val="none" w:sz="0" w:space="0" w:color="auto"/>
        <w:left w:val="none" w:sz="0" w:space="0" w:color="auto"/>
        <w:bottom w:val="none" w:sz="0" w:space="0" w:color="auto"/>
        <w:right w:val="none" w:sz="0" w:space="0" w:color="auto"/>
      </w:divBdr>
      <w:divsChild>
        <w:div w:id="335576458">
          <w:marLeft w:val="480"/>
          <w:marRight w:val="0"/>
          <w:marTop w:val="0"/>
          <w:marBottom w:val="0"/>
          <w:divBdr>
            <w:top w:val="none" w:sz="0" w:space="0" w:color="auto"/>
            <w:left w:val="none" w:sz="0" w:space="0" w:color="auto"/>
            <w:bottom w:val="none" w:sz="0" w:space="0" w:color="auto"/>
            <w:right w:val="none" w:sz="0" w:space="0" w:color="auto"/>
          </w:divBdr>
        </w:div>
        <w:div w:id="1042484504">
          <w:marLeft w:val="480"/>
          <w:marRight w:val="0"/>
          <w:marTop w:val="0"/>
          <w:marBottom w:val="0"/>
          <w:divBdr>
            <w:top w:val="none" w:sz="0" w:space="0" w:color="auto"/>
            <w:left w:val="none" w:sz="0" w:space="0" w:color="auto"/>
            <w:bottom w:val="none" w:sz="0" w:space="0" w:color="auto"/>
            <w:right w:val="none" w:sz="0" w:space="0" w:color="auto"/>
          </w:divBdr>
        </w:div>
        <w:div w:id="1280062106">
          <w:marLeft w:val="480"/>
          <w:marRight w:val="0"/>
          <w:marTop w:val="0"/>
          <w:marBottom w:val="0"/>
          <w:divBdr>
            <w:top w:val="none" w:sz="0" w:space="0" w:color="auto"/>
            <w:left w:val="none" w:sz="0" w:space="0" w:color="auto"/>
            <w:bottom w:val="none" w:sz="0" w:space="0" w:color="auto"/>
            <w:right w:val="none" w:sz="0" w:space="0" w:color="auto"/>
          </w:divBdr>
        </w:div>
        <w:div w:id="1724596131">
          <w:marLeft w:val="480"/>
          <w:marRight w:val="0"/>
          <w:marTop w:val="0"/>
          <w:marBottom w:val="0"/>
          <w:divBdr>
            <w:top w:val="none" w:sz="0" w:space="0" w:color="auto"/>
            <w:left w:val="none" w:sz="0" w:space="0" w:color="auto"/>
            <w:bottom w:val="none" w:sz="0" w:space="0" w:color="auto"/>
            <w:right w:val="none" w:sz="0" w:space="0" w:color="auto"/>
          </w:divBdr>
        </w:div>
        <w:div w:id="1699816650">
          <w:marLeft w:val="480"/>
          <w:marRight w:val="0"/>
          <w:marTop w:val="0"/>
          <w:marBottom w:val="0"/>
          <w:divBdr>
            <w:top w:val="none" w:sz="0" w:space="0" w:color="auto"/>
            <w:left w:val="none" w:sz="0" w:space="0" w:color="auto"/>
            <w:bottom w:val="none" w:sz="0" w:space="0" w:color="auto"/>
            <w:right w:val="none" w:sz="0" w:space="0" w:color="auto"/>
          </w:divBdr>
        </w:div>
        <w:div w:id="1972784455">
          <w:marLeft w:val="480"/>
          <w:marRight w:val="0"/>
          <w:marTop w:val="0"/>
          <w:marBottom w:val="0"/>
          <w:divBdr>
            <w:top w:val="none" w:sz="0" w:space="0" w:color="auto"/>
            <w:left w:val="none" w:sz="0" w:space="0" w:color="auto"/>
            <w:bottom w:val="none" w:sz="0" w:space="0" w:color="auto"/>
            <w:right w:val="none" w:sz="0" w:space="0" w:color="auto"/>
          </w:divBdr>
        </w:div>
        <w:div w:id="844637080">
          <w:marLeft w:val="480"/>
          <w:marRight w:val="0"/>
          <w:marTop w:val="0"/>
          <w:marBottom w:val="0"/>
          <w:divBdr>
            <w:top w:val="none" w:sz="0" w:space="0" w:color="auto"/>
            <w:left w:val="none" w:sz="0" w:space="0" w:color="auto"/>
            <w:bottom w:val="none" w:sz="0" w:space="0" w:color="auto"/>
            <w:right w:val="none" w:sz="0" w:space="0" w:color="auto"/>
          </w:divBdr>
        </w:div>
      </w:divsChild>
    </w:div>
    <w:div w:id="571617901">
      <w:bodyDiv w:val="1"/>
      <w:marLeft w:val="0"/>
      <w:marRight w:val="0"/>
      <w:marTop w:val="0"/>
      <w:marBottom w:val="0"/>
      <w:divBdr>
        <w:top w:val="none" w:sz="0" w:space="0" w:color="auto"/>
        <w:left w:val="none" w:sz="0" w:space="0" w:color="auto"/>
        <w:bottom w:val="none" w:sz="0" w:space="0" w:color="auto"/>
        <w:right w:val="none" w:sz="0" w:space="0" w:color="auto"/>
      </w:divBdr>
      <w:divsChild>
        <w:div w:id="1000087917">
          <w:marLeft w:val="480"/>
          <w:marRight w:val="0"/>
          <w:marTop w:val="0"/>
          <w:marBottom w:val="0"/>
          <w:divBdr>
            <w:top w:val="none" w:sz="0" w:space="0" w:color="auto"/>
            <w:left w:val="none" w:sz="0" w:space="0" w:color="auto"/>
            <w:bottom w:val="none" w:sz="0" w:space="0" w:color="auto"/>
            <w:right w:val="none" w:sz="0" w:space="0" w:color="auto"/>
          </w:divBdr>
        </w:div>
        <w:div w:id="1639021955">
          <w:marLeft w:val="480"/>
          <w:marRight w:val="0"/>
          <w:marTop w:val="0"/>
          <w:marBottom w:val="0"/>
          <w:divBdr>
            <w:top w:val="none" w:sz="0" w:space="0" w:color="auto"/>
            <w:left w:val="none" w:sz="0" w:space="0" w:color="auto"/>
            <w:bottom w:val="none" w:sz="0" w:space="0" w:color="auto"/>
            <w:right w:val="none" w:sz="0" w:space="0" w:color="auto"/>
          </w:divBdr>
        </w:div>
        <w:div w:id="1022509069">
          <w:marLeft w:val="480"/>
          <w:marRight w:val="0"/>
          <w:marTop w:val="0"/>
          <w:marBottom w:val="0"/>
          <w:divBdr>
            <w:top w:val="none" w:sz="0" w:space="0" w:color="auto"/>
            <w:left w:val="none" w:sz="0" w:space="0" w:color="auto"/>
            <w:bottom w:val="none" w:sz="0" w:space="0" w:color="auto"/>
            <w:right w:val="none" w:sz="0" w:space="0" w:color="auto"/>
          </w:divBdr>
        </w:div>
        <w:div w:id="1466389934">
          <w:marLeft w:val="480"/>
          <w:marRight w:val="0"/>
          <w:marTop w:val="0"/>
          <w:marBottom w:val="0"/>
          <w:divBdr>
            <w:top w:val="none" w:sz="0" w:space="0" w:color="auto"/>
            <w:left w:val="none" w:sz="0" w:space="0" w:color="auto"/>
            <w:bottom w:val="none" w:sz="0" w:space="0" w:color="auto"/>
            <w:right w:val="none" w:sz="0" w:space="0" w:color="auto"/>
          </w:divBdr>
        </w:div>
      </w:divsChild>
    </w:div>
    <w:div w:id="605237428">
      <w:bodyDiv w:val="1"/>
      <w:marLeft w:val="0"/>
      <w:marRight w:val="0"/>
      <w:marTop w:val="0"/>
      <w:marBottom w:val="0"/>
      <w:divBdr>
        <w:top w:val="none" w:sz="0" w:space="0" w:color="auto"/>
        <w:left w:val="none" w:sz="0" w:space="0" w:color="auto"/>
        <w:bottom w:val="none" w:sz="0" w:space="0" w:color="auto"/>
        <w:right w:val="none" w:sz="0" w:space="0" w:color="auto"/>
      </w:divBdr>
    </w:div>
    <w:div w:id="623271430">
      <w:bodyDiv w:val="1"/>
      <w:marLeft w:val="0"/>
      <w:marRight w:val="0"/>
      <w:marTop w:val="0"/>
      <w:marBottom w:val="0"/>
      <w:divBdr>
        <w:top w:val="none" w:sz="0" w:space="0" w:color="auto"/>
        <w:left w:val="none" w:sz="0" w:space="0" w:color="auto"/>
        <w:bottom w:val="none" w:sz="0" w:space="0" w:color="auto"/>
        <w:right w:val="none" w:sz="0" w:space="0" w:color="auto"/>
      </w:divBdr>
    </w:div>
    <w:div w:id="640816692">
      <w:bodyDiv w:val="1"/>
      <w:marLeft w:val="0"/>
      <w:marRight w:val="0"/>
      <w:marTop w:val="0"/>
      <w:marBottom w:val="0"/>
      <w:divBdr>
        <w:top w:val="none" w:sz="0" w:space="0" w:color="auto"/>
        <w:left w:val="none" w:sz="0" w:space="0" w:color="auto"/>
        <w:bottom w:val="none" w:sz="0" w:space="0" w:color="auto"/>
        <w:right w:val="none" w:sz="0" w:space="0" w:color="auto"/>
      </w:divBdr>
    </w:div>
    <w:div w:id="663436340">
      <w:bodyDiv w:val="1"/>
      <w:marLeft w:val="0"/>
      <w:marRight w:val="0"/>
      <w:marTop w:val="0"/>
      <w:marBottom w:val="0"/>
      <w:divBdr>
        <w:top w:val="none" w:sz="0" w:space="0" w:color="auto"/>
        <w:left w:val="none" w:sz="0" w:space="0" w:color="auto"/>
        <w:bottom w:val="none" w:sz="0" w:space="0" w:color="auto"/>
        <w:right w:val="none" w:sz="0" w:space="0" w:color="auto"/>
      </w:divBdr>
      <w:divsChild>
        <w:div w:id="722947776">
          <w:marLeft w:val="480"/>
          <w:marRight w:val="0"/>
          <w:marTop w:val="0"/>
          <w:marBottom w:val="0"/>
          <w:divBdr>
            <w:top w:val="none" w:sz="0" w:space="0" w:color="auto"/>
            <w:left w:val="none" w:sz="0" w:space="0" w:color="auto"/>
            <w:bottom w:val="none" w:sz="0" w:space="0" w:color="auto"/>
            <w:right w:val="none" w:sz="0" w:space="0" w:color="auto"/>
          </w:divBdr>
        </w:div>
        <w:div w:id="684937640">
          <w:marLeft w:val="480"/>
          <w:marRight w:val="0"/>
          <w:marTop w:val="0"/>
          <w:marBottom w:val="0"/>
          <w:divBdr>
            <w:top w:val="none" w:sz="0" w:space="0" w:color="auto"/>
            <w:left w:val="none" w:sz="0" w:space="0" w:color="auto"/>
            <w:bottom w:val="none" w:sz="0" w:space="0" w:color="auto"/>
            <w:right w:val="none" w:sz="0" w:space="0" w:color="auto"/>
          </w:divBdr>
        </w:div>
        <w:div w:id="733743755">
          <w:marLeft w:val="480"/>
          <w:marRight w:val="0"/>
          <w:marTop w:val="0"/>
          <w:marBottom w:val="0"/>
          <w:divBdr>
            <w:top w:val="none" w:sz="0" w:space="0" w:color="auto"/>
            <w:left w:val="none" w:sz="0" w:space="0" w:color="auto"/>
            <w:bottom w:val="none" w:sz="0" w:space="0" w:color="auto"/>
            <w:right w:val="none" w:sz="0" w:space="0" w:color="auto"/>
          </w:divBdr>
        </w:div>
        <w:div w:id="1985696095">
          <w:marLeft w:val="480"/>
          <w:marRight w:val="0"/>
          <w:marTop w:val="0"/>
          <w:marBottom w:val="0"/>
          <w:divBdr>
            <w:top w:val="none" w:sz="0" w:space="0" w:color="auto"/>
            <w:left w:val="none" w:sz="0" w:space="0" w:color="auto"/>
            <w:bottom w:val="none" w:sz="0" w:space="0" w:color="auto"/>
            <w:right w:val="none" w:sz="0" w:space="0" w:color="auto"/>
          </w:divBdr>
        </w:div>
        <w:div w:id="1549219312">
          <w:marLeft w:val="480"/>
          <w:marRight w:val="0"/>
          <w:marTop w:val="0"/>
          <w:marBottom w:val="0"/>
          <w:divBdr>
            <w:top w:val="none" w:sz="0" w:space="0" w:color="auto"/>
            <w:left w:val="none" w:sz="0" w:space="0" w:color="auto"/>
            <w:bottom w:val="none" w:sz="0" w:space="0" w:color="auto"/>
            <w:right w:val="none" w:sz="0" w:space="0" w:color="auto"/>
          </w:divBdr>
        </w:div>
        <w:div w:id="1590848480">
          <w:marLeft w:val="480"/>
          <w:marRight w:val="0"/>
          <w:marTop w:val="0"/>
          <w:marBottom w:val="0"/>
          <w:divBdr>
            <w:top w:val="none" w:sz="0" w:space="0" w:color="auto"/>
            <w:left w:val="none" w:sz="0" w:space="0" w:color="auto"/>
            <w:bottom w:val="none" w:sz="0" w:space="0" w:color="auto"/>
            <w:right w:val="none" w:sz="0" w:space="0" w:color="auto"/>
          </w:divBdr>
        </w:div>
        <w:div w:id="200167073">
          <w:marLeft w:val="480"/>
          <w:marRight w:val="0"/>
          <w:marTop w:val="0"/>
          <w:marBottom w:val="0"/>
          <w:divBdr>
            <w:top w:val="none" w:sz="0" w:space="0" w:color="auto"/>
            <w:left w:val="none" w:sz="0" w:space="0" w:color="auto"/>
            <w:bottom w:val="none" w:sz="0" w:space="0" w:color="auto"/>
            <w:right w:val="none" w:sz="0" w:space="0" w:color="auto"/>
          </w:divBdr>
        </w:div>
        <w:div w:id="618953971">
          <w:marLeft w:val="480"/>
          <w:marRight w:val="0"/>
          <w:marTop w:val="0"/>
          <w:marBottom w:val="0"/>
          <w:divBdr>
            <w:top w:val="none" w:sz="0" w:space="0" w:color="auto"/>
            <w:left w:val="none" w:sz="0" w:space="0" w:color="auto"/>
            <w:bottom w:val="none" w:sz="0" w:space="0" w:color="auto"/>
            <w:right w:val="none" w:sz="0" w:space="0" w:color="auto"/>
          </w:divBdr>
        </w:div>
      </w:divsChild>
    </w:div>
    <w:div w:id="667368876">
      <w:bodyDiv w:val="1"/>
      <w:marLeft w:val="0"/>
      <w:marRight w:val="0"/>
      <w:marTop w:val="0"/>
      <w:marBottom w:val="0"/>
      <w:divBdr>
        <w:top w:val="none" w:sz="0" w:space="0" w:color="auto"/>
        <w:left w:val="none" w:sz="0" w:space="0" w:color="auto"/>
        <w:bottom w:val="none" w:sz="0" w:space="0" w:color="auto"/>
        <w:right w:val="none" w:sz="0" w:space="0" w:color="auto"/>
      </w:divBdr>
      <w:divsChild>
        <w:div w:id="1415470960">
          <w:marLeft w:val="480"/>
          <w:marRight w:val="0"/>
          <w:marTop w:val="0"/>
          <w:marBottom w:val="0"/>
          <w:divBdr>
            <w:top w:val="none" w:sz="0" w:space="0" w:color="auto"/>
            <w:left w:val="none" w:sz="0" w:space="0" w:color="auto"/>
            <w:bottom w:val="none" w:sz="0" w:space="0" w:color="auto"/>
            <w:right w:val="none" w:sz="0" w:space="0" w:color="auto"/>
          </w:divBdr>
        </w:div>
        <w:div w:id="2082096298">
          <w:marLeft w:val="480"/>
          <w:marRight w:val="0"/>
          <w:marTop w:val="0"/>
          <w:marBottom w:val="0"/>
          <w:divBdr>
            <w:top w:val="none" w:sz="0" w:space="0" w:color="auto"/>
            <w:left w:val="none" w:sz="0" w:space="0" w:color="auto"/>
            <w:bottom w:val="none" w:sz="0" w:space="0" w:color="auto"/>
            <w:right w:val="none" w:sz="0" w:space="0" w:color="auto"/>
          </w:divBdr>
        </w:div>
        <w:div w:id="1377505736">
          <w:marLeft w:val="480"/>
          <w:marRight w:val="0"/>
          <w:marTop w:val="0"/>
          <w:marBottom w:val="0"/>
          <w:divBdr>
            <w:top w:val="none" w:sz="0" w:space="0" w:color="auto"/>
            <w:left w:val="none" w:sz="0" w:space="0" w:color="auto"/>
            <w:bottom w:val="none" w:sz="0" w:space="0" w:color="auto"/>
            <w:right w:val="none" w:sz="0" w:space="0" w:color="auto"/>
          </w:divBdr>
        </w:div>
        <w:div w:id="772090220">
          <w:marLeft w:val="480"/>
          <w:marRight w:val="0"/>
          <w:marTop w:val="0"/>
          <w:marBottom w:val="0"/>
          <w:divBdr>
            <w:top w:val="none" w:sz="0" w:space="0" w:color="auto"/>
            <w:left w:val="none" w:sz="0" w:space="0" w:color="auto"/>
            <w:bottom w:val="none" w:sz="0" w:space="0" w:color="auto"/>
            <w:right w:val="none" w:sz="0" w:space="0" w:color="auto"/>
          </w:divBdr>
        </w:div>
        <w:div w:id="580725292">
          <w:marLeft w:val="480"/>
          <w:marRight w:val="0"/>
          <w:marTop w:val="0"/>
          <w:marBottom w:val="0"/>
          <w:divBdr>
            <w:top w:val="none" w:sz="0" w:space="0" w:color="auto"/>
            <w:left w:val="none" w:sz="0" w:space="0" w:color="auto"/>
            <w:bottom w:val="none" w:sz="0" w:space="0" w:color="auto"/>
            <w:right w:val="none" w:sz="0" w:space="0" w:color="auto"/>
          </w:divBdr>
        </w:div>
        <w:div w:id="1589079734">
          <w:marLeft w:val="480"/>
          <w:marRight w:val="0"/>
          <w:marTop w:val="0"/>
          <w:marBottom w:val="0"/>
          <w:divBdr>
            <w:top w:val="none" w:sz="0" w:space="0" w:color="auto"/>
            <w:left w:val="none" w:sz="0" w:space="0" w:color="auto"/>
            <w:bottom w:val="none" w:sz="0" w:space="0" w:color="auto"/>
            <w:right w:val="none" w:sz="0" w:space="0" w:color="auto"/>
          </w:divBdr>
        </w:div>
        <w:div w:id="1795513315">
          <w:marLeft w:val="480"/>
          <w:marRight w:val="0"/>
          <w:marTop w:val="0"/>
          <w:marBottom w:val="0"/>
          <w:divBdr>
            <w:top w:val="none" w:sz="0" w:space="0" w:color="auto"/>
            <w:left w:val="none" w:sz="0" w:space="0" w:color="auto"/>
            <w:bottom w:val="none" w:sz="0" w:space="0" w:color="auto"/>
            <w:right w:val="none" w:sz="0" w:space="0" w:color="auto"/>
          </w:divBdr>
        </w:div>
      </w:divsChild>
    </w:div>
    <w:div w:id="670524052">
      <w:bodyDiv w:val="1"/>
      <w:marLeft w:val="0"/>
      <w:marRight w:val="0"/>
      <w:marTop w:val="0"/>
      <w:marBottom w:val="0"/>
      <w:divBdr>
        <w:top w:val="none" w:sz="0" w:space="0" w:color="auto"/>
        <w:left w:val="none" w:sz="0" w:space="0" w:color="auto"/>
        <w:bottom w:val="none" w:sz="0" w:space="0" w:color="auto"/>
        <w:right w:val="none" w:sz="0" w:space="0" w:color="auto"/>
      </w:divBdr>
      <w:divsChild>
        <w:div w:id="1315454341">
          <w:marLeft w:val="0"/>
          <w:marRight w:val="0"/>
          <w:marTop w:val="0"/>
          <w:marBottom w:val="0"/>
          <w:divBdr>
            <w:top w:val="none" w:sz="0" w:space="0" w:color="auto"/>
            <w:left w:val="none" w:sz="0" w:space="0" w:color="auto"/>
            <w:bottom w:val="none" w:sz="0" w:space="0" w:color="auto"/>
            <w:right w:val="none" w:sz="0" w:space="0" w:color="auto"/>
          </w:divBdr>
          <w:divsChild>
            <w:div w:id="1728993075">
              <w:marLeft w:val="0"/>
              <w:marRight w:val="0"/>
              <w:marTop w:val="0"/>
              <w:marBottom w:val="0"/>
              <w:divBdr>
                <w:top w:val="none" w:sz="0" w:space="0" w:color="auto"/>
                <w:left w:val="none" w:sz="0" w:space="0" w:color="auto"/>
                <w:bottom w:val="none" w:sz="0" w:space="0" w:color="auto"/>
                <w:right w:val="none" w:sz="0" w:space="0" w:color="auto"/>
              </w:divBdr>
              <w:divsChild>
                <w:div w:id="1224944762">
                  <w:marLeft w:val="0"/>
                  <w:marRight w:val="0"/>
                  <w:marTop w:val="0"/>
                  <w:marBottom w:val="0"/>
                  <w:divBdr>
                    <w:top w:val="none" w:sz="0" w:space="0" w:color="auto"/>
                    <w:left w:val="none" w:sz="0" w:space="0" w:color="auto"/>
                    <w:bottom w:val="none" w:sz="0" w:space="0" w:color="auto"/>
                    <w:right w:val="none" w:sz="0" w:space="0" w:color="auto"/>
                  </w:divBdr>
                  <w:divsChild>
                    <w:div w:id="886188797">
                      <w:marLeft w:val="0"/>
                      <w:marRight w:val="0"/>
                      <w:marTop w:val="0"/>
                      <w:marBottom w:val="0"/>
                      <w:divBdr>
                        <w:top w:val="none" w:sz="0" w:space="0" w:color="auto"/>
                        <w:left w:val="none" w:sz="0" w:space="0" w:color="auto"/>
                        <w:bottom w:val="none" w:sz="0" w:space="0" w:color="auto"/>
                        <w:right w:val="none" w:sz="0" w:space="0" w:color="auto"/>
                      </w:divBdr>
                      <w:divsChild>
                        <w:div w:id="367028846">
                          <w:marLeft w:val="0"/>
                          <w:marRight w:val="0"/>
                          <w:marTop w:val="0"/>
                          <w:marBottom w:val="0"/>
                          <w:divBdr>
                            <w:top w:val="none" w:sz="0" w:space="0" w:color="auto"/>
                            <w:left w:val="none" w:sz="0" w:space="0" w:color="auto"/>
                            <w:bottom w:val="none" w:sz="0" w:space="0" w:color="auto"/>
                            <w:right w:val="none" w:sz="0" w:space="0" w:color="auto"/>
                          </w:divBdr>
                          <w:divsChild>
                            <w:div w:id="93864672">
                              <w:marLeft w:val="0"/>
                              <w:marRight w:val="0"/>
                              <w:marTop w:val="0"/>
                              <w:marBottom w:val="0"/>
                              <w:divBdr>
                                <w:top w:val="none" w:sz="0" w:space="0" w:color="auto"/>
                                <w:left w:val="none" w:sz="0" w:space="0" w:color="auto"/>
                                <w:bottom w:val="none" w:sz="0" w:space="0" w:color="auto"/>
                                <w:right w:val="none" w:sz="0" w:space="0" w:color="auto"/>
                              </w:divBdr>
                              <w:divsChild>
                                <w:div w:id="1441224800">
                                  <w:marLeft w:val="0"/>
                                  <w:marRight w:val="0"/>
                                  <w:marTop w:val="0"/>
                                  <w:marBottom w:val="0"/>
                                  <w:divBdr>
                                    <w:top w:val="none" w:sz="0" w:space="0" w:color="auto"/>
                                    <w:left w:val="none" w:sz="0" w:space="0" w:color="auto"/>
                                    <w:bottom w:val="none" w:sz="0" w:space="0" w:color="auto"/>
                                    <w:right w:val="none" w:sz="0" w:space="0" w:color="auto"/>
                                  </w:divBdr>
                                  <w:divsChild>
                                    <w:div w:id="2071228159">
                                      <w:marLeft w:val="0"/>
                                      <w:marRight w:val="0"/>
                                      <w:marTop w:val="0"/>
                                      <w:marBottom w:val="0"/>
                                      <w:divBdr>
                                        <w:top w:val="none" w:sz="0" w:space="0" w:color="auto"/>
                                        <w:left w:val="none" w:sz="0" w:space="0" w:color="auto"/>
                                        <w:bottom w:val="none" w:sz="0" w:space="0" w:color="auto"/>
                                        <w:right w:val="none" w:sz="0" w:space="0" w:color="auto"/>
                                      </w:divBdr>
                                      <w:divsChild>
                                        <w:div w:id="442115601">
                                          <w:marLeft w:val="0"/>
                                          <w:marRight w:val="0"/>
                                          <w:marTop w:val="0"/>
                                          <w:marBottom w:val="0"/>
                                          <w:divBdr>
                                            <w:top w:val="none" w:sz="0" w:space="0" w:color="auto"/>
                                            <w:left w:val="none" w:sz="0" w:space="0" w:color="auto"/>
                                            <w:bottom w:val="none" w:sz="0" w:space="0" w:color="auto"/>
                                            <w:right w:val="none" w:sz="0" w:space="0" w:color="auto"/>
                                          </w:divBdr>
                                          <w:divsChild>
                                            <w:div w:id="673801577">
                                              <w:marLeft w:val="0"/>
                                              <w:marRight w:val="0"/>
                                              <w:marTop w:val="0"/>
                                              <w:marBottom w:val="0"/>
                                              <w:divBdr>
                                                <w:top w:val="none" w:sz="0" w:space="0" w:color="auto"/>
                                                <w:left w:val="none" w:sz="0" w:space="0" w:color="auto"/>
                                                <w:bottom w:val="none" w:sz="0" w:space="0" w:color="auto"/>
                                                <w:right w:val="none" w:sz="0" w:space="0" w:color="auto"/>
                                              </w:divBdr>
                                              <w:divsChild>
                                                <w:div w:id="2011172462">
                                                  <w:marLeft w:val="0"/>
                                                  <w:marRight w:val="0"/>
                                                  <w:marTop w:val="0"/>
                                                  <w:marBottom w:val="0"/>
                                                  <w:divBdr>
                                                    <w:top w:val="none" w:sz="0" w:space="0" w:color="auto"/>
                                                    <w:left w:val="none" w:sz="0" w:space="0" w:color="auto"/>
                                                    <w:bottom w:val="none" w:sz="0" w:space="0" w:color="auto"/>
                                                    <w:right w:val="none" w:sz="0" w:space="0" w:color="auto"/>
                                                  </w:divBdr>
                                                  <w:divsChild>
                                                    <w:div w:id="1926331007">
                                                      <w:marLeft w:val="0"/>
                                                      <w:marRight w:val="0"/>
                                                      <w:marTop w:val="0"/>
                                                      <w:marBottom w:val="0"/>
                                                      <w:divBdr>
                                                        <w:top w:val="none" w:sz="0" w:space="0" w:color="auto"/>
                                                        <w:left w:val="none" w:sz="0" w:space="0" w:color="auto"/>
                                                        <w:bottom w:val="none" w:sz="0" w:space="0" w:color="auto"/>
                                                        <w:right w:val="none" w:sz="0" w:space="0" w:color="auto"/>
                                                      </w:divBdr>
                                                      <w:divsChild>
                                                        <w:div w:id="45182093">
                                                          <w:marLeft w:val="0"/>
                                                          <w:marRight w:val="0"/>
                                                          <w:marTop w:val="0"/>
                                                          <w:marBottom w:val="0"/>
                                                          <w:divBdr>
                                                            <w:top w:val="none" w:sz="0" w:space="0" w:color="auto"/>
                                                            <w:left w:val="none" w:sz="0" w:space="0" w:color="auto"/>
                                                            <w:bottom w:val="none" w:sz="0" w:space="0" w:color="auto"/>
                                                            <w:right w:val="none" w:sz="0" w:space="0" w:color="auto"/>
                                                          </w:divBdr>
                                                          <w:divsChild>
                                                            <w:div w:id="5263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0955375">
      <w:bodyDiv w:val="1"/>
      <w:marLeft w:val="0"/>
      <w:marRight w:val="0"/>
      <w:marTop w:val="0"/>
      <w:marBottom w:val="0"/>
      <w:divBdr>
        <w:top w:val="none" w:sz="0" w:space="0" w:color="auto"/>
        <w:left w:val="none" w:sz="0" w:space="0" w:color="auto"/>
        <w:bottom w:val="none" w:sz="0" w:space="0" w:color="auto"/>
        <w:right w:val="none" w:sz="0" w:space="0" w:color="auto"/>
      </w:divBdr>
      <w:divsChild>
        <w:div w:id="1166244562">
          <w:marLeft w:val="480"/>
          <w:marRight w:val="0"/>
          <w:marTop w:val="0"/>
          <w:marBottom w:val="0"/>
          <w:divBdr>
            <w:top w:val="none" w:sz="0" w:space="0" w:color="auto"/>
            <w:left w:val="none" w:sz="0" w:space="0" w:color="auto"/>
            <w:bottom w:val="none" w:sz="0" w:space="0" w:color="auto"/>
            <w:right w:val="none" w:sz="0" w:space="0" w:color="auto"/>
          </w:divBdr>
        </w:div>
        <w:div w:id="1853840111">
          <w:marLeft w:val="480"/>
          <w:marRight w:val="0"/>
          <w:marTop w:val="0"/>
          <w:marBottom w:val="0"/>
          <w:divBdr>
            <w:top w:val="none" w:sz="0" w:space="0" w:color="auto"/>
            <w:left w:val="none" w:sz="0" w:space="0" w:color="auto"/>
            <w:bottom w:val="none" w:sz="0" w:space="0" w:color="auto"/>
            <w:right w:val="none" w:sz="0" w:space="0" w:color="auto"/>
          </w:divBdr>
        </w:div>
        <w:div w:id="772896370">
          <w:marLeft w:val="480"/>
          <w:marRight w:val="0"/>
          <w:marTop w:val="0"/>
          <w:marBottom w:val="0"/>
          <w:divBdr>
            <w:top w:val="none" w:sz="0" w:space="0" w:color="auto"/>
            <w:left w:val="none" w:sz="0" w:space="0" w:color="auto"/>
            <w:bottom w:val="none" w:sz="0" w:space="0" w:color="auto"/>
            <w:right w:val="none" w:sz="0" w:space="0" w:color="auto"/>
          </w:divBdr>
        </w:div>
      </w:divsChild>
    </w:div>
    <w:div w:id="734471798">
      <w:bodyDiv w:val="1"/>
      <w:marLeft w:val="0"/>
      <w:marRight w:val="0"/>
      <w:marTop w:val="0"/>
      <w:marBottom w:val="0"/>
      <w:divBdr>
        <w:top w:val="none" w:sz="0" w:space="0" w:color="auto"/>
        <w:left w:val="none" w:sz="0" w:space="0" w:color="auto"/>
        <w:bottom w:val="none" w:sz="0" w:space="0" w:color="auto"/>
        <w:right w:val="none" w:sz="0" w:space="0" w:color="auto"/>
      </w:divBdr>
    </w:div>
    <w:div w:id="742069170">
      <w:bodyDiv w:val="1"/>
      <w:marLeft w:val="0"/>
      <w:marRight w:val="0"/>
      <w:marTop w:val="0"/>
      <w:marBottom w:val="0"/>
      <w:divBdr>
        <w:top w:val="none" w:sz="0" w:space="0" w:color="auto"/>
        <w:left w:val="none" w:sz="0" w:space="0" w:color="auto"/>
        <w:bottom w:val="none" w:sz="0" w:space="0" w:color="auto"/>
        <w:right w:val="none" w:sz="0" w:space="0" w:color="auto"/>
      </w:divBdr>
    </w:div>
    <w:div w:id="745495596">
      <w:bodyDiv w:val="1"/>
      <w:marLeft w:val="0"/>
      <w:marRight w:val="0"/>
      <w:marTop w:val="0"/>
      <w:marBottom w:val="0"/>
      <w:divBdr>
        <w:top w:val="none" w:sz="0" w:space="0" w:color="auto"/>
        <w:left w:val="none" w:sz="0" w:space="0" w:color="auto"/>
        <w:bottom w:val="none" w:sz="0" w:space="0" w:color="auto"/>
        <w:right w:val="none" w:sz="0" w:space="0" w:color="auto"/>
      </w:divBdr>
    </w:div>
    <w:div w:id="750348528">
      <w:bodyDiv w:val="1"/>
      <w:marLeft w:val="0"/>
      <w:marRight w:val="0"/>
      <w:marTop w:val="0"/>
      <w:marBottom w:val="0"/>
      <w:divBdr>
        <w:top w:val="none" w:sz="0" w:space="0" w:color="auto"/>
        <w:left w:val="none" w:sz="0" w:space="0" w:color="auto"/>
        <w:bottom w:val="none" w:sz="0" w:space="0" w:color="auto"/>
        <w:right w:val="none" w:sz="0" w:space="0" w:color="auto"/>
      </w:divBdr>
    </w:div>
    <w:div w:id="782532174">
      <w:bodyDiv w:val="1"/>
      <w:marLeft w:val="0"/>
      <w:marRight w:val="0"/>
      <w:marTop w:val="0"/>
      <w:marBottom w:val="0"/>
      <w:divBdr>
        <w:top w:val="none" w:sz="0" w:space="0" w:color="auto"/>
        <w:left w:val="none" w:sz="0" w:space="0" w:color="auto"/>
        <w:bottom w:val="none" w:sz="0" w:space="0" w:color="auto"/>
        <w:right w:val="none" w:sz="0" w:space="0" w:color="auto"/>
      </w:divBdr>
    </w:div>
    <w:div w:id="785464048">
      <w:bodyDiv w:val="1"/>
      <w:marLeft w:val="0"/>
      <w:marRight w:val="0"/>
      <w:marTop w:val="0"/>
      <w:marBottom w:val="0"/>
      <w:divBdr>
        <w:top w:val="none" w:sz="0" w:space="0" w:color="auto"/>
        <w:left w:val="none" w:sz="0" w:space="0" w:color="auto"/>
        <w:bottom w:val="none" w:sz="0" w:space="0" w:color="auto"/>
        <w:right w:val="none" w:sz="0" w:space="0" w:color="auto"/>
      </w:divBdr>
    </w:div>
    <w:div w:id="785586752">
      <w:bodyDiv w:val="1"/>
      <w:marLeft w:val="0"/>
      <w:marRight w:val="0"/>
      <w:marTop w:val="0"/>
      <w:marBottom w:val="0"/>
      <w:divBdr>
        <w:top w:val="none" w:sz="0" w:space="0" w:color="auto"/>
        <w:left w:val="none" w:sz="0" w:space="0" w:color="auto"/>
        <w:bottom w:val="none" w:sz="0" w:space="0" w:color="auto"/>
        <w:right w:val="none" w:sz="0" w:space="0" w:color="auto"/>
      </w:divBdr>
    </w:div>
    <w:div w:id="788746483">
      <w:bodyDiv w:val="1"/>
      <w:marLeft w:val="0"/>
      <w:marRight w:val="0"/>
      <w:marTop w:val="0"/>
      <w:marBottom w:val="0"/>
      <w:divBdr>
        <w:top w:val="none" w:sz="0" w:space="0" w:color="auto"/>
        <w:left w:val="none" w:sz="0" w:space="0" w:color="auto"/>
        <w:bottom w:val="none" w:sz="0" w:space="0" w:color="auto"/>
        <w:right w:val="none" w:sz="0" w:space="0" w:color="auto"/>
      </w:divBdr>
    </w:div>
    <w:div w:id="816341761">
      <w:bodyDiv w:val="1"/>
      <w:marLeft w:val="0"/>
      <w:marRight w:val="0"/>
      <w:marTop w:val="0"/>
      <w:marBottom w:val="0"/>
      <w:divBdr>
        <w:top w:val="none" w:sz="0" w:space="0" w:color="auto"/>
        <w:left w:val="none" w:sz="0" w:space="0" w:color="auto"/>
        <w:bottom w:val="none" w:sz="0" w:space="0" w:color="auto"/>
        <w:right w:val="none" w:sz="0" w:space="0" w:color="auto"/>
      </w:divBdr>
    </w:div>
    <w:div w:id="822962890">
      <w:bodyDiv w:val="1"/>
      <w:marLeft w:val="0"/>
      <w:marRight w:val="0"/>
      <w:marTop w:val="0"/>
      <w:marBottom w:val="0"/>
      <w:divBdr>
        <w:top w:val="none" w:sz="0" w:space="0" w:color="auto"/>
        <w:left w:val="none" w:sz="0" w:space="0" w:color="auto"/>
        <w:bottom w:val="none" w:sz="0" w:space="0" w:color="auto"/>
        <w:right w:val="none" w:sz="0" w:space="0" w:color="auto"/>
      </w:divBdr>
    </w:div>
    <w:div w:id="823275162">
      <w:bodyDiv w:val="1"/>
      <w:marLeft w:val="0"/>
      <w:marRight w:val="0"/>
      <w:marTop w:val="0"/>
      <w:marBottom w:val="0"/>
      <w:divBdr>
        <w:top w:val="none" w:sz="0" w:space="0" w:color="auto"/>
        <w:left w:val="none" w:sz="0" w:space="0" w:color="auto"/>
        <w:bottom w:val="none" w:sz="0" w:space="0" w:color="auto"/>
        <w:right w:val="none" w:sz="0" w:space="0" w:color="auto"/>
      </w:divBdr>
      <w:divsChild>
        <w:div w:id="53746088">
          <w:marLeft w:val="480"/>
          <w:marRight w:val="0"/>
          <w:marTop w:val="0"/>
          <w:marBottom w:val="0"/>
          <w:divBdr>
            <w:top w:val="none" w:sz="0" w:space="0" w:color="auto"/>
            <w:left w:val="none" w:sz="0" w:space="0" w:color="auto"/>
            <w:bottom w:val="none" w:sz="0" w:space="0" w:color="auto"/>
            <w:right w:val="none" w:sz="0" w:space="0" w:color="auto"/>
          </w:divBdr>
        </w:div>
        <w:div w:id="1414007172">
          <w:marLeft w:val="480"/>
          <w:marRight w:val="0"/>
          <w:marTop w:val="0"/>
          <w:marBottom w:val="0"/>
          <w:divBdr>
            <w:top w:val="none" w:sz="0" w:space="0" w:color="auto"/>
            <w:left w:val="none" w:sz="0" w:space="0" w:color="auto"/>
            <w:bottom w:val="none" w:sz="0" w:space="0" w:color="auto"/>
            <w:right w:val="none" w:sz="0" w:space="0" w:color="auto"/>
          </w:divBdr>
        </w:div>
        <w:div w:id="456604283">
          <w:marLeft w:val="480"/>
          <w:marRight w:val="0"/>
          <w:marTop w:val="0"/>
          <w:marBottom w:val="0"/>
          <w:divBdr>
            <w:top w:val="none" w:sz="0" w:space="0" w:color="auto"/>
            <w:left w:val="none" w:sz="0" w:space="0" w:color="auto"/>
            <w:bottom w:val="none" w:sz="0" w:space="0" w:color="auto"/>
            <w:right w:val="none" w:sz="0" w:space="0" w:color="auto"/>
          </w:divBdr>
        </w:div>
        <w:div w:id="668947752">
          <w:marLeft w:val="480"/>
          <w:marRight w:val="0"/>
          <w:marTop w:val="0"/>
          <w:marBottom w:val="0"/>
          <w:divBdr>
            <w:top w:val="none" w:sz="0" w:space="0" w:color="auto"/>
            <w:left w:val="none" w:sz="0" w:space="0" w:color="auto"/>
            <w:bottom w:val="none" w:sz="0" w:space="0" w:color="auto"/>
            <w:right w:val="none" w:sz="0" w:space="0" w:color="auto"/>
          </w:divBdr>
        </w:div>
        <w:div w:id="1861238649">
          <w:marLeft w:val="480"/>
          <w:marRight w:val="0"/>
          <w:marTop w:val="0"/>
          <w:marBottom w:val="0"/>
          <w:divBdr>
            <w:top w:val="none" w:sz="0" w:space="0" w:color="auto"/>
            <w:left w:val="none" w:sz="0" w:space="0" w:color="auto"/>
            <w:bottom w:val="none" w:sz="0" w:space="0" w:color="auto"/>
            <w:right w:val="none" w:sz="0" w:space="0" w:color="auto"/>
          </w:divBdr>
        </w:div>
      </w:divsChild>
    </w:div>
    <w:div w:id="836068393">
      <w:bodyDiv w:val="1"/>
      <w:marLeft w:val="0"/>
      <w:marRight w:val="0"/>
      <w:marTop w:val="0"/>
      <w:marBottom w:val="0"/>
      <w:divBdr>
        <w:top w:val="none" w:sz="0" w:space="0" w:color="auto"/>
        <w:left w:val="none" w:sz="0" w:space="0" w:color="auto"/>
        <w:bottom w:val="none" w:sz="0" w:space="0" w:color="auto"/>
        <w:right w:val="none" w:sz="0" w:space="0" w:color="auto"/>
      </w:divBdr>
    </w:div>
    <w:div w:id="836724658">
      <w:bodyDiv w:val="1"/>
      <w:marLeft w:val="0"/>
      <w:marRight w:val="0"/>
      <w:marTop w:val="0"/>
      <w:marBottom w:val="0"/>
      <w:divBdr>
        <w:top w:val="none" w:sz="0" w:space="0" w:color="auto"/>
        <w:left w:val="none" w:sz="0" w:space="0" w:color="auto"/>
        <w:bottom w:val="none" w:sz="0" w:space="0" w:color="auto"/>
        <w:right w:val="none" w:sz="0" w:space="0" w:color="auto"/>
      </w:divBdr>
    </w:div>
    <w:div w:id="847215429">
      <w:bodyDiv w:val="1"/>
      <w:marLeft w:val="0"/>
      <w:marRight w:val="0"/>
      <w:marTop w:val="0"/>
      <w:marBottom w:val="0"/>
      <w:divBdr>
        <w:top w:val="none" w:sz="0" w:space="0" w:color="auto"/>
        <w:left w:val="none" w:sz="0" w:space="0" w:color="auto"/>
        <w:bottom w:val="none" w:sz="0" w:space="0" w:color="auto"/>
        <w:right w:val="none" w:sz="0" w:space="0" w:color="auto"/>
      </w:divBdr>
    </w:div>
    <w:div w:id="866220066">
      <w:bodyDiv w:val="1"/>
      <w:marLeft w:val="0"/>
      <w:marRight w:val="0"/>
      <w:marTop w:val="0"/>
      <w:marBottom w:val="0"/>
      <w:divBdr>
        <w:top w:val="none" w:sz="0" w:space="0" w:color="auto"/>
        <w:left w:val="none" w:sz="0" w:space="0" w:color="auto"/>
        <w:bottom w:val="none" w:sz="0" w:space="0" w:color="auto"/>
        <w:right w:val="none" w:sz="0" w:space="0" w:color="auto"/>
      </w:divBdr>
    </w:div>
    <w:div w:id="888686544">
      <w:bodyDiv w:val="1"/>
      <w:marLeft w:val="0"/>
      <w:marRight w:val="0"/>
      <w:marTop w:val="0"/>
      <w:marBottom w:val="0"/>
      <w:divBdr>
        <w:top w:val="none" w:sz="0" w:space="0" w:color="auto"/>
        <w:left w:val="none" w:sz="0" w:space="0" w:color="auto"/>
        <w:bottom w:val="none" w:sz="0" w:space="0" w:color="auto"/>
        <w:right w:val="none" w:sz="0" w:space="0" w:color="auto"/>
      </w:divBdr>
      <w:divsChild>
        <w:div w:id="922375677">
          <w:marLeft w:val="480"/>
          <w:marRight w:val="0"/>
          <w:marTop w:val="0"/>
          <w:marBottom w:val="0"/>
          <w:divBdr>
            <w:top w:val="none" w:sz="0" w:space="0" w:color="auto"/>
            <w:left w:val="none" w:sz="0" w:space="0" w:color="auto"/>
            <w:bottom w:val="none" w:sz="0" w:space="0" w:color="auto"/>
            <w:right w:val="none" w:sz="0" w:space="0" w:color="auto"/>
          </w:divBdr>
        </w:div>
        <w:div w:id="1579711503">
          <w:marLeft w:val="480"/>
          <w:marRight w:val="0"/>
          <w:marTop w:val="0"/>
          <w:marBottom w:val="0"/>
          <w:divBdr>
            <w:top w:val="none" w:sz="0" w:space="0" w:color="auto"/>
            <w:left w:val="none" w:sz="0" w:space="0" w:color="auto"/>
            <w:bottom w:val="none" w:sz="0" w:space="0" w:color="auto"/>
            <w:right w:val="none" w:sz="0" w:space="0" w:color="auto"/>
          </w:divBdr>
        </w:div>
        <w:div w:id="1996687328">
          <w:marLeft w:val="480"/>
          <w:marRight w:val="0"/>
          <w:marTop w:val="0"/>
          <w:marBottom w:val="0"/>
          <w:divBdr>
            <w:top w:val="none" w:sz="0" w:space="0" w:color="auto"/>
            <w:left w:val="none" w:sz="0" w:space="0" w:color="auto"/>
            <w:bottom w:val="none" w:sz="0" w:space="0" w:color="auto"/>
            <w:right w:val="none" w:sz="0" w:space="0" w:color="auto"/>
          </w:divBdr>
        </w:div>
        <w:div w:id="774444147">
          <w:marLeft w:val="480"/>
          <w:marRight w:val="0"/>
          <w:marTop w:val="0"/>
          <w:marBottom w:val="0"/>
          <w:divBdr>
            <w:top w:val="none" w:sz="0" w:space="0" w:color="auto"/>
            <w:left w:val="none" w:sz="0" w:space="0" w:color="auto"/>
            <w:bottom w:val="none" w:sz="0" w:space="0" w:color="auto"/>
            <w:right w:val="none" w:sz="0" w:space="0" w:color="auto"/>
          </w:divBdr>
        </w:div>
        <w:div w:id="483160127">
          <w:marLeft w:val="480"/>
          <w:marRight w:val="0"/>
          <w:marTop w:val="0"/>
          <w:marBottom w:val="0"/>
          <w:divBdr>
            <w:top w:val="none" w:sz="0" w:space="0" w:color="auto"/>
            <w:left w:val="none" w:sz="0" w:space="0" w:color="auto"/>
            <w:bottom w:val="none" w:sz="0" w:space="0" w:color="auto"/>
            <w:right w:val="none" w:sz="0" w:space="0" w:color="auto"/>
          </w:divBdr>
        </w:div>
        <w:div w:id="1116634015">
          <w:marLeft w:val="480"/>
          <w:marRight w:val="0"/>
          <w:marTop w:val="0"/>
          <w:marBottom w:val="0"/>
          <w:divBdr>
            <w:top w:val="none" w:sz="0" w:space="0" w:color="auto"/>
            <w:left w:val="none" w:sz="0" w:space="0" w:color="auto"/>
            <w:bottom w:val="none" w:sz="0" w:space="0" w:color="auto"/>
            <w:right w:val="none" w:sz="0" w:space="0" w:color="auto"/>
          </w:divBdr>
        </w:div>
        <w:div w:id="907570095">
          <w:marLeft w:val="480"/>
          <w:marRight w:val="0"/>
          <w:marTop w:val="0"/>
          <w:marBottom w:val="0"/>
          <w:divBdr>
            <w:top w:val="none" w:sz="0" w:space="0" w:color="auto"/>
            <w:left w:val="none" w:sz="0" w:space="0" w:color="auto"/>
            <w:bottom w:val="none" w:sz="0" w:space="0" w:color="auto"/>
            <w:right w:val="none" w:sz="0" w:space="0" w:color="auto"/>
          </w:divBdr>
        </w:div>
      </w:divsChild>
    </w:div>
    <w:div w:id="921178630">
      <w:bodyDiv w:val="1"/>
      <w:marLeft w:val="0"/>
      <w:marRight w:val="0"/>
      <w:marTop w:val="0"/>
      <w:marBottom w:val="0"/>
      <w:divBdr>
        <w:top w:val="none" w:sz="0" w:space="0" w:color="auto"/>
        <w:left w:val="none" w:sz="0" w:space="0" w:color="auto"/>
        <w:bottom w:val="none" w:sz="0" w:space="0" w:color="auto"/>
        <w:right w:val="none" w:sz="0" w:space="0" w:color="auto"/>
      </w:divBdr>
    </w:div>
    <w:div w:id="928778625">
      <w:bodyDiv w:val="1"/>
      <w:marLeft w:val="0"/>
      <w:marRight w:val="0"/>
      <w:marTop w:val="0"/>
      <w:marBottom w:val="0"/>
      <w:divBdr>
        <w:top w:val="none" w:sz="0" w:space="0" w:color="auto"/>
        <w:left w:val="none" w:sz="0" w:space="0" w:color="auto"/>
        <w:bottom w:val="none" w:sz="0" w:space="0" w:color="auto"/>
        <w:right w:val="none" w:sz="0" w:space="0" w:color="auto"/>
      </w:divBdr>
    </w:div>
    <w:div w:id="939800556">
      <w:bodyDiv w:val="1"/>
      <w:marLeft w:val="0"/>
      <w:marRight w:val="0"/>
      <w:marTop w:val="0"/>
      <w:marBottom w:val="0"/>
      <w:divBdr>
        <w:top w:val="none" w:sz="0" w:space="0" w:color="auto"/>
        <w:left w:val="none" w:sz="0" w:space="0" w:color="auto"/>
        <w:bottom w:val="none" w:sz="0" w:space="0" w:color="auto"/>
        <w:right w:val="none" w:sz="0" w:space="0" w:color="auto"/>
      </w:divBdr>
    </w:div>
    <w:div w:id="949236679">
      <w:bodyDiv w:val="1"/>
      <w:marLeft w:val="0"/>
      <w:marRight w:val="0"/>
      <w:marTop w:val="0"/>
      <w:marBottom w:val="0"/>
      <w:divBdr>
        <w:top w:val="none" w:sz="0" w:space="0" w:color="auto"/>
        <w:left w:val="none" w:sz="0" w:space="0" w:color="auto"/>
        <w:bottom w:val="none" w:sz="0" w:space="0" w:color="auto"/>
        <w:right w:val="none" w:sz="0" w:space="0" w:color="auto"/>
      </w:divBdr>
    </w:div>
    <w:div w:id="956721568">
      <w:bodyDiv w:val="1"/>
      <w:marLeft w:val="0"/>
      <w:marRight w:val="0"/>
      <w:marTop w:val="0"/>
      <w:marBottom w:val="0"/>
      <w:divBdr>
        <w:top w:val="none" w:sz="0" w:space="0" w:color="auto"/>
        <w:left w:val="none" w:sz="0" w:space="0" w:color="auto"/>
        <w:bottom w:val="none" w:sz="0" w:space="0" w:color="auto"/>
        <w:right w:val="none" w:sz="0" w:space="0" w:color="auto"/>
      </w:divBdr>
      <w:divsChild>
        <w:div w:id="2022467336">
          <w:marLeft w:val="480"/>
          <w:marRight w:val="0"/>
          <w:marTop w:val="0"/>
          <w:marBottom w:val="0"/>
          <w:divBdr>
            <w:top w:val="none" w:sz="0" w:space="0" w:color="auto"/>
            <w:left w:val="none" w:sz="0" w:space="0" w:color="auto"/>
            <w:bottom w:val="none" w:sz="0" w:space="0" w:color="auto"/>
            <w:right w:val="none" w:sz="0" w:space="0" w:color="auto"/>
          </w:divBdr>
        </w:div>
        <w:div w:id="1106386105">
          <w:marLeft w:val="480"/>
          <w:marRight w:val="0"/>
          <w:marTop w:val="0"/>
          <w:marBottom w:val="0"/>
          <w:divBdr>
            <w:top w:val="none" w:sz="0" w:space="0" w:color="auto"/>
            <w:left w:val="none" w:sz="0" w:space="0" w:color="auto"/>
            <w:bottom w:val="none" w:sz="0" w:space="0" w:color="auto"/>
            <w:right w:val="none" w:sz="0" w:space="0" w:color="auto"/>
          </w:divBdr>
        </w:div>
        <w:div w:id="1909655436">
          <w:marLeft w:val="480"/>
          <w:marRight w:val="0"/>
          <w:marTop w:val="0"/>
          <w:marBottom w:val="0"/>
          <w:divBdr>
            <w:top w:val="none" w:sz="0" w:space="0" w:color="auto"/>
            <w:left w:val="none" w:sz="0" w:space="0" w:color="auto"/>
            <w:bottom w:val="none" w:sz="0" w:space="0" w:color="auto"/>
            <w:right w:val="none" w:sz="0" w:space="0" w:color="auto"/>
          </w:divBdr>
        </w:div>
        <w:div w:id="550962468">
          <w:marLeft w:val="480"/>
          <w:marRight w:val="0"/>
          <w:marTop w:val="0"/>
          <w:marBottom w:val="0"/>
          <w:divBdr>
            <w:top w:val="none" w:sz="0" w:space="0" w:color="auto"/>
            <w:left w:val="none" w:sz="0" w:space="0" w:color="auto"/>
            <w:bottom w:val="none" w:sz="0" w:space="0" w:color="auto"/>
            <w:right w:val="none" w:sz="0" w:space="0" w:color="auto"/>
          </w:divBdr>
        </w:div>
      </w:divsChild>
    </w:div>
    <w:div w:id="978807691">
      <w:bodyDiv w:val="1"/>
      <w:marLeft w:val="0"/>
      <w:marRight w:val="0"/>
      <w:marTop w:val="0"/>
      <w:marBottom w:val="0"/>
      <w:divBdr>
        <w:top w:val="none" w:sz="0" w:space="0" w:color="auto"/>
        <w:left w:val="none" w:sz="0" w:space="0" w:color="auto"/>
        <w:bottom w:val="none" w:sz="0" w:space="0" w:color="auto"/>
        <w:right w:val="none" w:sz="0" w:space="0" w:color="auto"/>
      </w:divBdr>
    </w:div>
    <w:div w:id="979922630">
      <w:bodyDiv w:val="1"/>
      <w:marLeft w:val="0"/>
      <w:marRight w:val="0"/>
      <w:marTop w:val="0"/>
      <w:marBottom w:val="0"/>
      <w:divBdr>
        <w:top w:val="none" w:sz="0" w:space="0" w:color="auto"/>
        <w:left w:val="none" w:sz="0" w:space="0" w:color="auto"/>
        <w:bottom w:val="none" w:sz="0" w:space="0" w:color="auto"/>
        <w:right w:val="none" w:sz="0" w:space="0" w:color="auto"/>
      </w:divBdr>
      <w:divsChild>
        <w:div w:id="652293466">
          <w:marLeft w:val="480"/>
          <w:marRight w:val="0"/>
          <w:marTop w:val="0"/>
          <w:marBottom w:val="0"/>
          <w:divBdr>
            <w:top w:val="none" w:sz="0" w:space="0" w:color="auto"/>
            <w:left w:val="none" w:sz="0" w:space="0" w:color="auto"/>
            <w:bottom w:val="none" w:sz="0" w:space="0" w:color="auto"/>
            <w:right w:val="none" w:sz="0" w:space="0" w:color="auto"/>
          </w:divBdr>
        </w:div>
        <w:div w:id="1597055808">
          <w:marLeft w:val="480"/>
          <w:marRight w:val="0"/>
          <w:marTop w:val="0"/>
          <w:marBottom w:val="0"/>
          <w:divBdr>
            <w:top w:val="none" w:sz="0" w:space="0" w:color="auto"/>
            <w:left w:val="none" w:sz="0" w:space="0" w:color="auto"/>
            <w:bottom w:val="none" w:sz="0" w:space="0" w:color="auto"/>
            <w:right w:val="none" w:sz="0" w:space="0" w:color="auto"/>
          </w:divBdr>
        </w:div>
        <w:div w:id="1639846329">
          <w:marLeft w:val="480"/>
          <w:marRight w:val="0"/>
          <w:marTop w:val="0"/>
          <w:marBottom w:val="0"/>
          <w:divBdr>
            <w:top w:val="none" w:sz="0" w:space="0" w:color="auto"/>
            <w:left w:val="none" w:sz="0" w:space="0" w:color="auto"/>
            <w:bottom w:val="none" w:sz="0" w:space="0" w:color="auto"/>
            <w:right w:val="none" w:sz="0" w:space="0" w:color="auto"/>
          </w:divBdr>
        </w:div>
        <w:div w:id="1769694910">
          <w:marLeft w:val="480"/>
          <w:marRight w:val="0"/>
          <w:marTop w:val="0"/>
          <w:marBottom w:val="0"/>
          <w:divBdr>
            <w:top w:val="none" w:sz="0" w:space="0" w:color="auto"/>
            <w:left w:val="none" w:sz="0" w:space="0" w:color="auto"/>
            <w:bottom w:val="none" w:sz="0" w:space="0" w:color="auto"/>
            <w:right w:val="none" w:sz="0" w:space="0" w:color="auto"/>
          </w:divBdr>
        </w:div>
        <w:div w:id="476142523">
          <w:marLeft w:val="480"/>
          <w:marRight w:val="0"/>
          <w:marTop w:val="0"/>
          <w:marBottom w:val="0"/>
          <w:divBdr>
            <w:top w:val="none" w:sz="0" w:space="0" w:color="auto"/>
            <w:left w:val="none" w:sz="0" w:space="0" w:color="auto"/>
            <w:bottom w:val="none" w:sz="0" w:space="0" w:color="auto"/>
            <w:right w:val="none" w:sz="0" w:space="0" w:color="auto"/>
          </w:divBdr>
        </w:div>
        <w:div w:id="788472625">
          <w:marLeft w:val="480"/>
          <w:marRight w:val="0"/>
          <w:marTop w:val="0"/>
          <w:marBottom w:val="0"/>
          <w:divBdr>
            <w:top w:val="none" w:sz="0" w:space="0" w:color="auto"/>
            <w:left w:val="none" w:sz="0" w:space="0" w:color="auto"/>
            <w:bottom w:val="none" w:sz="0" w:space="0" w:color="auto"/>
            <w:right w:val="none" w:sz="0" w:space="0" w:color="auto"/>
          </w:divBdr>
        </w:div>
        <w:div w:id="816188151">
          <w:marLeft w:val="480"/>
          <w:marRight w:val="0"/>
          <w:marTop w:val="0"/>
          <w:marBottom w:val="0"/>
          <w:divBdr>
            <w:top w:val="none" w:sz="0" w:space="0" w:color="auto"/>
            <w:left w:val="none" w:sz="0" w:space="0" w:color="auto"/>
            <w:bottom w:val="none" w:sz="0" w:space="0" w:color="auto"/>
            <w:right w:val="none" w:sz="0" w:space="0" w:color="auto"/>
          </w:divBdr>
        </w:div>
      </w:divsChild>
    </w:div>
    <w:div w:id="1007908414">
      <w:bodyDiv w:val="1"/>
      <w:marLeft w:val="0"/>
      <w:marRight w:val="0"/>
      <w:marTop w:val="0"/>
      <w:marBottom w:val="0"/>
      <w:divBdr>
        <w:top w:val="none" w:sz="0" w:space="0" w:color="auto"/>
        <w:left w:val="none" w:sz="0" w:space="0" w:color="auto"/>
        <w:bottom w:val="none" w:sz="0" w:space="0" w:color="auto"/>
        <w:right w:val="none" w:sz="0" w:space="0" w:color="auto"/>
      </w:divBdr>
    </w:div>
    <w:div w:id="1015041125">
      <w:bodyDiv w:val="1"/>
      <w:marLeft w:val="0"/>
      <w:marRight w:val="0"/>
      <w:marTop w:val="0"/>
      <w:marBottom w:val="0"/>
      <w:divBdr>
        <w:top w:val="none" w:sz="0" w:space="0" w:color="auto"/>
        <w:left w:val="none" w:sz="0" w:space="0" w:color="auto"/>
        <w:bottom w:val="none" w:sz="0" w:space="0" w:color="auto"/>
        <w:right w:val="none" w:sz="0" w:space="0" w:color="auto"/>
      </w:divBdr>
    </w:div>
    <w:div w:id="1026058543">
      <w:bodyDiv w:val="1"/>
      <w:marLeft w:val="0"/>
      <w:marRight w:val="0"/>
      <w:marTop w:val="0"/>
      <w:marBottom w:val="0"/>
      <w:divBdr>
        <w:top w:val="none" w:sz="0" w:space="0" w:color="auto"/>
        <w:left w:val="none" w:sz="0" w:space="0" w:color="auto"/>
        <w:bottom w:val="none" w:sz="0" w:space="0" w:color="auto"/>
        <w:right w:val="none" w:sz="0" w:space="0" w:color="auto"/>
      </w:divBdr>
    </w:div>
    <w:div w:id="1027678491">
      <w:bodyDiv w:val="1"/>
      <w:marLeft w:val="0"/>
      <w:marRight w:val="0"/>
      <w:marTop w:val="0"/>
      <w:marBottom w:val="0"/>
      <w:divBdr>
        <w:top w:val="none" w:sz="0" w:space="0" w:color="auto"/>
        <w:left w:val="none" w:sz="0" w:space="0" w:color="auto"/>
        <w:bottom w:val="none" w:sz="0" w:space="0" w:color="auto"/>
        <w:right w:val="none" w:sz="0" w:space="0" w:color="auto"/>
      </w:divBdr>
    </w:div>
    <w:div w:id="1034505050">
      <w:bodyDiv w:val="1"/>
      <w:marLeft w:val="0"/>
      <w:marRight w:val="0"/>
      <w:marTop w:val="0"/>
      <w:marBottom w:val="0"/>
      <w:divBdr>
        <w:top w:val="none" w:sz="0" w:space="0" w:color="auto"/>
        <w:left w:val="none" w:sz="0" w:space="0" w:color="auto"/>
        <w:bottom w:val="none" w:sz="0" w:space="0" w:color="auto"/>
        <w:right w:val="none" w:sz="0" w:space="0" w:color="auto"/>
      </w:divBdr>
    </w:div>
    <w:div w:id="1079592735">
      <w:bodyDiv w:val="1"/>
      <w:marLeft w:val="0"/>
      <w:marRight w:val="0"/>
      <w:marTop w:val="0"/>
      <w:marBottom w:val="0"/>
      <w:divBdr>
        <w:top w:val="none" w:sz="0" w:space="0" w:color="auto"/>
        <w:left w:val="none" w:sz="0" w:space="0" w:color="auto"/>
        <w:bottom w:val="none" w:sz="0" w:space="0" w:color="auto"/>
        <w:right w:val="none" w:sz="0" w:space="0" w:color="auto"/>
      </w:divBdr>
    </w:div>
    <w:div w:id="1103065847">
      <w:bodyDiv w:val="1"/>
      <w:marLeft w:val="0"/>
      <w:marRight w:val="0"/>
      <w:marTop w:val="0"/>
      <w:marBottom w:val="0"/>
      <w:divBdr>
        <w:top w:val="none" w:sz="0" w:space="0" w:color="auto"/>
        <w:left w:val="none" w:sz="0" w:space="0" w:color="auto"/>
        <w:bottom w:val="none" w:sz="0" w:space="0" w:color="auto"/>
        <w:right w:val="none" w:sz="0" w:space="0" w:color="auto"/>
      </w:divBdr>
      <w:divsChild>
        <w:div w:id="135999483">
          <w:marLeft w:val="480"/>
          <w:marRight w:val="0"/>
          <w:marTop w:val="0"/>
          <w:marBottom w:val="0"/>
          <w:divBdr>
            <w:top w:val="none" w:sz="0" w:space="0" w:color="auto"/>
            <w:left w:val="none" w:sz="0" w:space="0" w:color="auto"/>
            <w:bottom w:val="none" w:sz="0" w:space="0" w:color="auto"/>
            <w:right w:val="none" w:sz="0" w:space="0" w:color="auto"/>
          </w:divBdr>
        </w:div>
        <w:div w:id="1487163066">
          <w:marLeft w:val="480"/>
          <w:marRight w:val="0"/>
          <w:marTop w:val="0"/>
          <w:marBottom w:val="0"/>
          <w:divBdr>
            <w:top w:val="none" w:sz="0" w:space="0" w:color="auto"/>
            <w:left w:val="none" w:sz="0" w:space="0" w:color="auto"/>
            <w:bottom w:val="none" w:sz="0" w:space="0" w:color="auto"/>
            <w:right w:val="none" w:sz="0" w:space="0" w:color="auto"/>
          </w:divBdr>
        </w:div>
        <w:div w:id="1717974735">
          <w:marLeft w:val="480"/>
          <w:marRight w:val="0"/>
          <w:marTop w:val="0"/>
          <w:marBottom w:val="0"/>
          <w:divBdr>
            <w:top w:val="none" w:sz="0" w:space="0" w:color="auto"/>
            <w:left w:val="none" w:sz="0" w:space="0" w:color="auto"/>
            <w:bottom w:val="none" w:sz="0" w:space="0" w:color="auto"/>
            <w:right w:val="none" w:sz="0" w:space="0" w:color="auto"/>
          </w:divBdr>
        </w:div>
        <w:div w:id="1187863378">
          <w:marLeft w:val="480"/>
          <w:marRight w:val="0"/>
          <w:marTop w:val="0"/>
          <w:marBottom w:val="0"/>
          <w:divBdr>
            <w:top w:val="none" w:sz="0" w:space="0" w:color="auto"/>
            <w:left w:val="none" w:sz="0" w:space="0" w:color="auto"/>
            <w:bottom w:val="none" w:sz="0" w:space="0" w:color="auto"/>
            <w:right w:val="none" w:sz="0" w:space="0" w:color="auto"/>
          </w:divBdr>
        </w:div>
        <w:div w:id="2022858240">
          <w:marLeft w:val="480"/>
          <w:marRight w:val="0"/>
          <w:marTop w:val="0"/>
          <w:marBottom w:val="0"/>
          <w:divBdr>
            <w:top w:val="none" w:sz="0" w:space="0" w:color="auto"/>
            <w:left w:val="none" w:sz="0" w:space="0" w:color="auto"/>
            <w:bottom w:val="none" w:sz="0" w:space="0" w:color="auto"/>
            <w:right w:val="none" w:sz="0" w:space="0" w:color="auto"/>
          </w:divBdr>
        </w:div>
        <w:div w:id="1562523536">
          <w:marLeft w:val="480"/>
          <w:marRight w:val="0"/>
          <w:marTop w:val="0"/>
          <w:marBottom w:val="0"/>
          <w:divBdr>
            <w:top w:val="none" w:sz="0" w:space="0" w:color="auto"/>
            <w:left w:val="none" w:sz="0" w:space="0" w:color="auto"/>
            <w:bottom w:val="none" w:sz="0" w:space="0" w:color="auto"/>
            <w:right w:val="none" w:sz="0" w:space="0" w:color="auto"/>
          </w:divBdr>
        </w:div>
        <w:div w:id="724111106">
          <w:marLeft w:val="480"/>
          <w:marRight w:val="0"/>
          <w:marTop w:val="0"/>
          <w:marBottom w:val="0"/>
          <w:divBdr>
            <w:top w:val="none" w:sz="0" w:space="0" w:color="auto"/>
            <w:left w:val="none" w:sz="0" w:space="0" w:color="auto"/>
            <w:bottom w:val="none" w:sz="0" w:space="0" w:color="auto"/>
            <w:right w:val="none" w:sz="0" w:space="0" w:color="auto"/>
          </w:divBdr>
        </w:div>
      </w:divsChild>
    </w:div>
    <w:div w:id="1105616175">
      <w:bodyDiv w:val="1"/>
      <w:marLeft w:val="0"/>
      <w:marRight w:val="0"/>
      <w:marTop w:val="0"/>
      <w:marBottom w:val="0"/>
      <w:divBdr>
        <w:top w:val="none" w:sz="0" w:space="0" w:color="auto"/>
        <w:left w:val="none" w:sz="0" w:space="0" w:color="auto"/>
        <w:bottom w:val="none" w:sz="0" w:space="0" w:color="auto"/>
        <w:right w:val="none" w:sz="0" w:space="0" w:color="auto"/>
      </w:divBdr>
      <w:divsChild>
        <w:div w:id="1439178870">
          <w:marLeft w:val="480"/>
          <w:marRight w:val="0"/>
          <w:marTop w:val="0"/>
          <w:marBottom w:val="0"/>
          <w:divBdr>
            <w:top w:val="none" w:sz="0" w:space="0" w:color="auto"/>
            <w:left w:val="none" w:sz="0" w:space="0" w:color="auto"/>
            <w:bottom w:val="none" w:sz="0" w:space="0" w:color="auto"/>
            <w:right w:val="none" w:sz="0" w:space="0" w:color="auto"/>
          </w:divBdr>
        </w:div>
        <w:div w:id="1671834806">
          <w:marLeft w:val="480"/>
          <w:marRight w:val="0"/>
          <w:marTop w:val="0"/>
          <w:marBottom w:val="0"/>
          <w:divBdr>
            <w:top w:val="none" w:sz="0" w:space="0" w:color="auto"/>
            <w:left w:val="none" w:sz="0" w:space="0" w:color="auto"/>
            <w:bottom w:val="none" w:sz="0" w:space="0" w:color="auto"/>
            <w:right w:val="none" w:sz="0" w:space="0" w:color="auto"/>
          </w:divBdr>
        </w:div>
        <w:div w:id="1778526394">
          <w:marLeft w:val="480"/>
          <w:marRight w:val="0"/>
          <w:marTop w:val="0"/>
          <w:marBottom w:val="0"/>
          <w:divBdr>
            <w:top w:val="none" w:sz="0" w:space="0" w:color="auto"/>
            <w:left w:val="none" w:sz="0" w:space="0" w:color="auto"/>
            <w:bottom w:val="none" w:sz="0" w:space="0" w:color="auto"/>
            <w:right w:val="none" w:sz="0" w:space="0" w:color="auto"/>
          </w:divBdr>
        </w:div>
        <w:div w:id="242881249">
          <w:marLeft w:val="480"/>
          <w:marRight w:val="0"/>
          <w:marTop w:val="0"/>
          <w:marBottom w:val="0"/>
          <w:divBdr>
            <w:top w:val="none" w:sz="0" w:space="0" w:color="auto"/>
            <w:left w:val="none" w:sz="0" w:space="0" w:color="auto"/>
            <w:bottom w:val="none" w:sz="0" w:space="0" w:color="auto"/>
            <w:right w:val="none" w:sz="0" w:space="0" w:color="auto"/>
          </w:divBdr>
        </w:div>
        <w:div w:id="1360084989">
          <w:marLeft w:val="480"/>
          <w:marRight w:val="0"/>
          <w:marTop w:val="0"/>
          <w:marBottom w:val="0"/>
          <w:divBdr>
            <w:top w:val="none" w:sz="0" w:space="0" w:color="auto"/>
            <w:left w:val="none" w:sz="0" w:space="0" w:color="auto"/>
            <w:bottom w:val="none" w:sz="0" w:space="0" w:color="auto"/>
            <w:right w:val="none" w:sz="0" w:space="0" w:color="auto"/>
          </w:divBdr>
        </w:div>
        <w:div w:id="1570963785">
          <w:marLeft w:val="480"/>
          <w:marRight w:val="0"/>
          <w:marTop w:val="0"/>
          <w:marBottom w:val="0"/>
          <w:divBdr>
            <w:top w:val="none" w:sz="0" w:space="0" w:color="auto"/>
            <w:left w:val="none" w:sz="0" w:space="0" w:color="auto"/>
            <w:bottom w:val="none" w:sz="0" w:space="0" w:color="auto"/>
            <w:right w:val="none" w:sz="0" w:space="0" w:color="auto"/>
          </w:divBdr>
        </w:div>
        <w:div w:id="1357347220">
          <w:marLeft w:val="480"/>
          <w:marRight w:val="0"/>
          <w:marTop w:val="0"/>
          <w:marBottom w:val="0"/>
          <w:divBdr>
            <w:top w:val="none" w:sz="0" w:space="0" w:color="auto"/>
            <w:left w:val="none" w:sz="0" w:space="0" w:color="auto"/>
            <w:bottom w:val="none" w:sz="0" w:space="0" w:color="auto"/>
            <w:right w:val="none" w:sz="0" w:space="0" w:color="auto"/>
          </w:divBdr>
        </w:div>
      </w:divsChild>
    </w:div>
    <w:div w:id="1116876285">
      <w:bodyDiv w:val="1"/>
      <w:marLeft w:val="0"/>
      <w:marRight w:val="0"/>
      <w:marTop w:val="0"/>
      <w:marBottom w:val="0"/>
      <w:divBdr>
        <w:top w:val="none" w:sz="0" w:space="0" w:color="auto"/>
        <w:left w:val="none" w:sz="0" w:space="0" w:color="auto"/>
        <w:bottom w:val="none" w:sz="0" w:space="0" w:color="auto"/>
        <w:right w:val="none" w:sz="0" w:space="0" w:color="auto"/>
      </w:divBdr>
    </w:div>
    <w:div w:id="1120999505">
      <w:bodyDiv w:val="1"/>
      <w:marLeft w:val="0"/>
      <w:marRight w:val="0"/>
      <w:marTop w:val="0"/>
      <w:marBottom w:val="0"/>
      <w:divBdr>
        <w:top w:val="none" w:sz="0" w:space="0" w:color="auto"/>
        <w:left w:val="none" w:sz="0" w:space="0" w:color="auto"/>
        <w:bottom w:val="none" w:sz="0" w:space="0" w:color="auto"/>
        <w:right w:val="none" w:sz="0" w:space="0" w:color="auto"/>
      </w:divBdr>
    </w:div>
    <w:div w:id="1122454209">
      <w:bodyDiv w:val="1"/>
      <w:marLeft w:val="0"/>
      <w:marRight w:val="0"/>
      <w:marTop w:val="0"/>
      <w:marBottom w:val="0"/>
      <w:divBdr>
        <w:top w:val="none" w:sz="0" w:space="0" w:color="auto"/>
        <w:left w:val="none" w:sz="0" w:space="0" w:color="auto"/>
        <w:bottom w:val="none" w:sz="0" w:space="0" w:color="auto"/>
        <w:right w:val="none" w:sz="0" w:space="0" w:color="auto"/>
      </w:divBdr>
    </w:div>
    <w:div w:id="1131825368">
      <w:bodyDiv w:val="1"/>
      <w:marLeft w:val="0"/>
      <w:marRight w:val="0"/>
      <w:marTop w:val="0"/>
      <w:marBottom w:val="0"/>
      <w:divBdr>
        <w:top w:val="none" w:sz="0" w:space="0" w:color="auto"/>
        <w:left w:val="none" w:sz="0" w:space="0" w:color="auto"/>
        <w:bottom w:val="none" w:sz="0" w:space="0" w:color="auto"/>
        <w:right w:val="none" w:sz="0" w:space="0" w:color="auto"/>
      </w:divBdr>
    </w:div>
    <w:div w:id="1155141516">
      <w:bodyDiv w:val="1"/>
      <w:marLeft w:val="0"/>
      <w:marRight w:val="0"/>
      <w:marTop w:val="0"/>
      <w:marBottom w:val="0"/>
      <w:divBdr>
        <w:top w:val="none" w:sz="0" w:space="0" w:color="auto"/>
        <w:left w:val="none" w:sz="0" w:space="0" w:color="auto"/>
        <w:bottom w:val="none" w:sz="0" w:space="0" w:color="auto"/>
        <w:right w:val="none" w:sz="0" w:space="0" w:color="auto"/>
      </w:divBdr>
    </w:div>
    <w:div w:id="1175072986">
      <w:bodyDiv w:val="1"/>
      <w:marLeft w:val="0"/>
      <w:marRight w:val="0"/>
      <w:marTop w:val="0"/>
      <w:marBottom w:val="0"/>
      <w:divBdr>
        <w:top w:val="none" w:sz="0" w:space="0" w:color="auto"/>
        <w:left w:val="none" w:sz="0" w:space="0" w:color="auto"/>
        <w:bottom w:val="none" w:sz="0" w:space="0" w:color="auto"/>
        <w:right w:val="none" w:sz="0" w:space="0" w:color="auto"/>
      </w:divBdr>
    </w:div>
    <w:div w:id="1217813949">
      <w:bodyDiv w:val="1"/>
      <w:marLeft w:val="0"/>
      <w:marRight w:val="0"/>
      <w:marTop w:val="0"/>
      <w:marBottom w:val="0"/>
      <w:divBdr>
        <w:top w:val="none" w:sz="0" w:space="0" w:color="auto"/>
        <w:left w:val="none" w:sz="0" w:space="0" w:color="auto"/>
        <w:bottom w:val="none" w:sz="0" w:space="0" w:color="auto"/>
        <w:right w:val="none" w:sz="0" w:space="0" w:color="auto"/>
      </w:divBdr>
    </w:div>
    <w:div w:id="1230068695">
      <w:bodyDiv w:val="1"/>
      <w:marLeft w:val="0"/>
      <w:marRight w:val="0"/>
      <w:marTop w:val="0"/>
      <w:marBottom w:val="0"/>
      <w:divBdr>
        <w:top w:val="none" w:sz="0" w:space="0" w:color="auto"/>
        <w:left w:val="none" w:sz="0" w:space="0" w:color="auto"/>
        <w:bottom w:val="none" w:sz="0" w:space="0" w:color="auto"/>
        <w:right w:val="none" w:sz="0" w:space="0" w:color="auto"/>
      </w:divBdr>
    </w:div>
    <w:div w:id="1244140095">
      <w:bodyDiv w:val="1"/>
      <w:marLeft w:val="0"/>
      <w:marRight w:val="0"/>
      <w:marTop w:val="0"/>
      <w:marBottom w:val="0"/>
      <w:divBdr>
        <w:top w:val="none" w:sz="0" w:space="0" w:color="auto"/>
        <w:left w:val="none" w:sz="0" w:space="0" w:color="auto"/>
        <w:bottom w:val="none" w:sz="0" w:space="0" w:color="auto"/>
        <w:right w:val="none" w:sz="0" w:space="0" w:color="auto"/>
      </w:divBdr>
    </w:div>
    <w:div w:id="1253474263">
      <w:bodyDiv w:val="1"/>
      <w:marLeft w:val="0"/>
      <w:marRight w:val="0"/>
      <w:marTop w:val="0"/>
      <w:marBottom w:val="0"/>
      <w:divBdr>
        <w:top w:val="none" w:sz="0" w:space="0" w:color="auto"/>
        <w:left w:val="none" w:sz="0" w:space="0" w:color="auto"/>
        <w:bottom w:val="none" w:sz="0" w:space="0" w:color="auto"/>
        <w:right w:val="none" w:sz="0" w:space="0" w:color="auto"/>
      </w:divBdr>
    </w:div>
    <w:div w:id="1269195659">
      <w:bodyDiv w:val="1"/>
      <w:marLeft w:val="0"/>
      <w:marRight w:val="0"/>
      <w:marTop w:val="0"/>
      <w:marBottom w:val="0"/>
      <w:divBdr>
        <w:top w:val="none" w:sz="0" w:space="0" w:color="auto"/>
        <w:left w:val="none" w:sz="0" w:space="0" w:color="auto"/>
        <w:bottom w:val="none" w:sz="0" w:space="0" w:color="auto"/>
        <w:right w:val="none" w:sz="0" w:space="0" w:color="auto"/>
      </w:divBdr>
    </w:div>
    <w:div w:id="1270042001">
      <w:bodyDiv w:val="1"/>
      <w:marLeft w:val="0"/>
      <w:marRight w:val="0"/>
      <w:marTop w:val="0"/>
      <w:marBottom w:val="0"/>
      <w:divBdr>
        <w:top w:val="none" w:sz="0" w:space="0" w:color="auto"/>
        <w:left w:val="none" w:sz="0" w:space="0" w:color="auto"/>
        <w:bottom w:val="none" w:sz="0" w:space="0" w:color="auto"/>
        <w:right w:val="none" w:sz="0" w:space="0" w:color="auto"/>
      </w:divBdr>
      <w:divsChild>
        <w:div w:id="590503183">
          <w:marLeft w:val="480"/>
          <w:marRight w:val="0"/>
          <w:marTop w:val="0"/>
          <w:marBottom w:val="0"/>
          <w:divBdr>
            <w:top w:val="none" w:sz="0" w:space="0" w:color="auto"/>
            <w:left w:val="none" w:sz="0" w:space="0" w:color="auto"/>
            <w:bottom w:val="none" w:sz="0" w:space="0" w:color="auto"/>
            <w:right w:val="none" w:sz="0" w:space="0" w:color="auto"/>
          </w:divBdr>
        </w:div>
        <w:div w:id="620890027">
          <w:marLeft w:val="480"/>
          <w:marRight w:val="0"/>
          <w:marTop w:val="0"/>
          <w:marBottom w:val="0"/>
          <w:divBdr>
            <w:top w:val="none" w:sz="0" w:space="0" w:color="auto"/>
            <w:left w:val="none" w:sz="0" w:space="0" w:color="auto"/>
            <w:bottom w:val="none" w:sz="0" w:space="0" w:color="auto"/>
            <w:right w:val="none" w:sz="0" w:space="0" w:color="auto"/>
          </w:divBdr>
        </w:div>
        <w:div w:id="948198589">
          <w:marLeft w:val="480"/>
          <w:marRight w:val="0"/>
          <w:marTop w:val="0"/>
          <w:marBottom w:val="0"/>
          <w:divBdr>
            <w:top w:val="none" w:sz="0" w:space="0" w:color="auto"/>
            <w:left w:val="none" w:sz="0" w:space="0" w:color="auto"/>
            <w:bottom w:val="none" w:sz="0" w:space="0" w:color="auto"/>
            <w:right w:val="none" w:sz="0" w:space="0" w:color="auto"/>
          </w:divBdr>
        </w:div>
        <w:div w:id="1697928766">
          <w:marLeft w:val="480"/>
          <w:marRight w:val="0"/>
          <w:marTop w:val="0"/>
          <w:marBottom w:val="0"/>
          <w:divBdr>
            <w:top w:val="none" w:sz="0" w:space="0" w:color="auto"/>
            <w:left w:val="none" w:sz="0" w:space="0" w:color="auto"/>
            <w:bottom w:val="none" w:sz="0" w:space="0" w:color="auto"/>
            <w:right w:val="none" w:sz="0" w:space="0" w:color="auto"/>
          </w:divBdr>
        </w:div>
        <w:div w:id="443496892">
          <w:marLeft w:val="480"/>
          <w:marRight w:val="0"/>
          <w:marTop w:val="0"/>
          <w:marBottom w:val="0"/>
          <w:divBdr>
            <w:top w:val="none" w:sz="0" w:space="0" w:color="auto"/>
            <w:left w:val="none" w:sz="0" w:space="0" w:color="auto"/>
            <w:bottom w:val="none" w:sz="0" w:space="0" w:color="auto"/>
            <w:right w:val="none" w:sz="0" w:space="0" w:color="auto"/>
          </w:divBdr>
        </w:div>
        <w:div w:id="1829251236">
          <w:marLeft w:val="480"/>
          <w:marRight w:val="0"/>
          <w:marTop w:val="0"/>
          <w:marBottom w:val="0"/>
          <w:divBdr>
            <w:top w:val="none" w:sz="0" w:space="0" w:color="auto"/>
            <w:left w:val="none" w:sz="0" w:space="0" w:color="auto"/>
            <w:bottom w:val="none" w:sz="0" w:space="0" w:color="auto"/>
            <w:right w:val="none" w:sz="0" w:space="0" w:color="auto"/>
          </w:divBdr>
        </w:div>
        <w:div w:id="697898848">
          <w:marLeft w:val="480"/>
          <w:marRight w:val="0"/>
          <w:marTop w:val="0"/>
          <w:marBottom w:val="0"/>
          <w:divBdr>
            <w:top w:val="none" w:sz="0" w:space="0" w:color="auto"/>
            <w:left w:val="none" w:sz="0" w:space="0" w:color="auto"/>
            <w:bottom w:val="none" w:sz="0" w:space="0" w:color="auto"/>
            <w:right w:val="none" w:sz="0" w:space="0" w:color="auto"/>
          </w:divBdr>
        </w:div>
      </w:divsChild>
    </w:div>
    <w:div w:id="1290432610">
      <w:bodyDiv w:val="1"/>
      <w:marLeft w:val="0"/>
      <w:marRight w:val="0"/>
      <w:marTop w:val="0"/>
      <w:marBottom w:val="0"/>
      <w:divBdr>
        <w:top w:val="none" w:sz="0" w:space="0" w:color="auto"/>
        <w:left w:val="none" w:sz="0" w:space="0" w:color="auto"/>
        <w:bottom w:val="none" w:sz="0" w:space="0" w:color="auto"/>
        <w:right w:val="none" w:sz="0" w:space="0" w:color="auto"/>
      </w:divBdr>
      <w:divsChild>
        <w:div w:id="389039683">
          <w:marLeft w:val="480"/>
          <w:marRight w:val="0"/>
          <w:marTop w:val="0"/>
          <w:marBottom w:val="0"/>
          <w:divBdr>
            <w:top w:val="none" w:sz="0" w:space="0" w:color="auto"/>
            <w:left w:val="none" w:sz="0" w:space="0" w:color="auto"/>
            <w:bottom w:val="none" w:sz="0" w:space="0" w:color="auto"/>
            <w:right w:val="none" w:sz="0" w:space="0" w:color="auto"/>
          </w:divBdr>
        </w:div>
        <w:div w:id="522137885">
          <w:marLeft w:val="480"/>
          <w:marRight w:val="0"/>
          <w:marTop w:val="0"/>
          <w:marBottom w:val="0"/>
          <w:divBdr>
            <w:top w:val="none" w:sz="0" w:space="0" w:color="auto"/>
            <w:left w:val="none" w:sz="0" w:space="0" w:color="auto"/>
            <w:bottom w:val="none" w:sz="0" w:space="0" w:color="auto"/>
            <w:right w:val="none" w:sz="0" w:space="0" w:color="auto"/>
          </w:divBdr>
        </w:div>
        <w:div w:id="770390799">
          <w:marLeft w:val="480"/>
          <w:marRight w:val="0"/>
          <w:marTop w:val="0"/>
          <w:marBottom w:val="0"/>
          <w:divBdr>
            <w:top w:val="none" w:sz="0" w:space="0" w:color="auto"/>
            <w:left w:val="none" w:sz="0" w:space="0" w:color="auto"/>
            <w:bottom w:val="none" w:sz="0" w:space="0" w:color="auto"/>
            <w:right w:val="none" w:sz="0" w:space="0" w:color="auto"/>
          </w:divBdr>
        </w:div>
        <w:div w:id="1436437580">
          <w:marLeft w:val="480"/>
          <w:marRight w:val="0"/>
          <w:marTop w:val="0"/>
          <w:marBottom w:val="0"/>
          <w:divBdr>
            <w:top w:val="none" w:sz="0" w:space="0" w:color="auto"/>
            <w:left w:val="none" w:sz="0" w:space="0" w:color="auto"/>
            <w:bottom w:val="none" w:sz="0" w:space="0" w:color="auto"/>
            <w:right w:val="none" w:sz="0" w:space="0" w:color="auto"/>
          </w:divBdr>
        </w:div>
        <w:div w:id="210845899">
          <w:marLeft w:val="480"/>
          <w:marRight w:val="0"/>
          <w:marTop w:val="0"/>
          <w:marBottom w:val="0"/>
          <w:divBdr>
            <w:top w:val="none" w:sz="0" w:space="0" w:color="auto"/>
            <w:left w:val="none" w:sz="0" w:space="0" w:color="auto"/>
            <w:bottom w:val="none" w:sz="0" w:space="0" w:color="auto"/>
            <w:right w:val="none" w:sz="0" w:space="0" w:color="auto"/>
          </w:divBdr>
        </w:div>
        <w:div w:id="995449026">
          <w:marLeft w:val="480"/>
          <w:marRight w:val="0"/>
          <w:marTop w:val="0"/>
          <w:marBottom w:val="0"/>
          <w:divBdr>
            <w:top w:val="none" w:sz="0" w:space="0" w:color="auto"/>
            <w:left w:val="none" w:sz="0" w:space="0" w:color="auto"/>
            <w:bottom w:val="none" w:sz="0" w:space="0" w:color="auto"/>
            <w:right w:val="none" w:sz="0" w:space="0" w:color="auto"/>
          </w:divBdr>
        </w:div>
        <w:div w:id="457145548">
          <w:marLeft w:val="480"/>
          <w:marRight w:val="0"/>
          <w:marTop w:val="0"/>
          <w:marBottom w:val="0"/>
          <w:divBdr>
            <w:top w:val="none" w:sz="0" w:space="0" w:color="auto"/>
            <w:left w:val="none" w:sz="0" w:space="0" w:color="auto"/>
            <w:bottom w:val="none" w:sz="0" w:space="0" w:color="auto"/>
            <w:right w:val="none" w:sz="0" w:space="0" w:color="auto"/>
          </w:divBdr>
        </w:div>
        <w:div w:id="1463576308">
          <w:marLeft w:val="480"/>
          <w:marRight w:val="0"/>
          <w:marTop w:val="0"/>
          <w:marBottom w:val="0"/>
          <w:divBdr>
            <w:top w:val="none" w:sz="0" w:space="0" w:color="auto"/>
            <w:left w:val="none" w:sz="0" w:space="0" w:color="auto"/>
            <w:bottom w:val="none" w:sz="0" w:space="0" w:color="auto"/>
            <w:right w:val="none" w:sz="0" w:space="0" w:color="auto"/>
          </w:divBdr>
        </w:div>
      </w:divsChild>
    </w:div>
    <w:div w:id="1311714586">
      <w:bodyDiv w:val="1"/>
      <w:marLeft w:val="0"/>
      <w:marRight w:val="0"/>
      <w:marTop w:val="0"/>
      <w:marBottom w:val="0"/>
      <w:divBdr>
        <w:top w:val="none" w:sz="0" w:space="0" w:color="auto"/>
        <w:left w:val="none" w:sz="0" w:space="0" w:color="auto"/>
        <w:bottom w:val="none" w:sz="0" w:space="0" w:color="auto"/>
        <w:right w:val="none" w:sz="0" w:space="0" w:color="auto"/>
      </w:divBdr>
    </w:div>
    <w:div w:id="1339768880">
      <w:bodyDiv w:val="1"/>
      <w:marLeft w:val="0"/>
      <w:marRight w:val="0"/>
      <w:marTop w:val="0"/>
      <w:marBottom w:val="0"/>
      <w:divBdr>
        <w:top w:val="none" w:sz="0" w:space="0" w:color="auto"/>
        <w:left w:val="none" w:sz="0" w:space="0" w:color="auto"/>
        <w:bottom w:val="none" w:sz="0" w:space="0" w:color="auto"/>
        <w:right w:val="none" w:sz="0" w:space="0" w:color="auto"/>
      </w:divBdr>
      <w:divsChild>
        <w:div w:id="1384871123">
          <w:marLeft w:val="480"/>
          <w:marRight w:val="0"/>
          <w:marTop w:val="0"/>
          <w:marBottom w:val="0"/>
          <w:divBdr>
            <w:top w:val="none" w:sz="0" w:space="0" w:color="auto"/>
            <w:left w:val="none" w:sz="0" w:space="0" w:color="auto"/>
            <w:bottom w:val="none" w:sz="0" w:space="0" w:color="auto"/>
            <w:right w:val="none" w:sz="0" w:space="0" w:color="auto"/>
          </w:divBdr>
        </w:div>
        <w:div w:id="1594318180">
          <w:marLeft w:val="480"/>
          <w:marRight w:val="0"/>
          <w:marTop w:val="0"/>
          <w:marBottom w:val="0"/>
          <w:divBdr>
            <w:top w:val="none" w:sz="0" w:space="0" w:color="auto"/>
            <w:left w:val="none" w:sz="0" w:space="0" w:color="auto"/>
            <w:bottom w:val="none" w:sz="0" w:space="0" w:color="auto"/>
            <w:right w:val="none" w:sz="0" w:space="0" w:color="auto"/>
          </w:divBdr>
        </w:div>
        <w:div w:id="1996640970">
          <w:marLeft w:val="480"/>
          <w:marRight w:val="0"/>
          <w:marTop w:val="0"/>
          <w:marBottom w:val="0"/>
          <w:divBdr>
            <w:top w:val="none" w:sz="0" w:space="0" w:color="auto"/>
            <w:left w:val="none" w:sz="0" w:space="0" w:color="auto"/>
            <w:bottom w:val="none" w:sz="0" w:space="0" w:color="auto"/>
            <w:right w:val="none" w:sz="0" w:space="0" w:color="auto"/>
          </w:divBdr>
        </w:div>
        <w:div w:id="639115872">
          <w:marLeft w:val="480"/>
          <w:marRight w:val="0"/>
          <w:marTop w:val="0"/>
          <w:marBottom w:val="0"/>
          <w:divBdr>
            <w:top w:val="none" w:sz="0" w:space="0" w:color="auto"/>
            <w:left w:val="none" w:sz="0" w:space="0" w:color="auto"/>
            <w:bottom w:val="none" w:sz="0" w:space="0" w:color="auto"/>
            <w:right w:val="none" w:sz="0" w:space="0" w:color="auto"/>
          </w:divBdr>
        </w:div>
        <w:div w:id="1138377706">
          <w:marLeft w:val="480"/>
          <w:marRight w:val="0"/>
          <w:marTop w:val="0"/>
          <w:marBottom w:val="0"/>
          <w:divBdr>
            <w:top w:val="none" w:sz="0" w:space="0" w:color="auto"/>
            <w:left w:val="none" w:sz="0" w:space="0" w:color="auto"/>
            <w:bottom w:val="none" w:sz="0" w:space="0" w:color="auto"/>
            <w:right w:val="none" w:sz="0" w:space="0" w:color="auto"/>
          </w:divBdr>
        </w:div>
        <w:div w:id="220602120">
          <w:marLeft w:val="480"/>
          <w:marRight w:val="0"/>
          <w:marTop w:val="0"/>
          <w:marBottom w:val="0"/>
          <w:divBdr>
            <w:top w:val="none" w:sz="0" w:space="0" w:color="auto"/>
            <w:left w:val="none" w:sz="0" w:space="0" w:color="auto"/>
            <w:bottom w:val="none" w:sz="0" w:space="0" w:color="auto"/>
            <w:right w:val="none" w:sz="0" w:space="0" w:color="auto"/>
          </w:divBdr>
        </w:div>
        <w:div w:id="2100055901">
          <w:marLeft w:val="480"/>
          <w:marRight w:val="0"/>
          <w:marTop w:val="0"/>
          <w:marBottom w:val="0"/>
          <w:divBdr>
            <w:top w:val="none" w:sz="0" w:space="0" w:color="auto"/>
            <w:left w:val="none" w:sz="0" w:space="0" w:color="auto"/>
            <w:bottom w:val="none" w:sz="0" w:space="0" w:color="auto"/>
            <w:right w:val="none" w:sz="0" w:space="0" w:color="auto"/>
          </w:divBdr>
        </w:div>
      </w:divsChild>
    </w:div>
    <w:div w:id="1350913474">
      <w:bodyDiv w:val="1"/>
      <w:marLeft w:val="0"/>
      <w:marRight w:val="0"/>
      <w:marTop w:val="0"/>
      <w:marBottom w:val="0"/>
      <w:divBdr>
        <w:top w:val="none" w:sz="0" w:space="0" w:color="auto"/>
        <w:left w:val="none" w:sz="0" w:space="0" w:color="auto"/>
        <w:bottom w:val="none" w:sz="0" w:space="0" w:color="auto"/>
        <w:right w:val="none" w:sz="0" w:space="0" w:color="auto"/>
      </w:divBdr>
    </w:div>
    <w:div w:id="1354309610">
      <w:bodyDiv w:val="1"/>
      <w:marLeft w:val="0"/>
      <w:marRight w:val="0"/>
      <w:marTop w:val="0"/>
      <w:marBottom w:val="0"/>
      <w:divBdr>
        <w:top w:val="none" w:sz="0" w:space="0" w:color="auto"/>
        <w:left w:val="none" w:sz="0" w:space="0" w:color="auto"/>
        <w:bottom w:val="none" w:sz="0" w:space="0" w:color="auto"/>
        <w:right w:val="none" w:sz="0" w:space="0" w:color="auto"/>
      </w:divBdr>
    </w:div>
    <w:div w:id="1362239361">
      <w:bodyDiv w:val="1"/>
      <w:marLeft w:val="0"/>
      <w:marRight w:val="0"/>
      <w:marTop w:val="0"/>
      <w:marBottom w:val="0"/>
      <w:divBdr>
        <w:top w:val="none" w:sz="0" w:space="0" w:color="auto"/>
        <w:left w:val="none" w:sz="0" w:space="0" w:color="auto"/>
        <w:bottom w:val="none" w:sz="0" w:space="0" w:color="auto"/>
        <w:right w:val="none" w:sz="0" w:space="0" w:color="auto"/>
      </w:divBdr>
      <w:divsChild>
        <w:div w:id="1987120156">
          <w:marLeft w:val="480"/>
          <w:marRight w:val="0"/>
          <w:marTop w:val="0"/>
          <w:marBottom w:val="0"/>
          <w:divBdr>
            <w:top w:val="none" w:sz="0" w:space="0" w:color="auto"/>
            <w:left w:val="none" w:sz="0" w:space="0" w:color="auto"/>
            <w:bottom w:val="none" w:sz="0" w:space="0" w:color="auto"/>
            <w:right w:val="none" w:sz="0" w:space="0" w:color="auto"/>
          </w:divBdr>
        </w:div>
        <w:div w:id="499544738">
          <w:marLeft w:val="480"/>
          <w:marRight w:val="0"/>
          <w:marTop w:val="0"/>
          <w:marBottom w:val="0"/>
          <w:divBdr>
            <w:top w:val="none" w:sz="0" w:space="0" w:color="auto"/>
            <w:left w:val="none" w:sz="0" w:space="0" w:color="auto"/>
            <w:bottom w:val="none" w:sz="0" w:space="0" w:color="auto"/>
            <w:right w:val="none" w:sz="0" w:space="0" w:color="auto"/>
          </w:divBdr>
        </w:div>
        <w:div w:id="1560440984">
          <w:marLeft w:val="480"/>
          <w:marRight w:val="0"/>
          <w:marTop w:val="0"/>
          <w:marBottom w:val="0"/>
          <w:divBdr>
            <w:top w:val="none" w:sz="0" w:space="0" w:color="auto"/>
            <w:left w:val="none" w:sz="0" w:space="0" w:color="auto"/>
            <w:bottom w:val="none" w:sz="0" w:space="0" w:color="auto"/>
            <w:right w:val="none" w:sz="0" w:space="0" w:color="auto"/>
          </w:divBdr>
        </w:div>
        <w:div w:id="858935789">
          <w:marLeft w:val="480"/>
          <w:marRight w:val="0"/>
          <w:marTop w:val="0"/>
          <w:marBottom w:val="0"/>
          <w:divBdr>
            <w:top w:val="none" w:sz="0" w:space="0" w:color="auto"/>
            <w:left w:val="none" w:sz="0" w:space="0" w:color="auto"/>
            <w:bottom w:val="none" w:sz="0" w:space="0" w:color="auto"/>
            <w:right w:val="none" w:sz="0" w:space="0" w:color="auto"/>
          </w:divBdr>
        </w:div>
        <w:div w:id="420564990">
          <w:marLeft w:val="480"/>
          <w:marRight w:val="0"/>
          <w:marTop w:val="0"/>
          <w:marBottom w:val="0"/>
          <w:divBdr>
            <w:top w:val="none" w:sz="0" w:space="0" w:color="auto"/>
            <w:left w:val="none" w:sz="0" w:space="0" w:color="auto"/>
            <w:bottom w:val="none" w:sz="0" w:space="0" w:color="auto"/>
            <w:right w:val="none" w:sz="0" w:space="0" w:color="auto"/>
          </w:divBdr>
        </w:div>
        <w:div w:id="1570922234">
          <w:marLeft w:val="480"/>
          <w:marRight w:val="0"/>
          <w:marTop w:val="0"/>
          <w:marBottom w:val="0"/>
          <w:divBdr>
            <w:top w:val="none" w:sz="0" w:space="0" w:color="auto"/>
            <w:left w:val="none" w:sz="0" w:space="0" w:color="auto"/>
            <w:bottom w:val="none" w:sz="0" w:space="0" w:color="auto"/>
            <w:right w:val="none" w:sz="0" w:space="0" w:color="auto"/>
          </w:divBdr>
        </w:div>
        <w:div w:id="1353146837">
          <w:marLeft w:val="480"/>
          <w:marRight w:val="0"/>
          <w:marTop w:val="0"/>
          <w:marBottom w:val="0"/>
          <w:divBdr>
            <w:top w:val="none" w:sz="0" w:space="0" w:color="auto"/>
            <w:left w:val="none" w:sz="0" w:space="0" w:color="auto"/>
            <w:bottom w:val="none" w:sz="0" w:space="0" w:color="auto"/>
            <w:right w:val="none" w:sz="0" w:space="0" w:color="auto"/>
          </w:divBdr>
        </w:div>
      </w:divsChild>
    </w:div>
    <w:div w:id="1378050583">
      <w:bodyDiv w:val="1"/>
      <w:marLeft w:val="0"/>
      <w:marRight w:val="0"/>
      <w:marTop w:val="0"/>
      <w:marBottom w:val="0"/>
      <w:divBdr>
        <w:top w:val="none" w:sz="0" w:space="0" w:color="auto"/>
        <w:left w:val="none" w:sz="0" w:space="0" w:color="auto"/>
        <w:bottom w:val="none" w:sz="0" w:space="0" w:color="auto"/>
        <w:right w:val="none" w:sz="0" w:space="0" w:color="auto"/>
      </w:divBdr>
    </w:div>
    <w:div w:id="1403871935">
      <w:bodyDiv w:val="1"/>
      <w:marLeft w:val="0"/>
      <w:marRight w:val="0"/>
      <w:marTop w:val="0"/>
      <w:marBottom w:val="0"/>
      <w:divBdr>
        <w:top w:val="none" w:sz="0" w:space="0" w:color="auto"/>
        <w:left w:val="none" w:sz="0" w:space="0" w:color="auto"/>
        <w:bottom w:val="none" w:sz="0" w:space="0" w:color="auto"/>
        <w:right w:val="none" w:sz="0" w:space="0" w:color="auto"/>
      </w:divBdr>
    </w:div>
    <w:div w:id="1405225410">
      <w:bodyDiv w:val="1"/>
      <w:marLeft w:val="0"/>
      <w:marRight w:val="0"/>
      <w:marTop w:val="0"/>
      <w:marBottom w:val="0"/>
      <w:divBdr>
        <w:top w:val="none" w:sz="0" w:space="0" w:color="auto"/>
        <w:left w:val="none" w:sz="0" w:space="0" w:color="auto"/>
        <w:bottom w:val="none" w:sz="0" w:space="0" w:color="auto"/>
        <w:right w:val="none" w:sz="0" w:space="0" w:color="auto"/>
      </w:divBdr>
      <w:divsChild>
        <w:div w:id="229312829">
          <w:marLeft w:val="480"/>
          <w:marRight w:val="0"/>
          <w:marTop w:val="0"/>
          <w:marBottom w:val="0"/>
          <w:divBdr>
            <w:top w:val="none" w:sz="0" w:space="0" w:color="auto"/>
            <w:left w:val="none" w:sz="0" w:space="0" w:color="auto"/>
            <w:bottom w:val="none" w:sz="0" w:space="0" w:color="auto"/>
            <w:right w:val="none" w:sz="0" w:space="0" w:color="auto"/>
          </w:divBdr>
        </w:div>
        <w:div w:id="69279908">
          <w:marLeft w:val="480"/>
          <w:marRight w:val="0"/>
          <w:marTop w:val="0"/>
          <w:marBottom w:val="0"/>
          <w:divBdr>
            <w:top w:val="none" w:sz="0" w:space="0" w:color="auto"/>
            <w:left w:val="none" w:sz="0" w:space="0" w:color="auto"/>
            <w:bottom w:val="none" w:sz="0" w:space="0" w:color="auto"/>
            <w:right w:val="none" w:sz="0" w:space="0" w:color="auto"/>
          </w:divBdr>
        </w:div>
        <w:div w:id="1037243703">
          <w:marLeft w:val="480"/>
          <w:marRight w:val="0"/>
          <w:marTop w:val="0"/>
          <w:marBottom w:val="0"/>
          <w:divBdr>
            <w:top w:val="none" w:sz="0" w:space="0" w:color="auto"/>
            <w:left w:val="none" w:sz="0" w:space="0" w:color="auto"/>
            <w:bottom w:val="none" w:sz="0" w:space="0" w:color="auto"/>
            <w:right w:val="none" w:sz="0" w:space="0" w:color="auto"/>
          </w:divBdr>
        </w:div>
        <w:div w:id="1691494754">
          <w:marLeft w:val="480"/>
          <w:marRight w:val="0"/>
          <w:marTop w:val="0"/>
          <w:marBottom w:val="0"/>
          <w:divBdr>
            <w:top w:val="none" w:sz="0" w:space="0" w:color="auto"/>
            <w:left w:val="none" w:sz="0" w:space="0" w:color="auto"/>
            <w:bottom w:val="none" w:sz="0" w:space="0" w:color="auto"/>
            <w:right w:val="none" w:sz="0" w:space="0" w:color="auto"/>
          </w:divBdr>
        </w:div>
        <w:div w:id="426928705">
          <w:marLeft w:val="480"/>
          <w:marRight w:val="0"/>
          <w:marTop w:val="0"/>
          <w:marBottom w:val="0"/>
          <w:divBdr>
            <w:top w:val="none" w:sz="0" w:space="0" w:color="auto"/>
            <w:left w:val="none" w:sz="0" w:space="0" w:color="auto"/>
            <w:bottom w:val="none" w:sz="0" w:space="0" w:color="auto"/>
            <w:right w:val="none" w:sz="0" w:space="0" w:color="auto"/>
          </w:divBdr>
        </w:div>
        <w:div w:id="1917475406">
          <w:marLeft w:val="480"/>
          <w:marRight w:val="0"/>
          <w:marTop w:val="0"/>
          <w:marBottom w:val="0"/>
          <w:divBdr>
            <w:top w:val="none" w:sz="0" w:space="0" w:color="auto"/>
            <w:left w:val="none" w:sz="0" w:space="0" w:color="auto"/>
            <w:bottom w:val="none" w:sz="0" w:space="0" w:color="auto"/>
            <w:right w:val="none" w:sz="0" w:space="0" w:color="auto"/>
          </w:divBdr>
        </w:div>
        <w:div w:id="28265619">
          <w:marLeft w:val="480"/>
          <w:marRight w:val="0"/>
          <w:marTop w:val="0"/>
          <w:marBottom w:val="0"/>
          <w:divBdr>
            <w:top w:val="none" w:sz="0" w:space="0" w:color="auto"/>
            <w:left w:val="none" w:sz="0" w:space="0" w:color="auto"/>
            <w:bottom w:val="none" w:sz="0" w:space="0" w:color="auto"/>
            <w:right w:val="none" w:sz="0" w:space="0" w:color="auto"/>
          </w:divBdr>
        </w:div>
      </w:divsChild>
    </w:div>
    <w:div w:id="1406417626">
      <w:bodyDiv w:val="1"/>
      <w:marLeft w:val="0"/>
      <w:marRight w:val="0"/>
      <w:marTop w:val="0"/>
      <w:marBottom w:val="0"/>
      <w:divBdr>
        <w:top w:val="none" w:sz="0" w:space="0" w:color="auto"/>
        <w:left w:val="none" w:sz="0" w:space="0" w:color="auto"/>
        <w:bottom w:val="none" w:sz="0" w:space="0" w:color="auto"/>
        <w:right w:val="none" w:sz="0" w:space="0" w:color="auto"/>
      </w:divBdr>
      <w:divsChild>
        <w:div w:id="253978102">
          <w:marLeft w:val="480"/>
          <w:marRight w:val="0"/>
          <w:marTop w:val="0"/>
          <w:marBottom w:val="0"/>
          <w:divBdr>
            <w:top w:val="none" w:sz="0" w:space="0" w:color="auto"/>
            <w:left w:val="none" w:sz="0" w:space="0" w:color="auto"/>
            <w:bottom w:val="none" w:sz="0" w:space="0" w:color="auto"/>
            <w:right w:val="none" w:sz="0" w:space="0" w:color="auto"/>
          </w:divBdr>
        </w:div>
        <w:div w:id="925305108">
          <w:marLeft w:val="480"/>
          <w:marRight w:val="0"/>
          <w:marTop w:val="0"/>
          <w:marBottom w:val="0"/>
          <w:divBdr>
            <w:top w:val="none" w:sz="0" w:space="0" w:color="auto"/>
            <w:left w:val="none" w:sz="0" w:space="0" w:color="auto"/>
            <w:bottom w:val="none" w:sz="0" w:space="0" w:color="auto"/>
            <w:right w:val="none" w:sz="0" w:space="0" w:color="auto"/>
          </w:divBdr>
        </w:div>
        <w:div w:id="1151826901">
          <w:marLeft w:val="480"/>
          <w:marRight w:val="0"/>
          <w:marTop w:val="0"/>
          <w:marBottom w:val="0"/>
          <w:divBdr>
            <w:top w:val="none" w:sz="0" w:space="0" w:color="auto"/>
            <w:left w:val="none" w:sz="0" w:space="0" w:color="auto"/>
            <w:bottom w:val="none" w:sz="0" w:space="0" w:color="auto"/>
            <w:right w:val="none" w:sz="0" w:space="0" w:color="auto"/>
          </w:divBdr>
        </w:div>
        <w:div w:id="1406075914">
          <w:marLeft w:val="480"/>
          <w:marRight w:val="0"/>
          <w:marTop w:val="0"/>
          <w:marBottom w:val="0"/>
          <w:divBdr>
            <w:top w:val="none" w:sz="0" w:space="0" w:color="auto"/>
            <w:left w:val="none" w:sz="0" w:space="0" w:color="auto"/>
            <w:bottom w:val="none" w:sz="0" w:space="0" w:color="auto"/>
            <w:right w:val="none" w:sz="0" w:space="0" w:color="auto"/>
          </w:divBdr>
        </w:div>
        <w:div w:id="125780290">
          <w:marLeft w:val="480"/>
          <w:marRight w:val="0"/>
          <w:marTop w:val="0"/>
          <w:marBottom w:val="0"/>
          <w:divBdr>
            <w:top w:val="none" w:sz="0" w:space="0" w:color="auto"/>
            <w:left w:val="none" w:sz="0" w:space="0" w:color="auto"/>
            <w:bottom w:val="none" w:sz="0" w:space="0" w:color="auto"/>
            <w:right w:val="none" w:sz="0" w:space="0" w:color="auto"/>
          </w:divBdr>
        </w:div>
        <w:div w:id="284392879">
          <w:marLeft w:val="480"/>
          <w:marRight w:val="0"/>
          <w:marTop w:val="0"/>
          <w:marBottom w:val="0"/>
          <w:divBdr>
            <w:top w:val="none" w:sz="0" w:space="0" w:color="auto"/>
            <w:left w:val="none" w:sz="0" w:space="0" w:color="auto"/>
            <w:bottom w:val="none" w:sz="0" w:space="0" w:color="auto"/>
            <w:right w:val="none" w:sz="0" w:space="0" w:color="auto"/>
          </w:divBdr>
        </w:div>
        <w:div w:id="1416708369">
          <w:marLeft w:val="480"/>
          <w:marRight w:val="0"/>
          <w:marTop w:val="0"/>
          <w:marBottom w:val="0"/>
          <w:divBdr>
            <w:top w:val="none" w:sz="0" w:space="0" w:color="auto"/>
            <w:left w:val="none" w:sz="0" w:space="0" w:color="auto"/>
            <w:bottom w:val="none" w:sz="0" w:space="0" w:color="auto"/>
            <w:right w:val="none" w:sz="0" w:space="0" w:color="auto"/>
          </w:divBdr>
        </w:div>
      </w:divsChild>
    </w:div>
    <w:div w:id="1407528888">
      <w:bodyDiv w:val="1"/>
      <w:marLeft w:val="0"/>
      <w:marRight w:val="0"/>
      <w:marTop w:val="0"/>
      <w:marBottom w:val="0"/>
      <w:divBdr>
        <w:top w:val="none" w:sz="0" w:space="0" w:color="auto"/>
        <w:left w:val="none" w:sz="0" w:space="0" w:color="auto"/>
        <w:bottom w:val="none" w:sz="0" w:space="0" w:color="auto"/>
        <w:right w:val="none" w:sz="0" w:space="0" w:color="auto"/>
      </w:divBdr>
      <w:divsChild>
        <w:div w:id="1165392050">
          <w:marLeft w:val="480"/>
          <w:marRight w:val="0"/>
          <w:marTop w:val="0"/>
          <w:marBottom w:val="0"/>
          <w:divBdr>
            <w:top w:val="none" w:sz="0" w:space="0" w:color="auto"/>
            <w:left w:val="none" w:sz="0" w:space="0" w:color="auto"/>
            <w:bottom w:val="none" w:sz="0" w:space="0" w:color="auto"/>
            <w:right w:val="none" w:sz="0" w:space="0" w:color="auto"/>
          </w:divBdr>
        </w:div>
        <w:div w:id="1570575394">
          <w:marLeft w:val="480"/>
          <w:marRight w:val="0"/>
          <w:marTop w:val="0"/>
          <w:marBottom w:val="0"/>
          <w:divBdr>
            <w:top w:val="none" w:sz="0" w:space="0" w:color="auto"/>
            <w:left w:val="none" w:sz="0" w:space="0" w:color="auto"/>
            <w:bottom w:val="none" w:sz="0" w:space="0" w:color="auto"/>
            <w:right w:val="none" w:sz="0" w:space="0" w:color="auto"/>
          </w:divBdr>
        </w:div>
        <w:div w:id="2068726876">
          <w:marLeft w:val="480"/>
          <w:marRight w:val="0"/>
          <w:marTop w:val="0"/>
          <w:marBottom w:val="0"/>
          <w:divBdr>
            <w:top w:val="none" w:sz="0" w:space="0" w:color="auto"/>
            <w:left w:val="none" w:sz="0" w:space="0" w:color="auto"/>
            <w:bottom w:val="none" w:sz="0" w:space="0" w:color="auto"/>
            <w:right w:val="none" w:sz="0" w:space="0" w:color="auto"/>
          </w:divBdr>
        </w:div>
        <w:div w:id="340086334">
          <w:marLeft w:val="480"/>
          <w:marRight w:val="0"/>
          <w:marTop w:val="0"/>
          <w:marBottom w:val="0"/>
          <w:divBdr>
            <w:top w:val="none" w:sz="0" w:space="0" w:color="auto"/>
            <w:left w:val="none" w:sz="0" w:space="0" w:color="auto"/>
            <w:bottom w:val="none" w:sz="0" w:space="0" w:color="auto"/>
            <w:right w:val="none" w:sz="0" w:space="0" w:color="auto"/>
          </w:divBdr>
        </w:div>
        <w:div w:id="1127159296">
          <w:marLeft w:val="480"/>
          <w:marRight w:val="0"/>
          <w:marTop w:val="0"/>
          <w:marBottom w:val="0"/>
          <w:divBdr>
            <w:top w:val="none" w:sz="0" w:space="0" w:color="auto"/>
            <w:left w:val="none" w:sz="0" w:space="0" w:color="auto"/>
            <w:bottom w:val="none" w:sz="0" w:space="0" w:color="auto"/>
            <w:right w:val="none" w:sz="0" w:space="0" w:color="auto"/>
          </w:divBdr>
        </w:div>
        <w:div w:id="101650517">
          <w:marLeft w:val="480"/>
          <w:marRight w:val="0"/>
          <w:marTop w:val="0"/>
          <w:marBottom w:val="0"/>
          <w:divBdr>
            <w:top w:val="none" w:sz="0" w:space="0" w:color="auto"/>
            <w:left w:val="none" w:sz="0" w:space="0" w:color="auto"/>
            <w:bottom w:val="none" w:sz="0" w:space="0" w:color="auto"/>
            <w:right w:val="none" w:sz="0" w:space="0" w:color="auto"/>
          </w:divBdr>
        </w:div>
        <w:div w:id="701900334">
          <w:marLeft w:val="480"/>
          <w:marRight w:val="0"/>
          <w:marTop w:val="0"/>
          <w:marBottom w:val="0"/>
          <w:divBdr>
            <w:top w:val="none" w:sz="0" w:space="0" w:color="auto"/>
            <w:left w:val="none" w:sz="0" w:space="0" w:color="auto"/>
            <w:bottom w:val="none" w:sz="0" w:space="0" w:color="auto"/>
            <w:right w:val="none" w:sz="0" w:space="0" w:color="auto"/>
          </w:divBdr>
        </w:div>
      </w:divsChild>
    </w:div>
    <w:div w:id="1446123329">
      <w:bodyDiv w:val="1"/>
      <w:marLeft w:val="0"/>
      <w:marRight w:val="0"/>
      <w:marTop w:val="0"/>
      <w:marBottom w:val="0"/>
      <w:divBdr>
        <w:top w:val="none" w:sz="0" w:space="0" w:color="auto"/>
        <w:left w:val="none" w:sz="0" w:space="0" w:color="auto"/>
        <w:bottom w:val="none" w:sz="0" w:space="0" w:color="auto"/>
        <w:right w:val="none" w:sz="0" w:space="0" w:color="auto"/>
      </w:divBdr>
    </w:div>
    <w:div w:id="1450933591">
      <w:bodyDiv w:val="1"/>
      <w:marLeft w:val="0"/>
      <w:marRight w:val="0"/>
      <w:marTop w:val="0"/>
      <w:marBottom w:val="0"/>
      <w:divBdr>
        <w:top w:val="none" w:sz="0" w:space="0" w:color="auto"/>
        <w:left w:val="none" w:sz="0" w:space="0" w:color="auto"/>
        <w:bottom w:val="none" w:sz="0" w:space="0" w:color="auto"/>
        <w:right w:val="none" w:sz="0" w:space="0" w:color="auto"/>
      </w:divBdr>
      <w:divsChild>
        <w:div w:id="847476506">
          <w:marLeft w:val="480"/>
          <w:marRight w:val="0"/>
          <w:marTop w:val="0"/>
          <w:marBottom w:val="0"/>
          <w:divBdr>
            <w:top w:val="none" w:sz="0" w:space="0" w:color="auto"/>
            <w:left w:val="none" w:sz="0" w:space="0" w:color="auto"/>
            <w:bottom w:val="none" w:sz="0" w:space="0" w:color="auto"/>
            <w:right w:val="none" w:sz="0" w:space="0" w:color="auto"/>
          </w:divBdr>
        </w:div>
        <w:div w:id="1157040915">
          <w:marLeft w:val="480"/>
          <w:marRight w:val="0"/>
          <w:marTop w:val="0"/>
          <w:marBottom w:val="0"/>
          <w:divBdr>
            <w:top w:val="none" w:sz="0" w:space="0" w:color="auto"/>
            <w:left w:val="none" w:sz="0" w:space="0" w:color="auto"/>
            <w:bottom w:val="none" w:sz="0" w:space="0" w:color="auto"/>
            <w:right w:val="none" w:sz="0" w:space="0" w:color="auto"/>
          </w:divBdr>
        </w:div>
        <w:div w:id="1940022007">
          <w:marLeft w:val="480"/>
          <w:marRight w:val="0"/>
          <w:marTop w:val="0"/>
          <w:marBottom w:val="0"/>
          <w:divBdr>
            <w:top w:val="none" w:sz="0" w:space="0" w:color="auto"/>
            <w:left w:val="none" w:sz="0" w:space="0" w:color="auto"/>
            <w:bottom w:val="none" w:sz="0" w:space="0" w:color="auto"/>
            <w:right w:val="none" w:sz="0" w:space="0" w:color="auto"/>
          </w:divBdr>
        </w:div>
        <w:div w:id="1308053504">
          <w:marLeft w:val="480"/>
          <w:marRight w:val="0"/>
          <w:marTop w:val="0"/>
          <w:marBottom w:val="0"/>
          <w:divBdr>
            <w:top w:val="none" w:sz="0" w:space="0" w:color="auto"/>
            <w:left w:val="none" w:sz="0" w:space="0" w:color="auto"/>
            <w:bottom w:val="none" w:sz="0" w:space="0" w:color="auto"/>
            <w:right w:val="none" w:sz="0" w:space="0" w:color="auto"/>
          </w:divBdr>
        </w:div>
        <w:div w:id="1051004435">
          <w:marLeft w:val="480"/>
          <w:marRight w:val="0"/>
          <w:marTop w:val="0"/>
          <w:marBottom w:val="0"/>
          <w:divBdr>
            <w:top w:val="none" w:sz="0" w:space="0" w:color="auto"/>
            <w:left w:val="none" w:sz="0" w:space="0" w:color="auto"/>
            <w:bottom w:val="none" w:sz="0" w:space="0" w:color="auto"/>
            <w:right w:val="none" w:sz="0" w:space="0" w:color="auto"/>
          </w:divBdr>
        </w:div>
        <w:div w:id="149060562">
          <w:marLeft w:val="480"/>
          <w:marRight w:val="0"/>
          <w:marTop w:val="0"/>
          <w:marBottom w:val="0"/>
          <w:divBdr>
            <w:top w:val="none" w:sz="0" w:space="0" w:color="auto"/>
            <w:left w:val="none" w:sz="0" w:space="0" w:color="auto"/>
            <w:bottom w:val="none" w:sz="0" w:space="0" w:color="auto"/>
            <w:right w:val="none" w:sz="0" w:space="0" w:color="auto"/>
          </w:divBdr>
        </w:div>
        <w:div w:id="1329020277">
          <w:marLeft w:val="480"/>
          <w:marRight w:val="0"/>
          <w:marTop w:val="0"/>
          <w:marBottom w:val="0"/>
          <w:divBdr>
            <w:top w:val="none" w:sz="0" w:space="0" w:color="auto"/>
            <w:left w:val="none" w:sz="0" w:space="0" w:color="auto"/>
            <w:bottom w:val="none" w:sz="0" w:space="0" w:color="auto"/>
            <w:right w:val="none" w:sz="0" w:space="0" w:color="auto"/>
          </w:divBdr>
        </w:div>
      </w:divsChild>
    </w:div>
    <w:div w:id="1495755084">
      <w:bodyDiv w:val="1"/>
      <w:marLeft w:val="0"/>
      <w:marRight w:val="0"/>
      <w:marTop w:val="0"/>
      <w:marBottom w:val="0"/>
      <w:divBdr>
        <w:top w:val="none" w:sz="0" w:space="0" w:color="auto"/>
        <w:left w:val="none" w:sz="0" w:space="0" w:color="auto"/>
        <w:bottom w:val="none" w:sz="0" w:space="0" w:color="auto"/>
        <w:right w:val="none" w:sz="0" w:space="0" w:color="auto"/>
      </w:divBdr>
    </w:div>
    <w:div w:id="1520388876">
      <w:bodyDiv w:val="1"/>
      <w:marLeft w:val="0"/>
      <w:marRight w:val="0"/>
      <w:marTop w:val="0"/>
      <w:marBottom w:val="0"/>
      <w:divBdr>
        <w:top w:val="none" w:sz="0" w:space="0" w:color="auto"/>
        <w:left w:val="none" w:sz="0" w:space="0" w:color="auto"/>
        <w:bottom w:val="none" w:sz="0" w:space="0" w:color="auto"/>
        <w:right w:val="none" w:sz="0" w:space="0" w:color="auto"/>
      </w:divBdr>
    </w:div>
    <w:div w:id="1530483875">
      <w:bodyDiv w:val="1"/>
      <w:marLeft w:val="0"/>
      <w:marRight w:val="0"/>
      <w:marTop w:val="0"/>
      <w:marBottom w:val="0"/>
      <w:divBdr>
        <w:top w:val="none" w:sz="0" w:space="0" w:color="auto"/>
        <w:left w:val="none" w:sz="0" w:space="0" w:color="auto"/>
        <w:bottom w:val="none" w:sz="0" w:space="0" w:color="auto"/>
        <w:right w:val="none" w:sz="0" w:space="0" w:color="auto"/>
      </w:divBdr>
    </w:div>
    <w:div w:id="1531843416">
      <w:bodyDiv w:val="1"/>
      <w:marLeft w:val="0"/>
      <w:marRight w:val="0"/>
      <w:marTop w:val="0"/>
      <w:marBottom w:val="0"/>
      <w:divBdr>
        <w:top w:val="none" w:sz="0" w:space="0" w:color="auto"/>
        <w:left w:val="none" w:sz="0" w:space="0" w:color="auto"/>
        <w:bottom w:val="none" w:sz="0" w:space="0" w:color="auto"/>
        <w:right w:val="none" w:sz="0" w:space="0" w:color="auto"/>
      </w:divBdr>
    </w:div>
    <w:div w:id="1554076500">
      <w:bodyDiv w:val="1"/>
      <w:marLeft w:val="0"/>
      <w:marRight w:val="0"/>
      <w:marTop w:val="0"/>
      <w:marBottom w:val="0"/>
      <w:divBdr>
        <w:top w:val="none" w:sz="0" w:space="0" w:color="auto"/>
        <w:left w:val="none" w:sz="0" w:space="0" w:color="auto"/>
        <w:bottom w:val="none" w:sz="0" w:space="0" w:color="auto"/>
        <w:right w:val="none" w:sz="0" w:space="0" w:color="auto"/>
      </w:divBdr>
    </w:div>
    <w:div w:id="1557010231">
      <w:bodyDiv w:val="1"/>
      <w:marLeft w:val="0"/>
      <w:marRight w:val="0"/>
      <w:marTop w:val="0"/>
      <w:marBottom w:val="0"/>
      <w:divBdr>
        <w:top w:val="none" w:sz="0" w:space="0" w:color="auto"/>
        <w:left w:val="none" w:sz="0" w:space="0" w:color="auto"/>
        <w:bottom w:val="none" w:sz="0" w:space="0" w:color="auto"/>
        <w:right w:val="none" w:sz="0" w:space="0" w:color="auto"/>
      </w:divBdr>
      <w:divsChild>
        <w:div w:id="1923757673">
          <w:marLeft w:val="480"/>
          <w:marRight w:val="0"/>
          <w:marTop w:val="0"/>
          <w:marBottom w:val="0"/>
          <w:divBdr>
            <w:top w:val="none" w:sz="0" w:space="0" w:color="auto"/>
            <w:left w:val="none" w:sz="0" w:space="0" w:color="auto"/>
            <w:bottom w:val="none" w:sz="0" w:space="0" w:color="auto"/>
            <w:right w:val="none" w:sz="0" w:space="0" w:color="auto"/>
          </w:divBdr>
        </w:div>
        <w:div w:id="1898710799">
          <w:marLeft w:val="480"/>
          <w:marRight w:val="0"/>
          <w:marTop w:val="0"/>
          <w:marBottom w:val="0"/>
          <w:divBdr>
            <w:top w:val="none" w:sz="0" w:space="0" w:color="auto"/>
            <w:left w:val="none" w:sz="0" w:space="0" w:color="auto"/>
            <w:bottom w:val="none" w:sz="0" w:space="0" w:color="auto"/>
            <w:right w:val="none" w:sz="0" w:space="0" w:color="auto"/>
          </w:divBdr>
        </w:div>
        <w:div w:id="1183318245">
          <w:marLeft w:val="480"/>
          <w:marRight w:val="0"/>
          <w:marTop w:val="0"/>
          <w:marBottom w:val="0"/>
          <w:divBdr>
            <w:top w:val="none" w:sz="0" w:space="0" w:color="auto"/>
            <w:left w:val="none" w:sz="0" w:space="0" w:color="auto"/>
            <w:bottom w:val="none" w:sz="0" w:space="0" w:color="auto"/>
            <w:right w:val="none" w:sz="0" w:space="0" w:color="auto"/>
          </w:divBdr>
        </w:div>
        <w:div w:id="1683581649">
          <w:marLeft w:val="480"/>
          <w:marRight w:val="0"/>
          <w:marTop w:val="0"/>
          <w:marBottom w:val="0"/>
          <w:divBdr>
            <w:top w:val="none" w:sz="0" w:space="0" w:color="auto"/>
            <w:left w:val="none" w:sz="0" w:space="0" w:color="auto"/>
            <w:bottom w:val="none" w:sz="0" w:space="0" w:color="auto"/>
            <w:right w:val="none" w:sz="0" w:space="0" w:color="auto"/>
          </w:divBdr>
        </w:div>
        <w:div w:id="2129008154">
          <w:marLeft w:val="480"/>
          <w:marRight w:val="0"/>
          <w:marTop w:val="0"/>
          <w:marBottom w:val="0"/>
          <w:divBdr>
            <w:top w:val="none" w:sz="0" w:space="0" w:color="auto"/>
            <w:left w:val="none" w:sz="0" w:space="0" w:color="auto"/>
            <w:bottom w:val="none" w:sz="0" w:space="0" w:color="auto"/>
            <w:right w:val="none" w:sz="0" w:space="0" w:color="auto"/>
          </w:divBdr>
        </w:div>
        <w:div w:id="1841769859">
          <w:marLeft w:val="480"/>
          <w:marRight w:val="0"/>
          <w:marTop w:val="0"/>
          <w:marBottom w:val="0"/>
          <w:divBdr>
            <w:top w:val="none" w:sz="0" w:space="0" w:color="auto"/>
            <w:left w:val="none" w:sz="0" w:space="0" w:color="auto"/>
            <w:bottom w:val="none" w:sz="0" w:space="0" w:color="auto"/>
            <w:right w:val="none" w:sz="0" w:space="0" w:color="auto"/>
          </w:divBdr>
        </w:div>
        <w:div w:id="112485185">
          <w:marLeft w:val="480"/>
          <w:marRight w:val="0"/>
          <w:marTop w:val="0"/>
          <w:marBottom w:val="0"/>
          <w:divBdr>
            <w:top w:val="none" w:sz="0" w:space="0" w:color="auto"/>
            <w:left w:val="none" w:sz="0" w:space="0" w:color="auto"/>
            <w:bottom w:val="none" w:sz="0" w:space="0" w:color="auto"/>
            <w:right w:val="none" w:sz="0" w:space="0" w:color="auto"/>
          </w:divBdr>
        </w:div>
      </w:divsChild>
    </w:div>
    <w:div w:id="1561674485">
      <w:bodyDiv w:val="1"/>
      <w:marLeft w:val="0"/>
      <w:marRight w:val="0"/>
      <w:marTop w:val="0"/>
      <w:marBottom w:val="0"/>
      <w:divBdr>
        <w:top w:val="none" w:sz="0" w:space="0" w:color="auto"/>
        <w:left w:val="none" w:sz="0" w:space="0" w:color="auto"/>
        <w:bottom w:val="none" w:sz="0" w:space="0" w:color="auto"/>
        <w:right w:val="none" w:sz="0" w:space="0" w:color="auto"/>
      </w:divBdr>
    </w:div>
    <w:div w:id="1561750135">
      <w:bodyDiv w:val="1"/>
      <w:marLeft w:val="0"/>
      <w:marRight w:val="0"/>
      <w:marTop w:val="0"/>
      <w:marBottom w:val="0"/>
      <w:divBdr>
        <w:top w:val="none" w:sz="0" w:space="0" w:color="auto"/>
        <w:left w:val="none" w:sz="0" w:space="0" w:color="auto"/>
        <w:bottom w:val="none" w:sz="0" w:space="0" w:color="auto"/>
        <w:right w:val="none" w:sz="0" w:space="0" w:color="auto"/>
      </w:divBdr>
    </w:div>
    <w:div w:id="1570113602">
      <w:bodyDiv w:val="1"/>
      <w:marLeft w:val="0"/>
      <w:marRight w:val="0"/>
      <w:marTop w:val="0"/>
      <w:marBottom w:val="0"/>
      <w:divBdr>
        <w:top w:val="none" w:sz="0" w:space="0" w:color="auto"/>
        <w:left w:val="none" w:sz="0" w:space="0" w:color="auto"/>
        <w:bottom w:val="none" w:sz="0" w:space="0" w:color="auto"/>
        <w:right w:val="none" w:sz="0" w:space="0" w:color="auto"/>
      </w:divBdr>
    </w:div>
    <w:div w:id="1574312330">
      <w:bodyDiv w:val="1"/>
      <w:marLeft w:val="0"/>
      <w:marRight w:val="0"/>
      <w:marTop w:val="0"/>
      <w:marBottom w:val="0"/>
      <w:divBdr>
        <w:top w:val="none" w:sz="0" w:space="0" w:color="auto"/>
        <w:left w:val="none" w:sz="0" w:space="0" w:color="auto"/>
        <w:bottom w:val="none" w:sz="0" w:space="0" w:color="auto"/>
        <w:right w:val="none" w:sz="0" w:space="0" w:color="auto"/>
      </w:divBdr>
    </w:div>
    <w:div w:id="1574507354">
      <w:bodyDiv w:val="1"/>
      <w:marLeft w:val="0"/>
      <w:marRight w:val="0"/>
      <w:marTop w:val="0"/>
      <w:marBottom w:val="0"/>
      <w:divBdr>
        <w:top w:val="none" w:sz="0" w:space="0" w:color="auto"/>
        <w:left w:val="none" w:sz="0" w:space="0" w:color="auto"/>
        <w:bottom w:val="none" w:sz="0" w:space="0" w:color="auto"/>
        <w:right w:val="none" w:sz="0" w:space="0" w:color="auto"/>
      </w:divBdr>
    </w:div>
    <w:div w:id="1582061115">
      <w:bodyDiv w:val="1"/>
      <w:marLeft w:val="0"/>
      <w:marRight w:val="0"/>
      <w:marTop w:val="0"/>
      <w:marBottom w:val="0"/>
      <w:divBdr>
        <w:top w:val="none" w:sz="0" w:space="0" w:color="auto"/>
        <w:left w:val="none" w:sz="0" w:space="0" w:color="auto"/>
        <w:bottom w:val="none" w:sz="0" w:space="0" w:color="auto"/>
        <w:right w:val="none" w:sz="0" w:space="0" w:color="auto"/>
      </w:divBdr>
      <w:divsChild>
        <w:div w:id="1385255595">
          <w:marLeft w:val="480"/>
          <w:marRight w:val="0"/>
          <w:marTop w:val="0"/>
          <w:marBottom w:val="0"/>
          <w:divBdr>
            <w:top w:val="none" w:sz="0" w:space="0" w:color="auto"/>
            <w:left w:val="none" w:sz="0" w:space="0" w:color="auto"/>
            <w:bottom w:val="none" w:sz="0" w:space="0" w:color="auto"/>
            <w:right w:val="none" w:sz="0" w:space="0" w:color="auto"/>
          </w:divBdr>
        </w:div>
        <w:div w:id="7946646">
          <w:marLeft w:val="480"/>
          <w:marRight w:val="0"/>
          <w:marTop w:val="0"/>
          <w:marBottom w:val="0"/>
          <w:divBdr>
            <w:top w:val="none" w:sz="0" w:space="0" w:color="auto"/>
            <w:left w:val="none" w:sz="0" w:space="0" w:color="auto"/>
            <w:bottom w:val="none" w:sz="0" w:space="0" w:color="auto"/>
            <w:right w:val="none" w:sz="0" w:space="0" w:color="auto"/>
          </w:divBdr>
        </w:div>
        <w:div w:id="1108082702">
          <w:marLeft w:val="480"/>
          <w:marRight w:val="0"/>
          <w:marTop w:val="0"/>
          <w:marBottom w:val="0"/>
          <w:divBdr>
            <w:top w:val="none" w:sz="0" w:space="0" w:color="auto"/>
            <w:left w:val="none" w:sz="0" w:space="0" w:color="auto"/>
            <w:bottom w:val="none" w:sz="0" w:space="0" w:color="auto"/>
            <w:right w:val="none" w:sz="0" w:space="0" w:color="auto"/>
          </w:divBdr>
        </w:div>
        <w:div w:id="346062457">
          <w:marLeft w:val="480"/>
          <w:marRight w:val="0"/>
          <w:marTop w:val="0"/>
          <w:marBottom w:val="0"/>
          <w:divBdr>
            <w:top w:val="none" w:sz="0" w:space="0" w:color="auto"/>
            <w:left w:val="none" w:sz="0" w:space="0" w:color="auto"/>
            <w:bottom w:val="none" w:sz="0" w:space="0" w:color="auto"/>
            <w:right w:val="none" w:sz="0" w:space="0" w:color="auto"/>
          </w:divBdr>
        </w:div>
        <w:div w:id="75564859">
          <w:marLeft w:val="480"/>
          <w:marRight w:val="0"/>
          <w:marTop w:val="0"/>
          <w:marBottom w:val="0"/>
          <w:divBdr>
            <w:top w:val="none" w:sz="0" w:space="0" w:color="auto"/>
            <w:left w:val="none" w:sz="0" w:space="0" w:color="auto"/>
            <w:bottom w:val="none" w:sz="0" w:space="0" w:color="auto"/>
            <w:right w:val="none" w:sz="0" w:space="0" w:color="auto"/>
          </w:divBdr>
        </w:div>
      </w:divsChild>
    </w:div>
    <w:div w:id="1597514583">
      <w:bodyDiv w:val="1"/>
      <w:marLeft w:val="0"/>
      <w:marRight w:val="0"/>
      <w:marTop w:val="0"/>
      <w:marBottom w:val="0"/>
      <w:divBdr>
        <w:top w:val="none" w:sz="0" w:space="0" w:color="auto"/>
        <w:left w:val="none" w:sz="0" w:space="0" w:color="auto"/>
        <w:bottom w:val="none" w:sz="0" w:space="0" w:color="auto"/>
        <w:right w:val="none" w:sz="0" w:space="0" w:color="auto"/>
      </w:divBdr>
    </w:div>
    <w:div w:id="1605385025">
      <w:bodyDiv w:val="1"/>
      <w:marLeft w:val="0"/>
      <w:marRight w:val="0"/>
      <w:marTop w:val="0"/>
      <w:marBottom w:val="0"/>
      <w:divBdr>
        <w:top w:val="none" w:sz="0" w:space="0" w:color="auto"/>
        <w:left w:val="none" w:sz="0" w:space="0" w:color="auto"/>
        <w:bottom w:val="none" w:sz="0" w:space="0" w:color="auto"/>
        <w:right w:val="none" w:sz="0" w:space="0" w:color="auto"/>
      </w:divBdr>
      <w:divsChild>
        <w:div w:id="927732434">
          <w:marLeft w:val="480"/>
          <w:marRight w:val="0"/>
          <w:marTop w:val="0"/>
          <w:marBottom w:val="0"/>
          <w:divBdr>
            <w:top w:val="none" w:sz="0" w:space="0" w:color="auto"/>
            <w:left w:val="none" w:sz="0" w:space="0" w:color="auto"/>
            <w:bottom w:val="none" w:sz="0" w:space="0" w:color="auto"/>
            <w:right w:val="none" w:sz="0" w:space="0" w:color="auto"/>
          </w:divBdr>
        </w:div>
        <w:div w:id="251401749">
          <w:marLeft w:val="480"/>
          <w:marRight w:val="0"/>
          <w:marTop w:val="0"/>
          <w:marBottom w:val="0"/>
          <w:divBdr>
            <w:top w:val="none" w:sz="0" w:space="0" w:color="auto"/>
            <w:left w:val="none" w:sz="0" w:space="0" w:color="auto"/>
            <w:bottom w:val="none" w:sz="0" w:space="0" w:color="auto"/>
            <w:right w:val="none" w:sz="0" w:space="0" w:color="auto"/>
          </w:divBdr>
        </w:div>
        <w:div w:id="738941093">
          <w:marLeft w:val="480"/>
          <w:marRight w:val="0"/>
          <w:marTop w:val="0"/>
          <w:marBottom w:val="0"/>
          <w:divBdr>
            <w:top w:val="none" w:sz="0" w:space="0" w:color="auto"/>
            <w:left w:val="none" w:sz="0" w:space="0" w:color="auto"/>
            <w:bottom w:val="none" w:sz="0" w:space="0" w:color="auto"/>
            <w:right w:val="none" w:sz="0" w:space="0" w:color="auto"/>
          </w:divBdr>
        </w:div>
        <w:div w:id="1433165356">
          <w:marLeft w:val="480"/>
          <w:marRight w:val="0"/>
          <w:marTop w:val="0"/>
          <w:marBottom w:val="0"/>
          <w:divBdr>
            <w:top w:val="none" w:sz="0" w:space="0" w:color="auto"/>
            <w:left w:val="none" w:sz="0" w:space="0" w:color="auto"/>
            <w:bottom w:val="none" w:sz="0" w:space="0" w:color="auto"/>
            <w:right w:val="none" w:sz="0" w:space="0" w:color="auto"/>
          </w:divBdr>
        </w:div>
        <w:div w:id="1815829716">
          <w:marLeft w:val="480"/>
          <w:marRight w:val="0"/>
          <w:marTop w:val="0"/>
          <w:marBottom w:val="0"/>
          <w:divBdr>
            <w:top w:val="none" w:sz="0" w:space="0" w:color="auto"/>
            <w:left w:val="none" w:sz="0" w:space="0" w:color="auto"/>
            <w:bottom w:val="none" w:sz="0" w:space="0" w:color="auto"/>
            <w:right w:val="none" w:sz="0" w:space="0" w:color="auto"/>
          </w:divBdr>
        </w:div>
        <w:div w:id="1669864861">
          <w:marLeft w:val="480"/>
          <w:marRight w:val="0"/>
          <w:marTop w:val="0"/>
          <w:marBottom w:val="0"/>
          <w:divBdr>
            <w:top w:val="none" w:sz="0" w:space="0" w:color="auto"/>
            <w:left w:val="none" w:sz="0" w:space="0" w:color="auto"/>
            <w:bottom w:val="none" w:sz="0" w:space="0" w:color="auto"/>
            <w:right w:val="none" w:sz="0" w:space="0" w:color="auto"/>
          </w:divBdr>
        </w:div>
        <w:div w:id="666442246">
          <w:marLeft w:val="480"/>
          <w:marRight w:val="0"/>
          <w:marTop w:val="0"/>
          <w:marBottom w:val="0"/>
          <w:divBdr>
            <w:top w:val="none" w:sz="0" w:space="0" w:color="auto"/>
            <w:left w:val="none" w:sz="0" w:space="0" w:color="auto"/>
            <w:bottom w:val="none" w:sz="0" w:space="0" w:color="auto"/>
            <w:right w:val="none" w:sz="0" w:space="0" w:color="auto"/>
          </w:divBdr>
        </w:div>
      </w:divsChild>
    </w:div>
    <w:div w:id="1616327876">
      <w:bodyDiv w:val="1"/>
      <w:marLeft w:val="0"/>
      <w:marRight w:val="0"/>
      <w:marTop w:val="0"/>
      <w:marBottom w:val="0"/>
      <w:divBdr>
        <w:top w:val="none" w:sz="0" w:space="0" w:color="auto"/>
        <w:left w:val="none" w:sz="0" w:space="0" w:color="auto"/>
        <w:bottom w:val="none" w:sz="0" w:space="0" w:color="auto"/>
        <w:right w:val="none" w:sz="0" w:space="0" w:color="auto"/>
      </w:divBdr>
    </w:div>
    <w:div w:id="1632859206">
      <w:bodyDiv w:val="1"/>
      <w:marLeft w:val="0"/>
      <w:marRight w:val="0"/>
      <w:marTop w:val="0"/>
      <w:marBottom w:val="0"/>
      <w:divBdr>
        <w:top w:val="none" w:sz="0" w:space="0" w:color="auto"/>
        <w:left w:val="none" w:sz="0" w:space="0" w:color="auto"/>
        <w:bottom w:val="none" w:sz="0" w:space="0" w:color="auto"/>
        <w:right w:val="none" w:sz="0" w:space="0" w:color="auto"/>
      </w:divBdr>
    </w:div>
    <w:div w:id="1657880715">
      <w:bodyDiv w:val="1"/>
      <w:marLeft w:val="0"/>
      <w:marRight w:val="0"/>
      <w:marTop w:val="0"/>
      <w:marBottom w:val="0"/>
      <w:divBdr>
        <w:top w:val="none" w:sz="0" w:space="0" w:color="auto"/>
        <w:left w:val="none" w:sz="0" w:space="0" w:color="auto"/>
        <w:bottom w:val="none" w:sz="0" w:space="0" w:color="auto"/>
        <w:right w:val="none" w:sz="0" w:space="0" w:color="auto"/>
      </w:divBdr>
    </w:div>
    <w:div w:id="1673296903">
      <w:bodyDiv w:val="1"/>
      <w:marLeft w:val="0"/>
      <w:marRight w:val="0"/>
      <w:marTop w:val="0"/>
      <w:marBottom w:val="0"/>
      <w:divBdr>
        <w:top w:val="none" w:sz="0" w:space="0" w:color="auto"/>
        <w:left w:val="none" w:sz="0" w:space="0" w:color="auto"/>
        <w:bottom w:val="none" w:sz="0" w:space="0" w:color="auto"/>
        <w:right w:val="none" w:sz="0" w:space="0" w:color="auto"/>
      </w:divBdr>
    </w:div>
    <w:div w:id="1678069068">
      <w:bodyDiv w:val="1"/>
      <w:marLeft w:val="0"/>
      <w:marRight w:val="0"/>
      <w:marTop w:val="0"/>
      <w:marBottom w:val="0"/>
      <w:divBdr>
        <w:top w:val="none" w:sz="0" w:space="0" w:color="auto"/>
        <w:left w:val="none" w:sz="0" w:space="0" w:color="auto"/>
        <w:bottom w:val="none" w:sz="0" w:space="0" w:color="auto"/>
        <w:right w:val="none" w:sz="0" w:space="0" w:color="auto"/>
      </w:divBdr>
    </w:div>
    <w:div w:id="1679503804">
      <w:bodyDiv w:val="1"/>
      <w:marLeft w:val="0"/>
      <w:marRight w:val="0"/>
      <w:marTop w:val="0"/>
      <w:marBottom w:val="0"/>
      <w:divBdr>
        <w:top w:val="none" w:sz="0" w:space="0" w:color="auto"/>
        <w:left w:val="none" w:sz="0" w:space="0" w:color="auto"/>
        <w:bottom w:val="none" w:sz="0" w:space="0" w:color="auto"/>
        <w:right w:val="none" w:sz="0" w:space="0" w:color="auto"/>
      </w:divBdr>
      <w:divsChild>
        <w:div w:id="1728605184">
          <w:marLeft w:val="480"/>
          <w:marRight w:val="0"/>
          <w:marTop w:val="0"/>
          <w:marBottom w:val="0"/>
          <w:divBdr>
            <w:top w:val="none" w:sz="0" w:space="0" w:color="auto"/>
            <w:left w:val="none" w:sz="0" w:space="0" w:color="auto"/>
            <w:bottom w:val="none" w:sz="0" w:space="0" w:color="auto"/>
            <w:right w:val="none" w:sz="0" w:space="0" w:color="auto"/>
          </w:divBdr>
        </w:div>
        <w:div w:id="1420447259">
          <w:marLeft w:val="480"/>
          <w:marRight w:val="0"/>
          <w:marTop w:val="0"/>
          <w:marBottom w:val="0"/>
          <w:divBdr>
            <w:top w:val="none" w:sz="0" w:space="0" w:color="auto"/>
            <w:left w:val="none" w:sz="0" w:space="0" w:color="auto"/>
            <w:bottom w:val="none" w:sz="0" w:space="0" w:color="auto"/>
            <w:right w:val="none" w:sz="0" w:space="0" w:color="auto"/>
          </w:divBdr>
        </w:div>
        <w:div w:id="1884368787">
          <w:marLeft w:val="480"/>
          <w:marRight w:val="0"/>
          <w:marTop w:val="0"/>
          <w:marBottom w:val="0"/>
          <w:divBdr>
            <w:top w:val="none" w:sz="0" w:space="0" w:color="auto"/>
            <w:left w:val="none" w:sz="0" w:space="0" w:color="auto"/>
            <w:bottom w:val="none" w:sz="0" w:space="0" w:color="auto"/>
            <w:right w:val="none" w:sz="0" w:space="0" w:color="auto"/>
          </w:divBdr>
        </w:div>
        <w:div w:id="562178130">
          <w:marLeft w:val="480"/>
          <w:marRight w:val="0"/>
          <w:marTop w:val="0"/>
          <w:marBottom w:val="0"/>
          <w:divBdr>
            <w:top w:val="none" w:sz="0" w:space="0" w:color="auto"/>
            <w:left w:val="none" w:sz="0" w:space="0" w:color="auto"/>
            <w:bottom w:val="none" w:sz="0" w:space="0" w:color="auto"/>
            <w:right w:val="none" w:sz="0" w:space="0" w:color="auto"/>
          </w:divBdr>
        </w:div>
        <w:div w:id="1728331442">
          <w:marLeft w:val="480"/>
          <w:marRight w:val="0"/>
          <w:marTop w:val="0"/>
          <w:marBottom w:val="0"/>
          <w:divBdr>
            <w:top w:val="none" w:sz="0" w:space="0" w:color="auto"/>
            <w:left w:val="none" w:sz="0" w:space="0" w:color="auto"/>
            <w:bottom w:val="none" w:sz="0" w:space="0" w:color="auto"/>
            <w:right w:val="none" w:sz="0" w:space="0" w:color="auto"/>
          </w:divBdr>
        </w:div>
        <w:div w:id="1090540629">
          <w:marLeft w:val="480"/>
          <w:marRight w:val="0"/>
          <w:marTop w:val="0"/>
          <w:marBottom w:val="0"/>
          <w:divBdr>
            <w:top w:val="none" w:sz="0" w:space="0" w:color="auto"/>
            <w:left w:val="none" w:sz="0" w:space="0" w:color="auto"/>
            <w:bottom w:val="none" w:sz="0" w:space="0" w:color="auto"/>
            <w:right w:val="none" w:sz="0" w:space="0" w:color="auto"/>
          </w:divBdr>
        </w:div>
        <w:div w:id="1674337005">
          <w:marLeft w:val="480"/>
          <w:marRight w:val="0"/>
          <w:marTop w:val="0"/>
          <w:marBottom w:val="0"/>
          <w:divBdr>
            <w:top w:val="none" w:sz="0" w:space="0" w:color="auto"/>
            <w:left w:val="none" w:sz="0" w:space="0" w:color="auto"/>
            <w:bottom w:val="none" w:sz="0" w:space="0" w:color="auto"/>
            <w:right w:val="none" w:sz="0" w:space="0" w:color="auto"/>
          </w:divBdr>
        </w:div>
      </w:divsChild>
    </w:div>
    <w:div w:id="1681544926">
      <w:bodyDiv w:val="1"/>
      <w:marLeft w:val="0"/>
      <w:marRight w:val="0"/>
      <w:marTop w:val="0"/>
      <w:marBottom w:val="0"/>
      <w:divBdr>
        <w:top w:val="none" w:sz="0" w:space="0" w:color="auto"/>
        <w:left w:val="none" w:sz="0" w:space="0" w:color="auto"/>
        <w:bottom w:val="none" w:sz="0" w:space="0" w:color="auto"/>
        <w:right w:val="none" w:sz="0" w:space="0" w:color="auto"/>
      </w:divBdr>
      <w:divsChild>
        <w:div w:id="528372846">
          <w:marLeft w:val="480"/>
          <w:marRight w:val="0"/>
          <w:marTop w:val="0"/>
          <w:marBottom w:val="0"/>
          <w:divBdr>
            <w:top w:val="none" w:sz="0" w:space="0" w:color="auto"/>
            <w:left w:val="none" w:sz="0" w:space="0" w:color="auto"/>
            <w:bottom w:val="none" w:sz="0" w:space="0" w:color="auto"/>
            <w:right w:val="none" w:sz="0" w:space="0" w:color="auto"/>
          </w:divBdr>
        </w:div>
        <w:div w:id="494955148">
          <w:marLeft w:val="480"/>
          <w:marRight w:val="0"/>
          <w:marTop w:val="0"/>
          <w:marBottom w:val="0"/>
          <w:divBdr>
            <w:top w:val="none" w:sz="0" w:space="0" w:color="auto"/>
            <w:left w:val="none" w:sz="0" w:space="0" w:color="auto"/>
            <w:bottom w:val="none" w:sz="0" w:space="0" w:color="auto"/>
            <w:right w:val="none" w:sz="0" w:space="0" w:color="auto"/>
          </w:divBdr>
        </w:div>
        <w:div w:id="690256426">
          <w:marLeft w:val="480"/>
          <w:marRight w:val="0"/>
          <w:marTop w:val="0"/>
          <w:marBottom w:val="0"/>
          <w:divBdr>
            <w:top w:val="none" w:sz="0" w:space="0" w:color="auto"/>
            <w:left w:val="none" w:sz="0" w:space="0" w:color="auto"/>
            <w:bottom w:val="none" w:sz="0" w:space="0" w:color="auto"/>
            <w:right w:val="none" w:sz="0" w:space="0" w:color="auto"/>
          </w:divBdr>
        </w:div>
        <w:div w:id="1218929248">
          <w:marLeft w:val="480"/>
          <w:marRight w:val="0"/>
          <w:marTop w:val="0"/>
          <w:marBottom w:val="0"/>
          <w:divBdr>
            <w:top w:val="none" w:sz="0" w:space="0" w:color="auto"/>
            <w:left w:val="none" w:sz="0" w:space="0" w:color="auto"/>
            <w:bottom w:val="none" w:sz="0" w:space="0" w:color="auto"/>
            <w:right w:val="none" w:sz="0" w:space="0" w:color="auto"/>
          </w:divBdr>
        </w:div>
        <w:div w:id="281808504">
          <w:marLeft w:val="480"/>
          <w:marRight w:val="0"/>
          <w:marTop w:val="0"/>
          <w:marBottom w:val="0"/>
          <w:divBdr>
            <w:top w:val="none" w:sz="0" w:space="0" w:color="auto"/>
            <w:left w:val="none" w:sz="0" w:space="0" w:color="auto"/>
            <w:bottom w:val="none" w:sz="0" w:space="0" w:color="auto"/>
            <w:right w:val="none" w:sz="0" w:space="0" w:color="auto"/>
          </w:divBdr>
        </w:div>
        <w:div w:id="363288156">
          <w:marLeft w:val="480"/>
          <w:marRight w:val="0"/>
          <w:marTop w:val="0"/>
          <w:marBottom w:val="0"/>
          <w:divBdr>
            <w:top w:val="none" w:sz="0" w:space="0" w:color="auto"/>
            <w:left w:val="none" w:sz="0" w:space="0" w:color="auto"/>
            <w:bottom w:val="none" w:sz="0" w:space="0" w:color="auto"/>
            <w:right w:val="none" w:sz="0" w:space="0" w:color="auto"/>
          </w:divBdr>
        </w:div>
        <w:div w:id="779497625">
          <w:marLeft w:val="480"/>
          <w:marRight w:val="0"/>
          <w:marTop w:val="0"/>
          <w:marBottom w:val="0"/>
          <w:divBdr>
            <w:top w:val="none" w:sz="0" w:space="0" w:color="auto"/>
            <w:left w:val="none" w:sz="0" w:space="0" w:color="auto"/>
            <w:bottom w:val="none" w:sz="0" w:space="0" w:color="auto"/>
            <w:right w:val="none" w:sz="0" w:space="0" w:color="auto"/>
          </w:divBdr>
        </w:div>
      </w:divsChild>
    </w:div>
    <w:div w:id="1691838966">
      <w:bodyDiv w:val="1"/>
      <w:marLeft w:val="0"/>
      <w:marRight w:val="0"/>
      <w:marTop w:val="0"/>
      <w:marBottom w:val="0"/>
      <w:divBdr>
        <w:top w:val="none" w:sz="0" w:space="0" w:color="auto"/>
        <w:left w:val="none" w:sz="0" w:space="0" w:color="auto"/>
        <w:bottom w:val="none" w:sz="0" w:space="0" w:color="auto"/>
        <w:right w:val="none" w:sz="0" w:space="0" w:color="auto"/>
      </w:divBdr>
    </w:div>
    <w:div w:id="1701856430">
      <w:bodyDiv w:val="1"/>
      <w:marLeft w:val="0"/>
      <w:marRight w:val="0"/>
      <w:marTop w:val="0"/>
      <w:marBottom w:val="0"/>
      <w:divBdr>
        <w:top w:val="none" w:sz="0" w:space="0" w:color="auto"/>
        <w:left w:val="none" w:sz="0" w:space="0" w:color="auto"/>
        <w:bottom w:val="none" w:sz="0" w:space="0" w:color="auto"/>
        <w:right w:val="none" w:sz="0" w:space="0" w:color="auto"/>
      </w:divBdr>
    </w:div>
    <w:div w:id="1726485945">
      <w:bodyDiv w:val="1"/>
      <w:marLeft w:val="0"/>
      <w:marRight w:val="0"/>
      <w:marTop w:val="0"/>
      <w:marBottom w:val="0"/>
      <w:divBdr>
        <w:top w:val="none" w:sz="0" w:space="0" w:color="auto"/>
        <w:left w:val="none" w:sz="0" w:space="0" w:color="auto"/>
        <w:bottom w:val="none" w:sz="0" w:space="0" w:color="auto"/>
        <w:right w:val="none" w:sz="0" w:space="0" w:color="auto"/>
      </w:divBdr>
      <w:divsChild>
        <w:div w:id="1780758133">
          <w:marLeft w:val="480"/>
          <w:marRight w:val="0"/>
          <w:marTop w:val="0"/>
          <w:marBottom w:val="0"/>
          <w:divBdr>
            <w:top w:val="none" w:sz="0" w:space="0" w:color="auto"/>
            <w:left w:val="none" w:sz="0" w:space="0" w:color="auto"/>
            <w:bottom w:val="none" w:sz="0" w:space="0" w:color="auto"/>
            <w:right w:val="none" w:sz="0" w:space="0" w:color="auto"/>
          </w:divBdr>
        </w:div>
        <w:div w:id="1018308553">
          <w:marLeft w:val="480"/>
          <w:marRight w:val="0"/>
          <w:marTop w:val="0"/>
          <w:marBottom w:val="0"/>
          <w:divBdr>
            <w:top w:val="none" w:sz="0" w:space="0" w:color="auto"/>
            <w:left w:val="none" w:sz="0" w:space="0" w:color="auto"/>
            <w:bottom w:val="none" w:sz="0" w:space="0" w:color="auto"/>
            <w:right w:val="none" w:sz="0" w:space="0" w:color="auto"/>
          </w:divBdr>
        </w:div>
        <w:div w:id="1758745693">
          <w:marLeft w:val="480"/>
          <w:marRight w:val="0"/>
          <w:marTop w:val="0"/>
          <w:marBottom w:val="0"/>
          <w:divBdr>
            <w:top w:val="none" w:sz="0" w:space="0" w:color="auto"/>
            <w:left w:val="none" w:sz="0" w:space="0" w:color="auto"/>
            <w:bottom w:val="none" w:sz="0" w:space="0" w:color="auto"/>
            <w:right w:val="none" w:sz="0" w:space="0" w:color="auto"/>
          </w:divBdr>
        </w:div>
        <w:div w:id="385572822">
          <w:marLeft w:val="480"/>
          <w:marRight w:val="0"/>
          <w:marTop w:val="0"/>
          <w:marBottom w:val="0"/>
          <w:divBdr>
            <w:top w:val="none" w:sz="0" w:space="0" w:color="auto"/>
            <w:left w:val="none" w:sz="0" w:space="0" w:color="auto"/>
            <w:bottom w:val="none" w:sz="0" w:space="0" w:color="auto"/>
            <w:right w:val="none" w:sz="0" w:space="0" w:color="auto"/>
          </w:divBdr>
        </w:div>
        <w:div w:id="667288859">
          <w:marLeft w:val="480"/>
          <w:marRight w:val="0"/>
          <w:marTop w:val="0"/>
          <w:marBottom w:val="0"/>
          <w:divBdr>
            <w:top w:val="none" w:sz="0" w:space="0" w:color="auto"/>
            <w:left w:val="none" w:sz="0" w:space="0" w:color="auto"/>
            <w:bottom w:val="none" w:sz="0" w:space="0" w:color="auto"/>
            <w:right w:val="none" w:sz="0" w:space="0" w:color="auto"/>
          </w:divBdr>
        </w:div>
        <w:div w:id="1831142016">
          <w:marLeft w:val="480"/>
          <w:marRight w:val="0"/>
          <w:marTop w:val="0"/>
          <w:marBottom w:val="0"/>
          <w:divBdr>
            <w:top w:val="none" w:sz="0" w:space="0" w:color="auto"/>
            <w:left w:val="none" w:sz="0" w:space="0" w:color="auto"/>
            <w:bottom w:val="none" w:sz="0" w:space="0" w:color="auto"/>
            <w:right w:val="none" w:sz="0" w:space="0" w:color="auto"/>
          </w:divBdr>
        </w:div>
      </w:divsChild>
    </w:div>
    <w:div w:id="1730180197">
      <w:bodyDiv w:val="1"/>
      <w:marLeft w:val="0"/>
      <w:marRight w:val="0"/>
      <w:marTop w:val="0"/>
      <w:marBottom w:val="0"/>
      <w:divBdr>
        <w:top w:val="none" w:sz="0" w:space="0" w:color="auto"/>
        <w:left w:val="none" w:sz="0" w:space="0" w:color="auto"/>
        <w:bottom w:val="none" w:sz="0" w:space="0" w:color="auto"/>
        <w:right w:val="none" w:sz="0" w:space="0" w:color="auto"/>
      </w:divBdr>
    </w:div>
    <w:div w:id="1732537361">
      <w:bodyDiv w:val="1"/>
      <w:marLeft w:val="0"/>
      <w:marRight w:val="0"/>
      <w:marTop w:val="0"/>
      <w:marBottom w:val="0"/>
      <w:divBdr>
        <w:top w:val="none" w:sz="0" w:space="0" w:color="auto"/>
        <w:left w:val="none" w:sz="0" w:space="0" w:color="auto"/>
        <w:bottom w:val="none" w:sz="0" w:space="0" w:color="auto"/>
        <w:right w:val="none" w:sz="0" w:space="0" w:color="auto"/>
      </w:divBdr>
    </w:div>
    <w:div w:id="1800679929">
      <w:bodyDiv w:val="1"/>
      <w:marLeft w:val="0"/>
      <w:marRight w:val="0"/>
      <w:marTop w:val="0"/>
      <w:marBottom w:val="0"/>
      <w:divBdr>
        <w:top w:val="none" w:sz="0" w:space="0" w:color="auto"/>
        <w:left w:val="none" w:sz="0" w:space="0" w:color="auto"/>
        <w:bottom w:val="none" w:sz="0" w:space="0" w:color="auto"/>
        <w:right w:val="none" w:sz="0" w:space="0" w:color="auto"/>
      </w:divBdr>
    </w:div>
    <w:div w:id="1802334555">
      <w:bodyDiv w:val="1"/>
      <w:marLeft w:val="0"/>
      <w:marRight w:val="0"/>
      <w:marTop w:val="0"/>
      <w:marBottom w:val="0"/>
      <w:divBdr>
        <w:top w:val="none" w:sz="0" w:space="0" w:color="auto"/>
        <w:left w:val="none" w:sz="0" w:space="0" w:color="auto"/>
        <w:bottom w:val="none" w:sz="0" w:space="0" w:color="auto"/>
        <w:right w:val="none" w:sz="0" w:space="0" w:color="auto"/>
      </w:divBdr>
    </w:div>
    <w:div w:id="1806924951">
      <w:bodyDiv w:val="1"/>
      <w:marLeft w:val="0"/>
      <w:marRight w:val="0"/>
      <w:marTop w:val="0"/>
      <w:marBottom w:val="0"/>
      <w:divBdr>
        <w:top w:val="none" w:sz="0" w:space="0" w:color="auto"/>
        <w:left w:val="none" w:sz="0" w:space="0" w:color="auto"/>
        <w:bottom w:val="none" w:sz="0" w:space="0" w:color="auto"/>
        <w:right w:val="none" w:sz="0" w:space="0" w:color="auto"/>
      </w:divBdr>
    </w:div>
    <w:div w:id="1845514415">
      <w:bodyDiv w:val="1"/>
      <w:marLeft w:val="0"/>
      <w:marRight w:val="0"/>
      <w:marTop w:val="0"/>
      <w:marBottom w:val="0"/>
      <w:divBdr>
        <w:top w:val="none" w:sz="0" w:space="0" w:color="auto"/>
        <w:left w:val="none" w:sz="0" w:space="0" w:color="auto"/>
        <w:bottom w:val="none" w:sz="0" w:space="0" w:color="auto"/>
        <w:right w:val="none" w:sz="0" w:space="0" w:color="auto"/>
      </w:divBdr>
    </w:div>
    <w:div w:id="1854411995">
      <w:bodyDiv w:val="1"/>
      <w:marLeft w:val="0"/>
      <w:marRight w:val="0"/>
      <w:marTop w:val="0"/>
      <w:marBottom w:val="0"/>
      <w:divBdr>
        <w:top w:val="none" w:sz="0" w:space="0" w:color="auto"/>
        <w:left w:val="none" w:sz="0" w:space="0" w:color="auto"/>
        <w:bottom w:val="none" w:sz="0" w:space="0" w:color="auto"/>
        <w:right w:val="none" w:sz="0" w:space="0" w:color="auto"/>
      </w:divBdr>
    </w:div>
    <w:div w:id="1855537531">
      <w:bodyDiv w:val="1"/>
      <w:marLeft w:val="0"/>
      <w:marRight w:val="0"/>
      <w:marTop w:val="0"/>
      <w:marBottom w:val="0"/>
      <w:divBdr>
        <w:top w:val="none" w:sz="0" w:space="0" w:color="auto"/>
        <w:left w:val="none" w:sz="0" w:space="0" w:color="auto"/>
        <w:bottom w:val="none" w:sz="0" w:space="0" w:color="auto"/>
        <w:right w:val="none" w:sz="0" w:space="0" w:color="auto"/>
      </w:divBdr>
    </w:div>
    <w:div w:id="1858076792">
      <w:bodyDiv w:val="1"/>
      <w:marLeft w:val="0"/>
      <w:marRight w:val="0"/>
      <w:marTop w:val="0"/>
      <w:marBottom w:val="0"/>
      <w:divBdr>
        <w:top w:val="none" w:sz="0" w:space="0" w:color="auto"/>
        <w:left w:val="none" w:sz="0" w:space="0" w:color="auto"/>
        <w:bottom w:val="none" w:sz="0" w:space="0" w:color="auto"/>
        <w:right w:val="none" w:sz="0" w:space="0" w:color="auto"/>
      </w:divBdr>
    </w:div>
    <w:div w:id="1887906601">
      <w:bodyDiv w:val="1"/>
      <w:marLeft w:val="0"/>
      <w:marRight w:val="0"/>
      <w:marTop w:val="0"/>
      <w:marBottom w:val="0"/>
      <w:divBdr>
        <w:top w:val="none" w:sz="0" w:space="0" w:color="auto"/>
        <w:left w:val="none" w:sz="0" w:space="0" w:color="auto"/>
        <w:bottom w:val="none" w:sz="0" w:space="0" w:color="auto"/>
        <w:right w:val="none" w:sz="0" w:space="0" w:color="auto"/>
      </w:divBdr>
    </w:div>
    <w:div w:id="1897081147">
      <w:bodyDiv w:val="1"/>
      <w:marLeft w:val="0"/>
      <w:marRight w:val="0"/>
      <w:marTop w:val="0"/>
      <w:marBottom w:val="0"/>
      <w:divBdr>
        <w:top w:val="none" w:sz="0" w:space="0" w:color="auto"/>
        <w:left w:val="none" w:sz="0" w:space="0" w:color="auto"/>
        <w:bottom w:val="none" w:sz="0" w:space="0" w:color="auto"/>
        <w:right w:val="none" w:sz="0" w:space="0" w:color="auto"/>
      </w:divBdr>
    </w:div>
    <w:div w:id="1904901430">
      <w:bodyDiv w:val="1"/>
      <w:marLeft w:val="0"/>
      <w:marRight w:val="0"/>
      <w:marTop w:val="0"/>
      <w:marBottom w:val="0"/>
      <w:divBdr>
        <w:top w:val="none" w:sz="0" w:space="0" w:color="auto"/>
        <w:left w:val="none" w:sz="0" w:space="0" w:color="auto"/>
        <w:bottom w:val="none" w:sz="0" w:space="0" w:color="auto"/>
        <w:right w:val="none" w:sz="0" w:space="0" w:color="auto"/>
      </w:divBdr>
    </w:div>
    <w:div w:id="1923561655">
      <w:bodyDiv w:val="1"/>
      <w:marLeft w:val="0"/>
      <w:marRight w:val="0"/>
      <w:marTop w:val="0"/>
      <w:marBottom w:val="0"/>
      <w:divBdr>
        <w:top w:val="none" w:sz="0" w:space="0" w:color="auto"/>
        <w:left w:val="none" w:sz="0" w:space="0" w:color="auto"/>
        <w:bottom w:val="none" w:sz="0" w:space="0" w:color="auto"/>
        <w:right w:val="none" w:sz="0" w:space="0" w:color="auto"/>
      </w:divBdr>
      <w:divsChild>
        <w:div w:id="1386873342">
          <w:marLeft w:val="0"/>
          <w:marRight w:val="0"/>
          <w:marTop w:val="0"/>
          <w:marBottom w:val="0"/>
          <w:divBdr>
            <w:top w:val="none" w:sz="0" w:space="0" w:color="auto"/>
            <w:left w:val="none" w:sz="0" w:space="0" w:color="auto"/>
            <w:bottom w:val="none" w:sz="0" w:space="0" w:color="auto"/>
            <w:right w:val="none" w:sz="0" w:space="0" w:color="auto"/>
          </w:divBdr>
          <w:divsChild>
            <w:div w:id="2060280464">
              <w:marLeft w:val="0"/>
              <w:marRight w:val="0"/>
              <w:marTop w:val="0"/>
              <w:marBottom w:val="0"/>
              <w:divBdr>
                <w:top w:val="none" w:sz="0" w:space="0" w:color="auto"/>
                <w:left w:val="none" w:sz="0" w:space="0" w:color="auto"/>
                <w:bottom w:val="none" w:sz="0" w:space="0" w:color="auto"/>
                <w:right w:val="none" w:sz="0" w:space="0" w:color="auto"/>
              </w:divBdr>
              <w:divsChild>
                <w:div w:id="2078285753">
                  <w:marLeft w:val="0"/>
                  <w:marRight w:val="0"/>
                  <w:marTop w:val="0"/>
                  <w:marBottom w:val="0"/>
                  <w:divBdr>
                    <w:top w:val="none" w:sz="0" w:space="0" w:color="auto"/>
                    <w:left w:val="none" w:sz="0" w:space="0" w:color="auto"/>
                    <w:bottom w:val="none" w:sz="0" w:space="0" w:color="auto"/>
                    <w:right w:val="none" w:sz="0" w:space="0" w:color="auto"/>
                  </w:divBdr>
                  <w:divsChild>
                    <w:div w:id="1666863747">
                      <w:marLeft w:val="0"/>
                      <w:marRight w:val="0"/>
                      <w:marTop w:val="0"/>
                      <w:marBottom w:val="0"/>
                      <w:divBdr>
                        <w:top w:val="none" w:sz="0" w:space="0" w:color="auto"/>
                        <w:left w:val="none" w:sz="0" w:space="0" w:color="auto"/>
                        <w:bottom w:val="none" w:sz="0" w:space="0" w:color="auto"/>
                        <w:right w:val="none" w:sz="0" w:space="0" w:color="auto"/>
                      </w:divBdr>
                      <w:divsChild>
                        <w:div w:id="1643270743">
                          <w:marLeft w:val="0"/>
                          <w:marRight w:val="0"/>
                          <w:marTop w:val="0"/>
                          <w:marBottom w:val="0"/>
                          <w:divBdr>
                            <w:top w:val="none" w:sz="0" w:space="0" w:color="auto"/>
                            <w:left w:val="none" w:sz="0" w:space="0" w:color="auto"/>
                            <w:bottom w:val="none" w:sz="0" w:space="0" w:color="auto"/>
                            <w:right w:val="none" w:sz="0" w:space="0" w:color="auto"/>
                          </w:divBdr>
                          <w:divsChild>
                            <w:div w:id="153105184">
                              <w:marLeft w:val="0"/>
                              <w:marRight w:val="0"/>
                              <w:marTop w:val="0"/>
                              <w:marBottom w:val="0"/>
                              <w:divBdr>
                                <w:top w:val="none" w:sz="0" w:space="0" w:color="auto"/>
                                <w:left w:val="none" w:sz="0" w:space="0" w:color="auto"/>
                                <w:bottom w:val="none" w:sz="0" w:space="0" w:color="auto"/>
                                <w:right w:val="none" w:sz="0" w:space="0" w:color="auto"/>
                              </w:divBdr>
                              <w:divsChild>
                                <w:div w:id="327289036">
                                  <w:marLeft w:val="0"/>
                                  <w:marRight w:val="0"/>
                                  <w:marTop w:val="0"/>
                                  <w:marBottom w:val="0"/>
                                  <w:divBdr>
                                    <w:top w:val="none" w:sz="0" w:space="0" w:color="auto"/>
                                    <w:left w:val="none" w:sz="0" w:space="0" w:color="auto"/>
                                    <w:bottom w:val="none" w:sz="0" w:space="0" w:color="auto"/>
                                    <w:right w:val="none" w:sz="0" w:space="0" w:color="auto"/>
                                  </w:divBdr>
                                  <w:divsChild>
                                    <w:div w:id="1378892831">
                                      <w:marLeft w:val="0"/>
                                      <w:marRight w:val="0"/>
                                      <w:marTop w:val="0"/>
                                      <w:marBottom w:val="0"/>
                                      <w:divBdr>
                                        <w:top w:val="none" w:sz="0" w:space="0" w:color="auto"/>
                                        <w:left w:val="none" w:sz="0" w:space="0" w:color="auto"/>
                                        <w:bottom w:val="none" w:sz="0" w:space="0" w:color="auto"/>
                                        <w:right w:val="none" w:sz="0" w:space="0" w:color="auto"/>
                                      </w:divBdr>
                                      <w:divsChild>
                                        <w:div w:id="525219209">
                                          <w:marLeft w:val="0"/>
                                          <w:marRight w:val="0"/>
                                          <w:marTop w:val="0"/>
                                          <w:marBottom w:val="0"/>
                                          <w:divBdr>
                                            <w:top w:val="none" w:sz="0" w:space="0" w:color="auto"/>
                                            <w:left w:val="none" w:sz="0" w:space="0" w:color="auto"/>
                                            <w:bottom w:val="none" w:sz="0" w:space="0" w:color="auto"/>
                                            <w:right w:val="none" w:sz="0" w:space="0" w:color="auto"/>
                                          </w:divBdr>
                                          <w:divsChild>
                                            <w:div w:id="234319120">
                                              <w:marLeft w:val="0"/>
                                              <w:marRight w:val="0"/>
                                              <w:marTop w:val="0"/>
                                              <w:marBottom w:val="0"/>
                                              <w:divBdr>
                                                <w:top w:val="none" w:sz="0" w:space="0" w:color="auto"/>
                                                <w:left w:val="none" w:sz="0" w:space="0" w:color="auto"/>
                                                <w:bottom w:val="none" w:sz="0" w:space="0" w:color="auto"/>
                                                <w:right w:val="none" w:sz="0" w:space="0" w:color="auto"/>
                                              </w:divBdr>
                                              <w:divsChild>
                                                <w:div w:id="266934711">
                                                  <w:marLeft w:val="0"/>
                                                  <w:marRight w:val="0"/>
                                                  <w:marTop w:val="0"/>
                                                  <w:marBottom w:val="0"/>
                                                  <w:divBdr>
                                                    <w:top w:val="none" w:sz="0" w:space="0" w:color="auto"/>
                                                    <w:left w:val="none" w:sz="0" w:space="0" w:color="auto"/>
                                                    <w:bottom w:val="none" w:sz="0" w:space="0" w:color="auto"/>
                                                    <w:right w:val="none" w:sz="0" w:space="0" w:color="auto"/>
                                                  </w:divBdr>
                                                  <w:divsChild>
                                                    <w:div w:id="474949812">
                                                      <w:marLeft w:val="0"/>
                                                      <w:marRight w:val="0"/>
                                                      <w:marTop w:val="0"/>
                                                      <w:marBottom w:val="0"/>
                                                      <w:divBdr>
                                                        <w:top w:val="none" w:sz="0" w:space="0" w:color="auto"/>
                                                        <w:left w:val="none" w:sz="0" w:space="0" w:color="auto"/>
                                                        <w:bottom w:val="none" w:sz="0" w:space="0" w:color="auto"/>
                                                        <w:right w:val="none" w:sz="0" w:space="0" w:color="auto"/>
                                                      </w:divBdr>
                                                      <w:divsChild>
                                                        <w:div w:id="1366367561">
                                                          <w:marLeft w:val="0"/>
                                                          <w:marRight w:val="0"/>
                                                          <w:marTop w:val="0"/>
                                                          <w:marBottom w:val="0"/>
                                                          <w:divBdr>
                                                            <w:top w:val="none" w:sz="0" w:space="0" w:color="auto"/>
                                                            <w:left w:val="none" w:sz="0" w:space="0" w:color="auto"/>
                                                            <w:bottom w:val="none" w:sz="0" w:space="0" w:color="auto"/>
                                                            <w:right w:val="none" w:sz="0" w:space="0" w:color="auto"/>
                                                          </w:divBdr>
                                                          <w:divsChild>
                                                            <w:div w:id="1171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038371">
      <w:bodyDiv w:val="1"/>
      <w:marLeft w:val="0"/>
      <w:marRight w:val="0"/>
      <w:marTop w:val="0"/>
      <w:marBottom w:val="0"/>
      <w:divBdr>
        <w:top w:val="none" w:sz="0" w:space="0" w:color="auto"/>
        <w:left w:val="none" w:sz="0" w:space="0" w:color="auto"/>
        <w:bottom w:val="none" w:sz="0" w:space="0" w:color="auto"/>
        <w:right w:val="none" w:sz="0" w:space="0" w:color="auto"/>
      </w:divBdr>
    </w:div>
    <w:div w:id="1929576681">
      <w:bodyDiv w:val="1"/>
      <w:marLeft w:val="0"/>
      <w:marRight w:val="0"/>
      <w:marTop w:val="0"/>
      <w:marBottom w:val="0"/>
      <w:divBdr>
        <w:top w:val="none" w:sz="0" w:space="0" w:color="auto"/>
        <w:left w:val="none" w:sz="0" w:space="0" w:color="auto"/>
        <w:bottom w:val="none" w:sz="0" w:space="0" w:color="auto"/>
        <w:right w:val="none" w:sz="0" w:space="0" w:color="auto"/>
      </w:divBdr>
    </w:div>
    <w:div w:id="1950042663">
      <w:bodyDiv w:val="1"/>
      <w:marLeft w:val="0"/>
      <w:marRight w:val="0"/>
      <w:marTop w:val="0"/>
      <w:marBottom w:val="0"/>
      <w:divBdr>
        <w:top w:val="none" w:sz="0" w:space="0" w:color="auto"/>
        <w:left w:val="none" w:sz="0" w:space="0" w:color="auto"/>
        <w:bottom w:val="none" w:sz="0" w:space="0" w:color="auto"/>
        <w:right w:val="none" w:sz="0" w:space="0" w:color="auto"/>
      </w:divBdr>
    </w:div>
    <w:div w:id="2014405825">
      <w:bodyDiv w:val="1"/>
      <w:marLeft w:val="0"/>
      <w:marRight w:val="0"/>
      <w:marTop w:val="0"/>
      <w:marBottom w:val="0"/>
      <w:divBdr>
        <w:top w:val="none" w:sz="0" w:space="0" w:color="auto"/>
        <w:left w:val="none" w:sz="0" w:space="0" w:color="auto"/>
        <w:bottom w:val="none" w:sz="0" w:space="0" w:color="auto"/>
        <w:right w:val="none" w:sz="0" w:space="0" w:color="auto"/>
      </w:divBdr>
    </w:div>
    <w:div w:id="2022657471">
      <w:bodyDiv w:val="1"/>
      <w:marLeft w:val="0"/>
      <w:marRight w:val="0"/>
      <w:marTop w:val="0"/>
      <w:marBottom w:val="0"/>
      <w:divBdr>
        <w:top w:val="none" w:sz="0" w:space="0" w:color="auto"/>
        <w:left w:val="none" w:sz="0" w:space="0" w:color="auto"/>
        <w:bottom w:val="none" w:sz="0" w:space="0" w:color="auto"/>
        <w:right w:val="none" w:sz="0" w:space="0" w:color="auto"/>
      </w:divBdr>
      <w:divsChild>
        <w:div w:id="1798838948">
          <w:marLeft w:val="480"/>
          <w:marRight w:val="0"/>
          <w:marTop w:val="0"/>
          <w:marBottom w:val="0"/>
          <w:divBdr>
            <w:top w:val="none" w:sz="0" w:space="0" w:color="auto"/>
            <w:left w:val="none" w:sz="0" w:space="0" w:color="auto"/>
            <w:bottom w:val="none" w:sz="0" w:space="0" w:color="auto"/>
            <w:right w:val="none" w:sz="0" w:space="0" w:color="auto"/>
          </w:divBdr>
        </w:div>
        <w:div w:id="386034153">
          <w:marLeft w:val="480"/>
          <w:marRight w:val="0"/>
          <w:marTop w:val="0"/>
          <w:marBottom w:val="0"/>
          <w:divBdr>
            <w:top w:val="none" w:sz="0" w:space="0" w:color="auto"/>
            <w:left w:val="none" w:sz="0" w:space="0" w:color="auto"/>
            <w:bottom w:val="none" w:sz="0" w:space="0" w:color="auto"/>
            <w:right w:val="none" w:sz="0" w:space="0" w:color="auto"/>
          </w:divBdr>
        </w:div>
        <w:div w:id="1024360270">
          <w:marLeft w:val="480"/>
          <w:marRight w:val="0"/>
          <w:marTop w:val="0"/>
          <w:marBottom w:val="0"/>
          <w:divBdr>
            <w:top w:val="none" w:sz="0" w:space="0" w:color="auto"/>
            <w:left w:val="none" w:sz="0" w:space="0" w:color="auto"/>
            <w:bottom w:val="none" w:sz="0" w:space="0" w:color="auto"/>
            <w:right w:val="none" w:sz="0" w:space="0" w:color="auto"/>
          </w:divBdr>
        </w:div>
        <w:div w:id="1946955759">
          <w:marLeft w:val="480"/>
          <w:marRight w:val="0"/>
          <w:marTop w:val="0"/>
          <w:marBottom w:val="0"/>
          <w:divBdr>
            <w:top w:val="none" w:sz="0" w:space="0" w:color="auto"/>
            <w:left w:val="none" w:sz="0" w:space="0" w:color="auto"/>
            <w:bottom w:val="none" w:sz="0" w:space="0" w:color="auto"/>
            <w:right w:val="none" w:sz="0" w:space="0" w:color="auto"/>
          </w:divBdr>
        </w:div>
        <w:div w:id="2130313277">
          <w:marLeft w:val="480"/>
          <w:marRight w:val="0"/>
          <w:marTop w:val="0"/>
          <w:marBottom w:val="0"/>
          <w:divBdr>
            <w:top w:val="none" w:sz="0" w:space="0" w:color="auto"/>
            <w:left w:val="none" w:sz="0" w:space="0" w:color="auto"/>
            <w:bottom w:val="none" w:sz="0" w:space="0" w:color="auto"/>
            <w:right w:val="none" w:sz="0" w:space="0" w:color="auto"/>
          </w:divBdr>
        </w:div>
        <w:div w:id="1009525524">
          <w:marLeft w:val="480"/>
          <w:marRight w:val="0"/>
          <w:marTop w:val="0"/>
          <w:marBottom w:val="0"/>
          <w:divBdr>
            <w:top w:val="none" w:sz="0" w:space="0" w:color="auto"/>
            <w:left w:val="none" w:sz="0" w:space="0" w:color="auto"/>
            <w:bottom w:val="none" w:sz="0" w:space="0" w:color="auto"/>
            <w:right w:val="none" w:sz="0" w:space="0" w:color="auto"/>
          </w:divBdr>
        </w:div>
        <w:div w:id="923806342">
          <w:marLeft w:val="480"/>
          <w:marRight w:val="0"/>
          <w:marTop w:val="0"/>
          <w:marBottom w:val="0"/>
          <w:divBdr>
            <w:top w:val="none" w:sz="0" w:space="0" w:color="auto"/>
            <w:left w:val="none" w:sz="0" w:space="0" w:color="auto"/>
            <w:bottom w:val="none" w:sz="0" w:space="0" w:color="auto"/>
            <w:right w:val="none" w:sz="0" w:space="0" w:color="auto"/>
          </w:divBdr>
        </w:div>
      </w:divsChild>
    </w:div>
    <w:div w:id="2035880377">
      <w:bodyDiv w:val="1"/>
      <w:marLeft w:val="0"/>
      <w:marRight w:val="0"/>
      <w:marTop w:val="0"/>
      <w:marBottom w:val="0"/>
      <w:divBdr>
        <w:top w:val="none" w:sz="0" w:space="0" w:color="auto"/>
        <w:left w:val="none" w:sz="0" w:space="0" w:color="auto"/>
        <w:bottom w:val="none" w:sz="0" w:space="0" w:color="auto"/>
        <w:right w:val="none" w:sz="0" w:space="0" w:color="auto"/>
      </w:divBdr>
    </w:div>
    <w:div w:id="2063555751">
      <w:bodyDiv w:val="1"/>
      <w:marLeft w:val="0"/>
      <w:marRight w:val="0"/>
      <w:marTop w:val="0"/>
      <w:marBottom w:val="0"/>
      <w:divBdr>
        <w:top w:val="none" w:sz="0" w:space="0" w:color="auto"/>
        <w:left w:val="none" w:sz="0" w:space="0" w:color="auto"/>
        <w:bottom w:val="none" w:sz="0" w:space="0" w:color="auto"/>
        <w:right w:val="none" w:sz="0" w:space="0" w:color="auto"/>
      </w:divBdr>
      <w:divsChild>
        <w:div w:id="436365152">
          <w:marLeft w:val="0"/>
          <w:marRight w:val="0"/>
          <w:marTop w:val="0"/>
          <w:marBottom w:val="0"/>
          <w:divBdr>
            <w:top w:val="none" w:sz="0" w:space="0" w:color="auto"/>
            <w:left w:val="none" w:sz="0" w:space="0" w:color="auto"/>
            <w:bottom w:val="none" w:sz="0" w:space="0" w:color="auto"/>
            <w:right w:val="none" w:sz="0" w:space="0" w:color="auto"/>
          </w:divBdr>
          <w:divsChild>
            <w:div w:id="1662079549">
              <w:marLeft w:val="0"/>
              <w:marRight w:val="0"/>
              <w:marTop w:val="0"/>
              <w:marBottom w:val="0"/>
              <w:divBdr>
                <w:top w:val="none" w:sz="0" w:space="0" w:color="auto"/>
                <w:left w:val="none" w:sz="0" w:space="0" w:color="auto"/>
                <w:bottom w:val="none" w:sz="0" w:space="0" w:color="auto"/>
                <w:right w:val="none" w:sz="0" w:space="0" w:color="auto"/>
              </w:divBdr>
              <w:divsChild>
                <w:div w:id="1202475690">
                  <w:marLeft w:val="0"/>
                  <w:marRight w:val="0"/>
                  <w:marTop w:val="0"/>
                  <w:marBottom w:val="0"/>
                  <w:divBdr>
                    <w:top w:val="none" w:sz="0" w:space="0" w:color="auto"/>
                    <w:left w:val="none" w:sz="0" w:space="0" w:color="auto"/>
                    <w:bottom w:val="none" w:sz="0" w:space="0" w:color="auto"/>
                    <w:right w:val="none" w:sz="0" w:space="0" w:color="auto"/>
                  </w:divBdr>
                  <w:divsChild>
                    <w:div w:id="22756962">
                      <w:marLeft w:val="0"/>
                      <w:marRight w:val="0"/>
                      <w:marTop w:val="0"/>
                      <w:marBottom w:val="0"/>
                      <w:divBdr>
                        <w:top w:val="none" w:sz="0" w:space="0" w:color="auto"/>
                        <w:left w:val="none" w:sz="0" w:space="0" w:color="auto"/>
                        <w:bottom w:val="none" w:sz="0" w:space="0" w:color="auto"/>
                        <w:right w:val="none" w:sz="0" w:space="0" w:color="auto"/>
                      </w:divBdr>
                      <w:divsChild>
                        <w:div w:id="1909457506">
                          <w:marLeft w:val="0"/>
                          <w:marRight w:val="0"/>
                          <w:marTop w:val="0"/>
                          <w:marBottom w:val="0"/>
                          <w:divBdr>
                            <w:top w:val="none" w:sz="0" w:space="0" w:color="auto"/>
                            <w:left w:val="none" w:sz="0" w:space="0" w:color="auto"/>
                            <w:bottom w:val="none" w:sz="0" w:space="0" w:color="auto"/>
                            <w:right w:val="none" w:sz="0" w:space="0" w:color="auto"/>
                          </w:divBdr>
                          <w:divsChild>
                            <w:div w:id="1536041752">
                              <w:marLeft w:val="0"/>
                              <w:marRight w:val="0"/>
                              <w:marTop w:val="0"/>
                              <w:marBottom w:val="0"/>
                              <w:divBdr>
                                <w:top w:val="none" w:sz="0" w:space="0" w:color="auto"/>
                                <w:left w:val="none" w:sz="0" w:space="0" w:color="auto"/>
                                <w:bottom w:val="none" w:sz="0" w:space="0" w:color="auto"/>
                                <w:right w:val="none" w:sz="0" w:space="0" w:color="auto"/>
                              </w:divBdr>
                              <w:divsChild>
                                <w:div w:id="732047662">
                                  <w:marLeft w:val="0"/>
                                  <w:marRight w:val="0"/>
                                  <w:marTop w:val="0"/>
                                  <w:marBottom w:val="0"/>
                                  <w:divBdr>
                                    <w:top w:val="none" w:sz="0" w:space="0" w:color="auto"/>
                                    <w:left w:val="none" w:sz="0" w:space="0" w:color="auto"/>
                                    <w:bottom w:val="none" w:sz="0" w:space="0" w:color="auto"/>
                                    <w:right w:val="none" w:sz="0" w:space="0" w:color="auto"/>
                                  </w:divBdr>
                                  <w:divsChild>
                                    <w:div w:id="2007399504">
                                      <w:marLeft w:val="0"/>
                                      <w:marRight w:val="0"/>
                                      <w:marTop w:val="0"/>
                                      <w:marBottom w:val="0"/>
                                      <w:divBdr>
                                        <w:top w:val="none" w:sz="0" w:space="0" w:color="auto"/>
                                        <w:left w:val="none" w:sz="0" w:space="0" w:color="auto"/>
                                        <w:bottom w:val="none" w:sz="0" w:space="0" w:color="auto"/>
                                        <w:right w:val="none" w:sz="0" w:space="0" w:color="auto"/>
                                      </w:divBdr>
                                      <w:divsChild>
                                        <w:div w:id="1844590816">
                                          <w:marLeft w:val="0"/>
                                          <w:marRight w:val="0"/>
                                          <w:marTop w:val="0"/>
                                          <w:marBottom w:val="0"/>
                                          <w:divBdr>
                                            <w:top w:val="none" w:sz="0" w:space="0" w:color="auto"/>
                                            <w:left w:val="none" w:sz="0" w:space="0" w:color="auto"/>
                                            <w:bottom w:val="none" w:sz="0" w:space="0" w:color="auto"/>
                                            <w:right w:val="none" w:sz="0" w:space="0" w:color="auto"/>
                                          </w:divBdr>
                                          <w:divsChild>
                                            <w:div w:id="730620114">
                                              <w:marLeft w:val="0"/>
                                              <w:marRight w:val="0"/>
                                              <w:marTop w:val="0"/>
                                              <w:marBottom w:val="0"/>
                                              <w:divBdr>
                                                <w:top w:val="none" w:sz="0" w:space="0" w:color="auto"/>
                                                <w:left w:val="none" w:sz="0" w:space="0" w:color="auto"/>
                                                <w:bottom w:val="none" w:sz="0" w:space="0" w:color="auto"/>
                                                <w:right w:val="none" w:sz="0" w:space="0" w:color="auto"/>
                                              </w:divBdr>
                                              <w:divsChild>
                                                <w:div w:id="1772622353">
                                                  <w:marLeft w:val="0"/>
                                                  <w:marRight w:val="0"/>
                                                  <w:marTop w:val="0"/>
                                                  <w:marBottom w:val="0"/>
                                                  <w:divBdr>
                                                    <w:top w:val="none" w:sz="0" w:space="0" w:color="auto"/>
                                                    <w:left w:val="none" w:sz="0" w:space="0" w:color="auto"/>
                                                    <w:bottom w:val="none" w:sz="0" w:space="0" w:color="auto"/>
                                                    <w:right w:val="none" w:sz="0" w:space="0" w:color="auto"/>
                                                  </w:divBdr>
                                                  <w:divsChild>
                                                    <w:div w:id="1061750524">
                                                      <w:marLeft w:val="0"/>
                                                      <w:marRight w:val="0"/>
                                                      <w:marTop w:val="0"/>
                                                      <w:marBottom w:val="0"/>
                                                      <w:divBdr>
                                                        <w:top w:val="none" w:sz="0" w:space="0" w:color="auto"/>
                                                        <w:left w:val="none" w:sz="0" w:space="0" w:color="auto"/>
                                                        <w:bottom w:val="none" w:sz="0" w:space="0" w:color="auto"/>
                                                        <w:right w:val="none" w:sz="0" w:space="0" w:color="auto"/>
                                                      </w:divBdr>
                                                      <w:divsChild>
                                                        <w:div w:id="1083600315">
                                                          <w:marLeft w:val="0"/>
                                                          <w:marRight w:val="0"/>
                                                          <w:marTop w:val="0"/>
                                                          <w:marBottom w:val="0"/>
                                                          <w:divBdr>
                                                            <w:top w:val="none" w:sz="0" w:space="0" w:color="auto"/>
                                                            <w:left w:val="none" w:sz="0" w:space="0" w:color="auto"/>
                                                            <w:bottom w:val="none" w:sz="0" w:space="0" w:color="auto"/>
                                                            <w:right w:val="none" w:sz="0" w:space="0" w:color="auto"/>
                                                          </w:divBdr>
                                                          <w:divsChild>
                                                            <w:div w:id="19436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531111">
      <w:bodyDiv w:val="1"/>
      <w:marLeft w:val="0"/>
      <w:marRight w:val="0"/>
      <w:marTop w:val="0"/>
      <w:marBottom w:val="0"/>
      <w:divBdr>
        <w:top w:val="none" w:sz="0" w:space="0" w:color="auto"/>
        <w:left w:val="none" w:sz="0" w:space="0" w:color="auto"/>
        <w:bottom w:val="none" w:sz="0" w:space="0" w:color="auto"/>
        <w:right w:val="none" w:sz="0" w:space="0" w:color="auto"/>
      </w:divBdr>
    </w:div>
    <w:div w:id="2077968020">
      <w:bodyDiv w:val="1"/>
      <w:marLeft w:val="0"/>
      <w:marRight w:val="0"/>
      <w:marTop w:val="0"/>
      <w:marBottom w:val="0"/>
      <w:divBdr>
        <w:top w:val="none" w:sz="0" w:space="0" w:color="auto"/>
        <w:left w:val="none" w:sz="0" w:space="0" w:color="auto"/>
        <w:bottom w:val="none" w:sz="0" w:space="0" w:color="auto"/>
        <w:right w:val="none" w:sz="0" w:space="0" w:color="auto"/>
      </w:divBdr>
      <w:divsChild>
        <w:div w:id="230119986">
          <w:marLeft w:val="480"/>
          <w:marRight w:val="0"/>
          <w:marTop w:val="0"/>
          <w:marBottom w:val="0"/>
          <w:divBdr>
            <w:top w:val="none" w:sz="0" w:space="0" w:color="auto"/>
            <w:left w:val="none" w:sz="0" w:space="0" w:color="auto"/>
            <w:bottom w:val="none" w:sz="0" w:space="0" w:color="auto"/>
            <w:right w:val="none" w:sz="0" w:space="0" w:color="auto"/>
          </w:divBdr>
        </w:div>
        <w:div w:id="1653682059">
          <w:marLeft w:val="480"/>
          <w:marRight w:val="0"/>
          <w:marTop w:val="0"/>
          <w:marBottom w:val="0"/>
          <w:divBdr>
            <w:top w:val="none" w:sz="0" w:space="0" w:color="auto"/>
            <w:left w:val="none" w:sz="0" w:space="0" w:color="auto"/>
            <w:bottom w:val="none" w:sz="0" w:space="0" w:color="auto"/>
            <w:right w:val="none" w:sz="0" w:space="0" w:color="auto"/>
          </w:divBdr>
        </w:div>
        <w:div w:id="1903368796">
          <w:marLeft w:val="480"/>
          <w:marRight w:val="0"/>
          <w:marTop w:val="0"/>
          <w:marBottom w:val="0"/>
          <w:divBdr>
            <w:top w:val="none" w:sz="0" w:space="0" w:color="auto"/>
            <w:left w:val="none" w:sz="0" w:space="0" w:color="auto"/>
            <w:bottom w:val="none" w:sz="0" w:space="0" w:color="auto"/>
            <w:right w:val="none" w:sz="0" w:space="0" w:color="auto"/>
          </w:divBdr>
        </w:div>
        <w:div w:id="1187520605">
          <w:marLeft w:val="480"/>
          <w:marRight w:val="0"/>
          <w:marTop w:val="0"/>
          <w:marBottom w:val="0"/>
          <w:divBdr>
            <w:top w:val="none" w:sz="0" w:space="0" w:color="auto"/>
            <w:left w:val="none" w:sz="0" w:space="0" w:color="auto"/>
            <w:bottom w:val="none" w:sz="0" w:space="0" w:color="auto"/>
            <w:right w:val="none" w:sz="0" w:space="0" w:color="auto"/>
          </w:divBdr>
        </w:div>
        <w:div w:id="755175066">
          <w:marLeft w:val="480"/>
          <w:marRight w:val="0"/>
          <w:marTop w:val="0"/>
          <w:marBottom w:val="0"/>
          <w:divBdr>
            <w:top w:val="none" w:sz="0" w:space="0" w:color="auto"/>
            <w:left w:val="none" w:sz="0" w:space="0" w:color="auto"/>
            <w:bottom w:val="none" w:sz="0" w:space="0" w:color="auto"/>
            <w:right w:val="none" w:sz="0" w:space="0" w:color="auto"/>
          </w:divBdr>
        </w:div>
        <w:div w:id="969672710">
          <w:marLeft w:val="480"/>
          <w:marRight w:val="0"/>
          <w:marTop w:val="0"/>
          <w:marBottom w:val="0"/>
          <w:divBdr>
            <w:top w:val="none" w:sz="0" w:space="0" w:color="auto"/>
            <w:left w:val="none" w:sz="0" w:space="0" w:color="auto"/>
            <w:bottom w:val="none" w:sz="0" w:space="0" w:color="auto"/>
            <w:right w:val="none" w:sz="0" w:space="0" w:color="auto"/>
          </w:divBdr>
        </w:div>
        <w:div w:id="1339386777">
          <w:marLeft w:val="480"/>
          <w:marRight w:val="0"/>
          <w:marTop w:val="0"/>
          <w:marBottom w:val="0"/>
          <w:divBdr>
            <w:top w:val="none" w:sz="0" w:space="0" w:color="auto"/>
            <w:left w:val="none" w:sz="0" w:space="0" w:color="auto"/>
            <w:bottom w:val="none" w:sz="0" w:space="0" w:color="auto"/>
            <w:right w:val="none" w:sz="0" w:space="0" w:color="auto"/>
          </w:divBdr>
        </w:div>
      </w:divsChild>
    </w:div>
    <w:div w:id="2083864170">
      <w:bodyDiv w:val="1"/>
      <w:marLeft w:val="0"/>
      <w:marRight w:val="0"/>
      <w:marTop w:val="0"/>
      <w:marBottom w:val="0"/>
      <w:divBdr>
        <w:top w:val="none" w:sz="0" w:space="0" w:color="auto"/>
        <w:left w:val="none" w:sz="0" w:space="0" w:color="auto"/>
        <w:bottom w:val="none" w:sz="0" w:space="0" w:color="auto"/>
        <w:right w:val="none" w:sz="0" w:space="0" w:color="auto"/>
      </w:divBdr>
    </w:div>
    <w:div w:id="2085226584">
      <w:bodyDiv w:val="1"/>
      <w:marLeft w:val="0"/>
      <w:marRight w:val="0"/>
      <w:marTop w:val="0"/>
      <w:marBottom w:val="0"/>
      <w:divBdr>
        <w:top w:val="none" w:sz="0" w:space="0" w:color="auto"/>
        <w:left w:val="none" w:sz="0" w:space="0" w:color="auto"/>
        <w:bottom w:val="none" w:sz="0" w:space="0" w:color="auto"/>
        <w:right w:val="none" w:sz="0" w:space="0" w:color="auto"/>
      </w:divBdr>
    </w:div>
    <w:div w:id="2103410686">
      <w:bodyDiv w:val="1"/>
      <w:marLeft w:val="0"/>
      <w:marRight w:val="0"/>
      <w:marTop w:val="0"/>
      <w:marBottom w:val="0"/>
      <w:divBdr>
        <w:top w:val="none" w:sz="0" w:space="0" w:color="auto"/>
        <w:left w:val="none" w:sz="0" w:space="0" w:color="auto"/>
        <w:bottom w:val="none" w:sz="0" w:space="0" w:color="auto"/>
        <w:right w:val="none" w:sz="0" w:space="0" w:color="auto"/>
      </w:divBdr>
    </w:div>
    <w:div w:id="2118937767">
      <w:bodyDiv w:val="1"/>
      <w:marLeft w:val="0"/>
      <w:marRight w:val="0"/>
      <w:marTop w:val="0"/>
      <w:marBottom w:val="0"/>
      <w:divBdr>
        <w:top w:val="none" w:sz="0" w:space="0" w:color="auto"/>
        <w:left w:val="none" w:sz="0" w:space="0" w:color="auto"/>
        <w:bottom w:val="none" w:sz="0" w:space="0" w:color="auto"/>
        <w:right w:val="none" w:sz="0" w:space="0" w:color="auto"/>
      </w:divBdr>
      <w:divsChild>
        <w:div w:id="780416429">
          <w:marLeft w:val="480"/>
          <w:marRight w:val="0"/>
          <w:marTop w:val="0"/>
          <w:marBottom w:val="0"/>
          <w:divBdr>
            <w:top w:val="none" w:sz="0" w:space="0" w:color="auto"/>
            <w:left w:val="none" w:sz="0" w:space="0" w:color="auto"/>
            <w:bottom w:val="none" w:sz="0" w:space="0" w:color="auto"/>
            <w:right w:val="none" w:sz="0" w:space="0" w:color="auto"/>
          </w:divBdr>
        </w:div>
        <w:div w:id="1268998529">
          <w:marLeft w:val="480"/>
          <w:marRight w:val="0"/>
          <w:marTop w:val="0"/>
          <w:marBottom w:val="0"/>
          <w:divBdr>
            <w:top w:val="none" w:sz="0" w:space="0" w:color="auto"/>
            <w:left w:val="none" w:sz="0" w:space="0" w:color="auto"/>
            <w:bottom w:val="none" w:sz="0" w:space="0" w:color="auto"/>
            <w:right w:val="none" w:sz="0" w:space="0" w:color="auto"/>
          </w:divBdr>
        </w:div>
        <w:div w:id="840195097">
          <w:marLeft w:val="480"/>
          <w:marRight w:val="0"/>
          <w:marTop w:val="0"/>
          <w:marBottom w:val="0"/>
          <w:divBdr>
            <w:top w:val="none" w:sz="0" w:space="0" w:color="auto"/>
            <w:left w:val="none" w:sz="0" w:space="0" w:color="auto"/>
            <w:bottom w:val="none" w:sz="0" w:space="0" w:color="auto"/>
            <w:right w:val="none" w:sz="0" w:space="0" w:color="auto"/>
          </w:divBdr>
        </w:div>
        <w:div w:id="1274479564">
          <w:marLeft w:val="480"/>
          <w:marRight w:val="0"/>
          <w:marTop w:val="0"/>
          <w:marBottom w:val="0"/>
          <w:divBdr>
            <w:top w:val="none" w:sz="0" w:space="0" w:color="auto"/>
            <w:left w:val="none" w:sz="0" w:space="0" w:color="auto"/>
            <w:bottom w:val="none" w:sz="0" w:space="0" w:color="auto"/>
            <w:right w:val="none" w:sz="0" w:space="0" w:color="auto"/>
          </w:divBdr>
        </w:div>
        <w:div w:id="574976645">
          <w:marLeft w:val="480"/>
          <w:marRight w:val="0"/>
          <w:marTop w:val="0"/>
          <w:marBottom w:val="0"/>
          <w:divBdr>
            <w:top w:val="none" w:sz="0" w:space="0" w:color="auto"/>
            <w:left w:val="none" w:sz="0" w:space="0" w:color="auto"/>
            <w:bottom w:val="none" w:sz="0" w:space="0" w:color="auto"/>
            <w:right w:val="none" w:sz="0" w:space="0" w:color="auto"/>
          </w:divBdr>
        </w:div>
        <w:div w:id="106895530">
          <w:marLeft w:val="480"/>
          <w:marRight w:val="0"/>
          <w:marTop w:val="0"/>
          <w:marBottom w:val="0"/>
          <w:divBdr>
            <w:top w:val="none" w:sz="0" w:space="0" w:color="auto"/>
            <w:left w:val="none" w:sz="0" w:space="0" w:color="auto"/>
            <w:bottom w:val="none" w:sz="0" w:space="0" w:color="auto"/>
            <w:right w:val="none" w:sz="0" w:space="0" w:color="auto"/>
          </w:divBdr>
        </w:div>
        <w:div w:id="910119094">
          <w:marLeft w:val="480"/>
          <w:marRight w:val="0"/>
          <w:marTop w:val="0"/>
          <w:marBottom w:val="0"/>
          <w:divBdr>
            <w:top w:val="none" w:sz="0" w:space="0" w:color="auto"/>
            <w:left w:val="none" w:sz="0" w:space="0" w:color="auto"/>
            <w:bottom w:val="none" w:sz="0" w:space="0" w:color="auto"/>
            <w:right w:val="none" w:sz="0" w:space="0" w:color="auto"/>
          </w:divBdr>
        </w:div>
      </w:divsChild>
    </w:div>
    <w:div w:id="2138252870">
      <w:bodyDiv w:val="1"/>
      <w:marLeft w:val="0"/>
      <w:marRight w:val="0"/>
      <w:marTop w:val="0"/>
      <w:marBottom w:val="0"/>
      <w:divBdr>
        <w:top w:val="none" w:sz="0" w:space="0" w:color="auto"/>
        <w:left w:val="none" w:sz="0" w:space="0" w:color="auto"/>
        <w:bottom w:val="none" w:sz="0" w:space="0" w:color="auto"/>
        <w:right w:val="none" w:sz="0" w:space="0" w:color="auto"/>
      </w:divBdr>
    </w:div>
    <w:div w:id="2146658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hyperlink" Target="https://www.annualreviews.org/content/journals/10.1146/annurev-psych-010213-115035" TargetMode="External"/><Relationship Id="rId55" Type="http://schemas.openxmlformats.org/officeDocument/2006/relationships/hyperlink" Target="https://doi.org/10.38156/jisp.v2i2.146"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doi.org/10.3390/MATH92229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6029221010@student.its.ac.id"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s://jurnal.ft.uns.ac.id/index.php/senthong/article/view/1666"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hyperlink" Target="https://doi.org/https://doi.org/10.1146/annurev-psych-010213-115035" TargetMode="External"/><Relationship Id="rId4" Type="http://schemas.openxmlformats.org/officeDocument/2006/relationships/styles" Target="styles.xml"/><Relationship Id="rId9" Type="http://schemas.openxmlformats.org/officeDocument/2006/relationships/hyperlink" Target="https://ejournal.unib.ac.id/index.php/teknosia"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oi.org/10.24912/stupa.v6i1.27458" TargetMode="External"/><Relationship Id="rId8" Type="http://schemas.openxmlformats.org/officeDocument/2006/relationships/endnotes" Target="endnotes.xml"/><Relationship Id="rId51" Type="http://schemas.openxmlformats.org/officeDocument/2006/relationships/hyperlink" Target="https://monoskop.org/images/c/c6/Gibson_James_J_1977_1979_The_Theory_of_Affordances.pdf" TargetMode="Externa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9478B6-2F25-4FF5-BE92-281BD6407129}"/>
      </w:docPartPr>
      <w:docPartBody>
        <w:p w:rsidR="0004625D" w:rsidRDefault="00454CF4">
          <w:r w:rsidRPr="000D5AB8">
            <w:rPr>
              <w:rStyle w:val="Tempatpenampungteks"/>
            </w:rPr>
            <w:t>Click or tap here to enter text.</w:t>
          </w:r>
        </w:p>
      </w:docPartBody>
    </w:docPart>
    <w:docPart>
      <w:docPartPr>
        <w:name w:val="8FD2BA34E9074329B915751DC88491BD"/>
        <w:category>
          <w:name w:val="General"/>
          <w:gallery w:val="placeholder"/>
        </w:category>
        <w:types>
          <w:type w:val="bbPlcHdr"/>
        </w:types>
        <w:behaviors>
          <w:behavior w:val="content"/>
        </w:behaviors>
        <w:guid w:val="{50BFFF78-7ECF-4300-99C8-250804B735DB}"/>
      </w:docPartPr>
      <w:docPartBody>
        <w:p w:rsidR="002C421D" w:rsidRDefault="0004625D" w:rsidP="0004625D">
          <w:pPr>
            <w:pStyle w:val="8FD2BA34E9074329B915751DC88491BD"/>
          </w:pPr>
          <w:r w:rsidRPr="000D5AB8">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umans">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F4"/>
    <w:rsid w:val="0004625D"/>
    <w:rsid w:val="00203C6D"/>
    <w:rsid w:val="002C421D"/>
    <w:rsid w:val="00454CF4"/>
    <w:rsid w:val="008B7B2F"/>
    <w:rsid w:val="009248B8"/>
    <w:rsid w:val="009921A0"/>
    <w:rsid w:val="00B44CDE"/>
    <w:rsid w:val="00E50756"/>
    <w:rsid w:val="00EF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04625D"/>
    <w:rPr>
      <w:color w:val="808080"/>
    </w:rPr>
  </w:style>
  <w:style w:type="paragraph" w:customStyle="1" w:styleId="8FD2BA34E9074329B915751DC88491BD">
    <w:name w:val="8FD2BA34E9074329B915751DC88491BD"/>
    <w:rsid w:val="000462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EE6D5E-45F3-4AB2-AE77-95854ACCDBFA}">
  <we:reference id="wa104382081" version="1.55.1.0" store="en-US" storeType="OMEX"/>
  <we:alternateReferences>
    <we:reference id="wa104382081" version="1.55.1.0" store="WA104382081" storeType="OMEX"/>
  </we:alternateReferences>
  <we:properties>
    <we:property name="MENDELEY_CITATIONS" value="[{&quot;citationID&quot;:&quot;MENDELEY_CITATION_0f32efae-53b7-4b74-9c5b-d32be8a624a3&quot;,&quot;properties&quot;:{&quot;noteIndex&quot;:0},&quot;isEdited&quot;:false,&quot;manualOverride&quot;:{&quot;isManuallyOverridden&quot;:false,&quot;citeprocText&quot;:&quot;(minahussaniyyah, 2023)&quot;,&quot;manualOverrideText&quot;:&quot;&quot;},&quot;citationTag&quot;:&quot;MENDELEY_CITATION_v3_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&quot;,&quot;citationItems&quot;:[{&quot;id&quot;:&quot;eb2f0889-7698-3399-84db-c337fa05ef69&quot;,&quot;itemData&quot;:{&quot;type&quot;:&quot;article-journal&quot;,&quot;id&quot;:&quot;eb2f0889-7698-3399-84db-c337fa05ef69&quot;,&quot;title&quot;:&quot;Penerapan Arsitektur Perilaku dengan Konsep Active Design pada Pusat Pembinaan Anak Jalanan di Surakarta&quot;,&quot;author&quot;:[{&quot;family&quot;:&quot;minahussaniyyah&quot;,&quot;given&quot;:&quot;&quot;,&quot;parse-names&quot;:false,&quot;dropping-particle&quot;:&quot;&quot;,&quot;non-dropping-particle&quot;:&quot;&quot;}],&quot;container-title&quot;:&quot;Sentong&quot;,&quot;accessed&quot;:{&quot;date-parts&quot;:[[2025,4,30]]},&quot;URL&quot;:&quot;https://jurnal.ft.uns.ac.id/index.php/senthong/article/view/1666&quot;,&quot;issued&quot;:{&quot;date-parts&quot;:[[2023,9]]},&quot;page&quot;:&quot;805-812&quot;,&quot;language&quot;:&quot;indonesia&quot;,&quot;abstract&quot;:&quot;Kota Surakarta yang menyandang predikat Kota Layak Anak tidak lepas dari permasalahan anak jalanan. Fenomena anak jalanan memunculkan permasalahan sosial yang mengganggu ketertiban dan keamanan di jalanan sehingga merugikan pengguna jalan lain. Penanganan permasalahan anak jalanan di Kota Surakarta mengalami kendala pada terbatasnya fasilitas rumah singgah. Maka dari itu, diperlukan rumah singgah sebagai penanganan rehabilitasi sosial anak jalanan yang diwujudkan dengan pusat pembinaan berbasis centre based. Pusat pembinaan merupakan fasilitas pembinaan, pelatihan, dan tempat tinggal bagi anak jalanan yang bertujuan agar anak jalanan mendapatkan pembinaan sehingga dapat memperbaiki kualitas hidup mereka serta mendapatkan tempat tinggal. Penerapan arsitektur perilaku dan konsep active design yang mampu mewadahi karakterstik anak jalanan serta mendorong terjadinya aktivitas fisik pada pusat pembinaan anak jalanan bertujuan untuk mewujudkan fasilitas yang nyaman secara fisik maupun psikis, menciptakan lingkungan yang baik bagi anak jalanan, dan dapat mengakomodasi kebutuhan pengguna bangunan secara efektif dan efisien. Penelitian menggunakan metode deskriptif kualitatif dengan tahapan: identifikasi permasalahan, pengumpulan dan analisis data, penyusunan konsep desain, dan transformasi desain. Output dari tahapan tersebut adalah penerapan prinsip arsitektur perilaku dan konsep active design dalam konsep tapak, peruangan, dan gubahan massa pusat pembinaan anak jalanan.&quot;,&quot;volume&quot;:&quot;Vol 6 no 3&quot;,&quot;container-title-short&quot;:&quot;&quot;},&quot;isTemporary&quot;:false}]},{&quot;citationID&quot;:&quot;MENDELEY_CITATION_e0f829a6-53c9-414d-a3ac-0c96f1127a2f&quot;,&quot;properties&quot;:{&quot;noteIndex&quot;:0},&quot;isEdited&quot;:false,&quot;manualOverride&quot;:{&quot;isManuallyOverridden&quot;:true,&quot;citeprocText&quot;:&quot;(Jon Lang, 1987)&quot;,&quot;manualOverrideText&quot;:&quot;t (Jon Lang, 1987)&quot;},&quot;citationTag&quot;:&quot;MENDELEY_CITATION_v3_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&quot;,&quot;citationItems&quot;:[{&quot;id&quot;:&quot;2de97055-2dd0-3510-b3b5-b95b244f488e&quot;,&quot;itemData&quot;:{&quot;type&quot;:&quot;webpage&quot;,&quot;id&quot;:&quot;2de97055-2dd0-3510-b3b5-b95b244f488e&quot;,&quot;title&quot;:&quot;creating architectural theory the role of the behavioral sciences in environmental design - Penelusuran Google&quot;,&quot;author&quot;:[{&quot;family&quot;:&quot;Jon Lang&quot;,&quot;given&quot;:&quot;&quot;,&quot;parse-names&quot;:false,&quot;dropping-particle&quot;:&quot;&quot;,&quot;non-dropping-particle&quot;:&quot;&quot;}],&quot;accessed&quot;:{&quot;date-parts&quot;:[[2025,4,29]]},&quot;DOI&quot;:&quot;https://doi.org/10.1146/annurev-psych-010213-115035&quot;,&quot;URL&quot;:&quot;https://www.google.com/search?gs_ssp=eJwdikEOgzAMBMW16iP8A6CHPoIf9BjcbWKU2JLjIvX3FE4z0sztPuZxfqztObetTsPyYkcK0UzJuUiA4-upUhSY_06QWwXZ5_IVJe1i59FZoIxOogTdxU0bNP7ljS5ZD7UoJoU&amp;q=creating+architectural+theory+the+role+of+the+behavioral+sciences+in+environmental+design&amp;rlz=1C1CHZN_enID1087ID1087&amp;oq=creating+architecture+theor&amp;gs_lcrp=EgZjaHJvbWUqCQgBEC4YDRiABDIGCAAQRRg5MgkIARAuGA0YgAQyCQgCEAAYDRiABDIICAMQABgWGB4yCAgEEAAYFhgeMggIBRAAGBYYHjIKCAYQABiABBiiBDIKCAcQABiABBiiBDIHCAgQABjvBdIBCTE0MjkwajBqN6gCALACAA&amp;sourceid=chrome&amp;ie=UTF-8&quot;,&quot;issued&quot;:{&quot;date-parts&quot;:[[1987]]},&quot;container-title-short&quot;:&quot;&quot;},&quot;isTemporary&quot;:false}]},{&quot;citationID&quot;:&quot;MENDELEY_CITATION_fdad00db-db96-4915-b9cb-f9b5540e2ab8&quot;,&quot;properties&quot;:{&quot;noteIndex&quot;:0},&quot;isEdited&quot;:false,&quot;manualOverride&quot;:{&quot;isManuallyOverridden&quot;:true,&quot;citeprocText&quot;:&quot;(minahussaniyyah, 2023; Ryandi &amp;#38; Ariaji, 2024)&quot;,&quot;manualOverrideText&quot;:&quot;(Ryandi &amp; Ariaji, 2024; minahussaniyyah, 2023)&quot;},&quot;citationItems&quot;:[{&quot;id&quot;:&quot;f1d8898a-e118-3e99-98a6-eba3c4f4f15d&quot;,&quot;itemData&quot;:{&quot;type&quot;:&quot;article-journal&quot;,&quot;id&quot;:&quot;f1d8898a-e118-3e99-98a6-eba3c4f4f15d&quot;,&quot;title&quot;:&quot;PENERAPAN ARSITEKTUR PERILAKU DALAM DESAIN RUMAH SINGGAH KREATIF ANAK JALANAN&quot;,&quot;author&quot;:[{&quot;family&quot;:&quot;Ryandi&quot;,&quot;given&quot;:&quot;Eric Nicholas&quot;,&quot;parse-names&quot;:false,&quot;dropping-particle&quot;:&quot;&quot;,&quot;non-dropping-particle&quot;:&quot;&quot;},{&quot;family&quot;:&quot;Ariaji&quot;,&quot;given&quot;:&quot;Priscilla Epifania&quot;,&quot;parse-names&quot;:false,&quot;dropping-particle&quot;:&quot;&quot;,&quot;non-dropping-particle&quot;:&quot;&quot;}],&quot;container-title&quot;:&quot;Jurnal Sains, Teknologi, Urban, Perancangan, Arsitektur (Stupa)&quot;,&quot;DOI&quot;:&quot;10.24912/stupa.v6i1.27458&quot;,&quot;ISSN&quot;:&quot;2685-5631&quot;,&quot;issued&quot;:{&quot;date-parts&quot;:[[2024,4,30]]},&quot;page&quot;:&quot;177-186&quot;,&quot;abstract&quot;:&quot;The spread of street children in public spaces is still a very common problem faced in Indonesia, which is mainly caused by the increasing level of living welfare that is not matched by balanced employment opportunities. Children who go down to work on the streets are certainly influenced by the surrounding environment which has a high poverty rate so that they are vulnerable to dropping out of school because they have to work by force or self- sacrifice which reduces the interest in developing the academic or non-academic potential of the child. Street children usually have a mental and psychological condition that is still childish plus academic, motor skills, along with immature emotional intelligence due to lack of interaction from peers so that if they live in a bad environment there is a possibility that their thoughts are easily influenced if they are not given education. As part of the future of the nation's development, street children must be given proper living facilities that can provide them with a feeling of security and comfort but not forgetting interactive learning facilities that can equip their skill development so that they can grow into critical and productive individuals. Therefore, the creative boarding house is an alternative to combining residential space and creative learning space for street children used to develop their knowledge, hobbies, and skills according to their abilities. In order for the creative halfway house to be interactive with street children, the application of the applied design must follow the personality and life behavior of street children who prioritize flexibility and a sense of communal ownership Keywords: communal ownership; creative boarding house; flexibility; living environment; street children Abstrak Penyebaran anak jalanan di ruang publik masih menjadi masalah yang sangat umum dihadapi di Indonesia yang utamanya disebabkan oleh semakin meningkatnya taraf kesejahteraan hidup yang tidak diimbangi dengan lapangan pekerjaan yang seiimbang. Anak turun yang turun bekerja di jalan tentunya dipengaruhi oleh lingkungan hidup di sekitarnya yang memiliki angka kemiskinan yang tinggi sehingga mereka rentan dengan aksi putus sekolah karena harus bekerja secara paksaan atau pengorbanan diri sendiri yang menurunkan minat untuk mengembangkan potensi akademis ataupun non-akademis yang dimiliki anak tersebut. Anak jalanan biasanya memiliki kondisi mental dan psikis yang masih kekanak-kanakan ditambah lagi kemampuan akademik ,motorik, beserta kecerdasan emosional yang belum matang karena kurangnya interaksi dari teman sebaya sehingga bila ia hidup di lingkungan yang buruk ada besar kemungkinan pemikiran mereka mudah di pengaruhi bila tidak diberi pendidikan. Sebagai bagian dari masa depan pembangunan bangsa anak jalanan harus diberikan fasilitas hidup yang layak yang dapat memberikan mereka perasaan aman dan nyaman namun tidak melupakan fasilitas pembelajaran yang interaktif dapat membekali perkembangan skill mereka agar mereka dapat tumbuh berkembang menjadi pribadi yang kritis dan produktif. Oleh karena itu, rumah singgah kreatif menjadi salah satu alternatif penggabungan ruang hunian dan ruang aksi pembelajaran kreatif anak jalanan yang digunakan untuk mengembangkan ilmu, hobi, dan keahlian yang dimiliki sesuai dengan kemampuan mereka. Agar rumah singgah kreatif bisa mendapat interaktif dengan anak jalanan maka penerapan desain yang diterapkan harus mengikuti kepribadian dan perilaku hidup anak jalanan yang mengedepankan fleksibilitas maupun adanya rasa kepemilikan komunal.&quot;,&quot;publisher&quot;:&quot;Universitas Tarumanagara&quot;,&quot;issue&quot;:&quot;1&quot;,&quot;volume&quot;:&quot;6&quot;,&quot;container-title-short&quot;:&quot;&quot;},&quot;isTemporary&quot;:false},{&quot;id&quot;:&quot;eb2f0889-7698-3399-84db-c337fa05ef69&quot;,&quot;itemData&quot;:{&quot;type&quot;:&quot;article-journal&quot;,&quot;id&quot;:&quot;eb2f0889-7698-3399-84db-c337fa05ef69&quot;,&quot;title&quot;:&quot;Penerapan Arsitektur Perilaku dengan Konsep Active Design pada Pusat Pembinaan Anak Jalanan di Surakarta&quot;,&quot;author&quot;:[{&quot;family&quot;:&quot;minahussaniyyah&quot;,&quot;given&quot;:&quot;&quot;,&quot;parse-names&quot;:false,&quot;dropping-particle&quot;:&quot;&quot;,&quot;non-dropping-particle&quot;:&quot;&quot;}],&quot;container-title&quot;:&quot;Sentong&quot;,&quot;accessed&quot;:{&quot;date-parts&quot;:[[2025,4,30]]},&quot;URL&quot;:&quot;https://jurnal.ft.uns.ac.id/index.php/senthong/article/view/1666&quot;,&quot;issued&quot;:{&quot;date-parts&quot;:[[2023,9]]},&quot;page&quot;:&quot;805-812&quot;,&quot;language&quot;:&quot;indonesia&quot;,&quot;abstract&quot;:&quot;Kota Surakarta yang menyandang predikat Kota Layak Anak tidak lepas dari permasalahan anak jalanan. Fenomena anak jalanan memunculkan permasalahan sosial yang mengganggu ketertiban dan keamanan di jalanan sehingga merugikan pengguna jalan lain. Penanganan permasalahan anak jalanan di Kota Surakarta mengalami kendala pada terbatasnya fasilitas rumah singgah. Maka dari itu, diperlukan rumah singgah sebagai penanganan rehabilitasi sosial anak jalanan yang diwujudkan dengan pusat pembinaan berbasis centre based. Pusat pembinaan merupakan fasilitas pembinaan, pelatihan, dan tempat tinggal bagi anak jalanan yang bertujuan agar anak jalanan mendapatkan pembinaan sehingga dapat memperbaiki kualitas hidup mereka serta mendapatkan tempat tinggal. Penerapan arsitektur perilaku dan konsep active design yang mampu mewadahi karakterstik anak jalanan serta mendorong terjadinya aktivitas fisik pada pusat pembinaan anak jalanan bertujuan untuk mewujudkan fasilitas yang nyaman secara fisik maupun psikis, menciptakan lingkungan yang baik bagi anak jalanan, dan dapat mengakomodasi kebutuhan pengguna bangunan secara efektif dan efisien. Penelitian menggunakan metode deskriptif kualitatif dengan tahapan: identifikasi permasalahan, pengumpulan dan analisis data, penyusunan konsep desain, dan transformasi desain. Output dari tahapan tersebut adalah penerapan prinsip arsitektur perilaku dan konsep active design dalam konsep tapak, peruangan, dan gubahan massa pusat pembinaan anak jalanan.&quot;,&quot;volume&quot;:&quot;Vol 6 no 3&quot;},&quot;isTemporary&quot;:false}],&quot;citationTag&quot;:&quot;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&quot;},{&quot;citationID&quot;:&quot;MENDELEY_CITATION_2a9709b5-0ab4-4d62-966f-7573223cd4a8&quot;,&quot;properties&quot;:{&quot;noteIndex&quot;:0},&quot;isEdited&quot;:false,&quot;manualOverride&quot;:{&quot;isManuallyOverridden&quot;:false,&quot;citeprocText&quot;:&quot;(Gibson, 1979)&quot;,&quot;manualOverrideText&quot;:&quot;&quot;},&quot;citationTag&quot;:&quot;MENDELEY_CITATION_v3_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&quot;,&quot;citationItems&quot;:[{&quot;id&quot;:&quot;a6f0f394-f825-330d-a2f0-323e0bdde02e&quot;,&quot;itemData&quot;:{&quot;type&quot;:&quot;article-journal&quot;,&quot;id&quot;:&quot;a6f0f394-f825-330d-a2f0-323e0bdde02e&quot;,&quot;title&quot;:&quot;Gibson_James_J_1977_1979_The_Theory_of_Affordances&quot;,&quot;author&quot;:[{&quot;family&quot;:&quot;Gibson&quot;,&quot;given&quot;:&quot;James J.&quot;,&quot;parse-names&quot;:false,&quot;dropping-particle&quot;:&quot;&quot;,&quot;non-dropping-particle&quot;:&quot;&quot;}],&quot;accessed&quot;:{&quot;date-parts&quot;:[[2025,4,29]]},&quot;URL&quot;:&quot;https://monoskop.org/images/c/c6/Gibson_James_J_1977_1979_The_Theory_of_Affordances.pdf&quot;,&quot;issued&quot;:{&quot;date-parts&quot;:[[1979]]},&quot;page&quot;:&quot;126-137&quot;,&quot;language&quot;:&quot;Engglish&quot;,&quot;issue&quot;:&quot;The Theory of Affordances; The Ecological Approach to Visual Perception&quot;,&quot;container-title-short&quot;:&quot;&quot;},&quot;isTemporary&quot;:false}]},{&quot;citationID&quot;:&quot;MENDELEY_CITATION_849bcdb5-0882-42c6-8c73-2ea0c70f0675&quot;,&quot;properties&quot;:{&quot;noteIndex&quot;:0},&quot;isEdited&quot;:false,&quot;manualOverride&quot;:{&quot;isManuallyOverridden&quot;:false,&quot;citeprocText&quot;:&quot;(Teti de raymundus et al., 2022)&quot;,&quot;manualOverrideText&quot;:&quot;&quot;},&quot;citationTag&quot;:&quot;MENDELEY_CITATION_v3_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&quot;,&quot;citationItems&quot;:[{&quot;id&quot;:&quot;31d351e3-e605-3e9c-bd2e-843be7cf2e4b&quot;,&quot;itemData&quot;:{&quot;type&quot;:&quot;article-journal&quot;,&quot;id&quot;:&quot;31d351e3-e605-3e9c-bd2e-843be7cf2e4b&quot;,&quot;title&quot;:&quot;pendekatan aplikasi perilaku pada rumah singgah&quot;,&quot;author&quot;:[{&quot;family&quot;:&quot;Teti de raymundus&quot;,&quot;given&quot;:&quot;&quot;,&quot;parse-names&quot;:false,&quot;dropping-particle&quot;:&quot;&quot;,&quot;non-dropping-particle&quot;:&quot;&quot;},{&quot;family&quot;:&quot;Fanggida Linda&quot;,&quot;given&quot;:&quot;&quot;,&quot;parse-names&quot;:false,&quot;dropping-particle&quot;:&quot;&quot;,&quot;non-dropping-particle&quot;:&quot;&quot;},{&quot;family&quot;:&quot;Hardy I gusti Ngurah&quot;,&quot;given&quot;:&quot;&quot;,&quot;parse-names&quot;:false,&quot;dropping-particle&quot;:&quot;&quot;,&quot;non-dropping-particle&quot;:&quot;&quot;}],&quot;container-title&quot;:&quot;Gewang&quot;,&quot;issued&quot;:{&quot;date-parts&quot;:[[2022,4,1]]},&quot;page&quot;:&quot;23-32&quot;,&quot;language&quot;:&quot;indonesia&quot;,&quot;volume&quot;:&quot;Vol 4 no 1&quot;,&quot;container-title-short&quot;:&quot;&quot;},&quot;isTemporary&quot;:false}]},{&quot;citationID&quot;:&quot;MENDELEY_CITATION_5559d8c3-8c84-410e-a0d1-468db7619c02&quot;,&quot;properties&quot;:{&quot;noteIndex&quot;:0},&quot;isEdited&quot;:false,&quot;manualOverride&quot;:{&quot;isManuallyOverridden&quot;:true,&quot;citeprocText&quot;:&quot;(Prahmana &amp;#38; Istiandaru, 2021; PRATAMA &amp;#38; SUPRAYOGA, 2022)&quot;,&quot;manualOverrideText&quot;:&quot;. ( Pratama &amp; Suprayoga, 2022)&quot;},&quot;citationItems&quot;:[{&quot;id&quot;:&quot;60755ad3-1585-39fa-b96d-ba88af0134b2&quot;,&quot;itemData&quot;:{&quot;type&quot;:&quot;article-journal&quot;,&quot;id&quot;:&quot;60755ad3-1585-39fa-b96d-ba88af0134b2&quot;,&quot;title&quot;:&quot;Learning Sets Theory Using Shadow Puppet: A Study of Javanese Ethnomathematics&quot;,&quot;author&quot;:[{&quot;family&quot;:&quot;Prahmana&quot;,&quot;given&quot;:&quot;Rully Charitas Indra&quot;,&quot;parse-names&quot;:false,&quot;dropping-particle&quot;:&quot;&quot;,&quot;non-dropping-particle&quot;:&quot;&quot;},{&quot;family&quot;:&quot;Istiandaru&quot;,&quot;given&quot;:&quot;Afit&quot;,&quot;parse-names&quot;:false,&quot;dropping-particle&quot;:&quot;&quot;,&quot;non-dropping-particle&quot;:&quot;&quot;}],&quot;container-title&quot;:&quot;Mathematics&quot;,&quot;accessed&quot;:{&quot;date-parts&quot;:[[2025,4,29]]},&quot;DOI&quot;:&quot;10.3390/MATH9222938)&quot;,&quot;ISSN&quot;:&quot;2227-7390&quot;,&quot;URL&quot;:&quot;https://docs.google.com/presentation/d/1mwxZqgq6aaDdTC8gUjIOVKljO3FucdjS/edit?slide=id.p18&amp;usp=embed_facebook&quot;,&quot;issued&quot;:{&quot;date-parts&quot;:[[2021,11,18]]},&quot;page&quot;:&quot;2938&quot;,&quot;abstract&quot;:&quot;&lt;p&gt;Some countries have puppet culture in various forms, terms, and ways, including Indonesia. As a country with a diverse culture, it has detailed and comprehensive characteristics and stories related to puppets, especially the Javanese shadow puppet. Some experts have explored its characteristics and found out that it contains many mathematical elements which could be used as a starting point to learn mathematics. The elements, however, still focus on the exploration of geometry material. We hardly find any other material that has been explored as deep as the geometry material in the context of the Javanese shadow puppet. Therefore, this study aims to explore the other elements of mathematics potentially found in this context which—for this example—is the sets material. Besides, this study also discusses the righteous life values that the students could internalize during mathematics learning through shadow puppet culture. We used ethnography to explore it through literature study, documentation, and field notes. We found some interesting elements, characteristics, and patterns in the Javanese shadow puppet, which can be used as a starting point to learn the sets concept. Furthermore, the values and philosophy of the shadow puppet culture harbor the potential to foster the students’ good character and behavior.&lt;/p&gt;&quot;,&quot;issue&quot;:&quot;22&quot;,&quot;volume&quot;:&quot;9&quot;,&quot;container-title-short&quot;:&quot;&quot;},&quot;isTemporary&quot;:false},{&quot;id&quot;:&quot;0a7e8eeb-a46a-33e2-b93a-8c82447201b0&quot;,&quot;itemData&quot;:{&quot;type&quot;:&quot;article-journal&quot;,&quot;id&quot;:&quot;0a7e8eeb-a46a-33e2-b93a-8c82447201b0&quot;,&quot;title&quot;:&quot;IMPLEMENTASI PEMBINAAN ANAK JALANAN MELALUI RUMAH SINGGAH DI KOTA SURABAYA (STUDI KASUS DI UPTD KAMPUNG ANAK NEGERI)&quot;,&quot;author&quot;:[{&quot;family&quot;:&quot;PRATAMA&quot;,&quot;given&quot;:&quot;SATRIYA&quot;,&quot;parse-names&quot;:false,&quot;dropping-particle&quot;:&quot;&quot;,&quot;non-dropping-particle&quot;:&quot;&quot;},{&quot;family&quot;:&quot;SUPRAYOGA&quot;,&quot;given&quot;:&quot;SUPRAYOGA&quot;,&quot;parse-names&quot;:false,&quot;dropping-particle&quot;:&quot;&quot;,&quot;non-dropping-particle&quot;:&quot;&quot;}],&quot;container-title&quot;:&quot;JISP (Jurnal Inovasi Sektor Publik)&quot;,&quot;DOI&quot;:&quot;10.38156/jisp.v2i2.146&quot;,&quot;issued&quot;:{&quot;date-parts&quot;:[[2022]]},&quot;abstract&quot;:&quot;Satriya Pratama, Fakultas Administrasi Negara Implementasi Pembinaan Anak Jalanan Melalui Rumah Singgah Di Kota Surabaya (Studi Kasus Di UPTD Kampung Anak Negeri Surabaya). Pembinaan anak jalanan melalui Rumah Singgah dimana Strategi ini disebut juga strategi semi panti yang lebih terbuka dan tidak kaku. Program - program yang dikembangkan dalam rumah singgah juga tidak hanya pada pendidikan formal, namun ada pendidikan lain yang diajarkan seperti keterampilan - keterampilan pendukung. Tujuan dari penelitian ini adalah untuk mengetahui pelaksanaan pembinaan pada anak jalanan di UPTD Kampung Anak Negeri Kota Surabaya, metode yang digunanakan dalam penelitian ini ialah kualitatif deskriptif dengan menggunakan teori dari Charles O Jones. Kampung Anak Negeri anak-anak jalanan di beri pembinaan seperti pembinaan agama, kedisiplinan, minat bakat, kewirausahaan, kemandirian, jasmani, sosial, serta kognitif. Dalam implementasi pembinaan anak jalanan sudah cukup baik dan sesuai dengan Perwali Kota Surabaya Nomor 119 Tahun 2021, tentang pembentukan UPTD Kampung Anak Negeri Wonorejo dan tugasnya dalam memberikan pelayanan kepada anak-anak yang memiliki permasalahan sosial, namun masih memiliki beberapa kendala, yang pertama ialah pada anak jalanan yang masih memiliki sifat malas dalam belajar dan juga kurangnya tenaga pengajar yang memang memiliki pengalaman di bidangnya.&quot;,&quot;issue&quot;:&quot;2&quot;,&quot;volume&quot;:&quot;2&quot;},&quot;isTemporary&quot;:false}],&quot;citationTag&quot;:&quot;MENDELEY_CITATION_v3_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&quot;},{&quot;citationID&quot;:&quot;MENDELEY_CITATION_7f4894a1-c5e0-401e-911a-a21b73fde426&quot;,&quot;properties&quot;:{&quot;noteIndex&quot;:0},&quot;isEdited&quot;:false,&quot;manualOverride&quot;:{&quot;isManuallyOverridden&quot;:false,&quot;citeprocText&quot;:&quot;(Andrew J. Elliot &amp;#38; Markus A. Maier, 2014)&quot;,&quot;manualOverrideText&quot;:&quot;&quot;},&quot;citationTag&quot;:&quot;MENDELEY_CITATION_v3_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&quot;,&quot;citationItems&quot;:[{&quot;id&quot;:&quot;465b2a1f-9244-3a13-89df-ea870bd39fae&quot;,&quot;itemData&quot;:{&quot;type&quot;:&quot;article-journal&quot;,&quot;id&quot;:&quot;465b2a1f-9244-3a13-89df-ea870bd39fae&quot;,&quot;title&quot;:&quot;psikologi warna&quot;,&quot;author&quot;:[{&quot;family&quot;:&quot;Andrew J. Elliot&quot;,&quot;given&quot;:&quot;&quot;,&quot;parse-names&quot;:false,&quot;dropping-particle&quot;:&quot;&quot;,&quot;non-dropping-particle&quot;:&quot;&quot;},{&quot;family&quot;:&quot;Markus A. Maier&quot;,&quot;given&quot;:&quot;&quot;,&quot;parse-names&quot;:false,&quot;dropping-particle&quot;:&quot;&quot;,&quot;non-dropping-particle&quot;:&quot;&quot;}],&quot;container-title&quot;:&quot;Annual Review of Psychology : Effects of Perceiving Color on Psychological Functioning in Humanv&quot;,&quot;accessed&quot;:{&quot;date-parts&quot;:[[2025,4,29]]},&quot;URL&quot;:&quot;https://www.annualreviews.org/content/journals/10.1146/annurev-psych-010213-115035&quot;,&quot;issued&quot;:{&quot;date-parts&quot;:[[2014,6,26]]},&quot;page&quot;:&quot;95-120&quot;,&quot;language&quot;:&quot;Engglish&quot;,&quot;abstract&quot;:&quot;Color is a ubiquitous perceptual stimulus that is often considered in terms of aesthetics. Here we review theoretical and empirical work that looks beyond color aesthetics to the link between color and psychological functioning in humans. We begin by setting a historical context for research in this area, particularly highlighting methodological issues that hampered earlier empirical work. We proceed to overview theoretical and methodological advances during the past decade and conduct a review of emerging empirical findings. Our empirical review focuses especially on color in achievement and affiliation/attraction contexts, but it also covers work on consumer behavior as well as food and beverage evaluation and consumption. The review clearly shows that color can carry important meaning and can have an important impact on people's affect, cognition, and behavior. The literature remains at a nascent stage of development, however, and we note that considerable work on boundary conditions, moderators, and real-world generalizability is needed before strong conceptual statements and recommendations for application are warranted. We provide suggestions for future research and conclude by emphasizing the broad promise of research in this area.&quot;,&quot;volume&quot;:&quot;Vol. 69&quot;,&quot;container-title-short&quot;:&quot;&quot;},&quot;isTemporary&quot;:false}]},{&quot;citationID&quot;:&quot;MENDELEY_CITATION_b4146fa5-954e-4520-bd93-7d144dc59546&quot;,&quot;properties&quot;:{&quot;noteIndex&quot;:0},&quot;isEdited&quot;:false,&quot;manualOverride&quot;:{&quot;isManuallyOverridden&quot;:false,&quot;citeprocText&quot;:&quot;(Teti de raymundus et al., 2022)&quot;,&quot;manualOverrideText&quot;:&quot;&quot;},&quot;citationTag&quot;:&quot;MENDELEY_CITATION_v3_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&quot;,&quot;citationItems&quot;:[{&quot;id&quot;:&quot;31d351e3-e605-3e9c-bd2e-843be7cf2e4b&quot;,&quot;itemData&quot;:{&quot;type&quot;:&quot;article-journal&quot;,&quot;id&quot;:&quot;31d351e3-e605-3e9c-bd2e-843be7cf2e4b&quot;,&quot;title&quot;:&quot;pendekatan aplikasi perilaku pada rumah singgah&quot;,&quot;author&quot;:[{&quot;family&quot;:&quot;Teti de raymundus&quot;,&quot;given&quot;:&quot;&quot;,&quot;parse-names&quot;:false,&quot;dropping-particle&quot;:&quot;&quot;,&quot;non-dropping-particle&quot;:&quot;&quot;},{&quot;family&quot;:&quot;Fanggida Linda&quot;,&quot;given&quot;:&quot;&quot;,&quot;parse-names&quot;:false,&quot;dropping-particle&quot;:&quot;&quot;,&quot;non-dropping-particle&quot;:&quot;&quot;},{&quot;family&quot;:&quot;Hardy I gusti Ngurah&quot;,&quot;given&quot;:&quot;&quot;,&quot;parse-names&quot;:false,&quot;dropping-particle&quot;:&quot;&quot;,&quot;non-dropping-particle&quot;:&quot;&quot;}],&quot;container-title&quot;:&quot;Gewang&quot;,&quot;issued&quot;:{&quot;date-parts&quot;:[[2022,4,1]]},&quot;page&quot;:&quot;23-32&quot;,&quot;language&quot;:&quot;indonesia&quot;,&quot;volume&quot;:&quot;Vol 4 no 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wZd/hibet2XoZiww6RXo/yUD5w==">CgMxLjAyCGguZ2pkZ3hzMgppZC4zMGowemxsMgppZC4xZm9iOXRlOAByITFvem5aSkhMTkVTSVlkWm8zSnV5dmYxa1ZCa0pzdDVRdQ==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D2DC36-483E-48CD-84FC-C4B2AD9E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Jurnal Eduhumaniora</dc:creator>
  <cp:keywords/>
  <dc:description/>
  <cp:lastModifiedBy>Windows User</cp:lastModifiedBy>
  <cp:revision>15</cp:revision>
  <cp:lastPrinted>2025-04-28T06:53:00Z</cp:lastPrinted>
  <dcterms:created xsi:type="dcterms:W3CDTF">2025-04-30T07:49:00Z</dcterms:created>
  <dcterms:modified xsi:type="dcterms:W3CDTF">2025-06-30T15:32:00Z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ec687fef-045e-3bc3-bcb8-c1f14dac2577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http://www.zotero.org/styles/institut-pertanian-bogor</vt:lpwstr>
  </property>
  <property fmtid="{D5CDD505-2E9C-101B-9397-08002B2CF9AE}" pid="16" name="Mendeley Recent Style Name 5_1">
    <vt:lpwstr>Institut Pertanian Bogor: Pedoman Penulisan Karya Ilmiah Edisi ke-3 (Indonesian)</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http://www.zotero.org/styles/turabian-fullnote-bibliography</vt:lpwstr>
  </property>
  <property fmtid="{D5CDD505-2E9C-101B-9397-08002B2CF9AE}" pid="20" name="Mendeley Recent Style Name 7_1">
    <vt:lpwstr>Turabian 8th edition (full note)</vt:lpwstr>
  </property>
  <property fmtid="{D5CDD505-2E9C-101B-9397-08002B2CF9AE}" pid="21" name="Mendeley Recent Style Id 8_1">
    <vt:lpwstr>http://www.zotero.org/styles/universitas-negeri-yogyakarta-program-pascasarjana</vt:lpwstr>
  </property>
  <property fmtid="{D5CDD505-2E9C-101B-9397-08002B2CF9AE}" pid="22" name="Mendeley Recent Style Name 8_1">
    <vt:lpwstr>Universitas Negeri Yogyakarta - Program Pascasarjana (Indonesian)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c6056d6cc63ebdf8f893124e4edceaf7e1f0f747fdddc7bf833fb0ee30ca9a9d</vt:lpwstr>
  </property>
</Properties>
</file>