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0A16E" w14:textId="3B5FB1B6" w:rsidR="00A77E5D" w:rsidRPr="009D6CCF" w:rsidRDefault="002A6DAD">
      <w:pPr>
        <w:spacing w:after="0" w:line="276" w:lineRule="auto"/>
        <w:rPr>
          <w:rFonts w:ascii="Arial" w:eastAsia="Arial" w:hAnsi="Arial" w:cs="Arial"/>
          <w:color w:val="000000"/>
          <w:sz w:val="22"/>
          <w:szCs w:val="22"/>
          <w:lang w:val="en-US"/>
        </w:rPr>
      </w:pPr>
      <w:r>
        <w:rPr>
          <w:rFonts w:ascii="Century Gothic" w:eastAsia="Century Gothic" w:hAnsi="Century Gothic" w:cs="Century Gothic"/>
          <w:b/>
          <w:noProof/>
          <w:sz w:val="20"/>
          <w:szCs w:val="20"/>
        </w:rPr>
        <w:drawing>
          <wp:anchor distT="0" distB="0" distL="114300" distR="114300" simplePos="0" relativeHeight="251662336" behindDoc="1" locked="0" layoutInCell="1" allowOverlap="1" wp14:anchorId="51689EB8" wp14:editId="61866FE0">
            <wp:simplePos x="0" y="0"/>
            <wp:positionH relativeFrom="margin">
              <wp:posOffset>3959860</wp:posOffset>
            </wp:positionH>
            <wp:positionV relativeFrom="paragraph">
              <wp:posOffset>15240</wp:posOffset>
            </wp:positionV>
            <wp:extent cx="2160905" cy="801370"/>
            <wp:effectExtent l="0" t="0" r="0" b="0"/>
            <wp:wrapNone/>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2160905" cy="801370"/>
                    </a:xfrm>
                    <a:prstGeom prst="rect">
                      <a:avLst/>
                    </a:prstGeom>
                    <a:ln/>
                  </pic:spPr>
                </pic:pic>
              </a:graphicData>
            </a:graphic>
            <wp14:sizeRelH relativeFrom="margin">
              <wp14:pctWidth>0</wp14:pctWidth>
            </wp14:sizeRelH>
            <wp14:sizeRelV relativeFrom="margin">
              <wp14:pctHeight>0</wp14:pctHeight>
            </wp14:sizeRelV>
          </wp:anchor>
        </w:drawing>
      </w:r>
    </w:p>
    <w:tbl>
      <w:tblPr>
        <w:tblStyle w:val="a"/>
        <w:tblW w:w="946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9468"/>
      </w:tblGrid>
      <w:tr w:rsidR="002A6DAD" w14:paraId="789BC9C2" w14:textId="77777777" w:rsidTr="002A6DAD">
        <w:tc>
          <w:tcPr>
            <w:tcW w:w="9468" w:type="dxa"/>
          </w:tcPr>
          <w:p w14:paraId="40BDD9FE" w14:textId="6DFC3EC8" w:rsidR="002A6DAD" w:rsidRPr="002A6DAD" w:rsidRDefault="002A6DAD">
            <w:pPr>
              <w:rPr>
                <w:rFonts w:ascii="Calibri Light" w:eastAsia="Calibri Light" w:hAnsi="Calibri Light" w:cs="Calibri Light"/>
                <w:b/>
                <w:bCs/>
              </w:rPr>
            </w:pPr>
            <w:r w:rsidRPr="002A6DAD">
              <w:rPr>
                <w:rFonts w:ascii="Calibri Light" w:eastAsia="Calibri Light" w:hAnsi="Calibri Light" w:cs="Calibri Light"/>
                <w:b/>
                <w:bCs/>
              </w:rPr>
              <w:t xml:space="preserve">Jurnal TEKNOSIA </w:t>
            </w:r>
          </w:p>
          <w:p w14:paraId="4E60C7CE" w14:textId="10D6F53D" w:rsidR="002A6DAD" w:rsidRDefault="002A6DAD">
            <w:pPr>
              <w:rPr>
                <w:rFonts w:ascii="Calibri Light" w:eastAsia="Calibri Light" w:hAnsi="Calibri Light" w:cs="Calibri Light"/>
              </w:rPr>
            </w:pPr>
            <w:r>
              <w:rPr>
                <w:rFonts w:ascii="Calibri Light" w:eastAsia="Calibri Light" w:hAnsi="Calibri Light" w:cs="Calibri Light"/>
              </w:rPr>
              <w:t xml:space="preserve">Vol. </w:t>
            </w:r>
            <w:r w:rsidR="00567DC3">
              <w:rPr>
                <w:rFonts w:ascii="Calibri Light" w:eastAsia="Calibri Light" w:hAnsi="Calibri Light" w:cs="Calibri Light"/>
              </w:rPr>
              <w:t>19</w:t>
            </w:r>
            <w:r>
              <w:rPr>
                <w:rFonts w:ascii="Calibri Light" w:eastAsia="Calibri Light" w:hAnsi="Calibri Light" w:cs="Calibri Light"/>
              </w:rPr>
              <w:t xml:space="preserve"> No. </w:t>
            </w:r>
            <w:r w:rsidR="00567DC3">
              <w:rPr>
                <w:rFonts w:ascii="Calibri Light" w:eastAsia="Calibri Light" w:hAnsi="Calibri Light" w:cs="Calibri Light"/>
              </w:rPr>
              <w:t>1</w:t>
            </w:r>
            <w:r>
              <w:rPr>
                <w:rFonts w:ascii="Calibri Light" w:eastAsia="Calibri Light" w:hAnsi="Calibri Light" w:cs="Calibri Light"/>
              </w:rPr>
              <w:t xml:space="preserve">, bulan </w:t>
            </w:r>
            <w:r w:rsidR="00567DC3">
              <w:rPr>
                <w:rFonts w:ascii="Calibri Light" w:eastAsia="Calibri Light" w:hAnsi="Calibri Light" w:cs="Calibri Light"/>
              </w:rPr>
              <w:t>Juni 2025</w:t>
            </w:r>
            <w:r>
              <w:rPr>
                <w:rFonts w:ascii="Calibri Light" w:eastAsia="Calibri Light" w:hAnsi="Calibri Light" w:cs="Calibri Light"/>
              </w:rPr>
              <w:t xml:space="preserve">, Hal: </w:t>
            </w:r>
            <w:r w:rsidR="00567DC3">
              <w:rPr>
                <w:rFonts w:ascii="Calibri Light" w:eastAsia="Calibri Light" w:hAnsi="Calibri Light" w:cs="Calibri Light"/>
              </w:rPr>
              <w:t>54</w:t>
            </w:r>
            <w:r>
              <w:rPr>
                <w:rFonts w:ascii="Calibri Light" w:eastAsia="Calibri Light" w:hAnsi="Calibri Light" w:cs="Calibri Light"/>
              </w:rPr>
              <w:t xml:space="preserve"> – </w:t>
            </w:r>
            <w:r w:rsidR="00567DC3">
              <w:rPr>
                <w:rFonts w:ascii="Calibri Light" w:eastAsia="Calibri Light" w:hAnsi="Calibri Light" w:cs="Calibri Light"/>
              </w:rPr>
              <w:t>59</w:t>
            </w:r>
            <w:r>
              <w:rPr>
                <w:rFonts w:ascii="Calibri Light" w:eastAsia="Calibri Light" w:hAnsi="Calibri Light" w:cs="Calibri Light"/>
              </w:rPr>
              <w:t xml:space="preserve"> </w:t>
            </w:r>
          </w:p>
          <w:p w14:paraId="71DDFE34" w14:textId="77777777" w:rsidR="002A6DAD" w:rsidRDefault="002A6DAD">
            <w:pPr>
              <w:rPr>
                <w:rFonts w:ascii="Century Gothic" w:eastAsia="Century Gothic" w:hAnsi="Century Gothic" w:cs="Century Gothic"/>
                <w:sz w:val="20"/>
                <w:szCs w:val="20"/>
              </w:rPr>
            </w:pPr>
            <w:hyperlink r:id="rId9">
              <w:r>
                <w:rPr>
                  <w:rFonts w:ascii="Century Gothic" w:eastAsia="Century Gothic" w:hAnsi="Century Gothic" w:cs="Century Gothic"/>
                  <w:color w:val="0563C1"/>
                  <w:sz w:val="20"/>
                  <w:szCs w:val="20"/>
                  <w:u w:val="single"/>
                </w:rPr>
                <w:t>https://ejournal.unib.ac.id/index.php/teknosia</w:t>
              </w:r>
            </w:hyperlink>
          </w:p>
          <w:p w14:paraId="6C6DFEF5" w14:textId="77777777" w:rsidR="002A6DAD" w:rsidRDefault="002A6DAD">
            <w:pPr>
              <w:rPr>
                <w:rFonts w:ascii="Calibri Light" w:eastAsia="Calibri Light" w:hAnsi="Calibri Light" w:cs="Calibri Light"/>
                <w:sz w:val="18"/>
                <w:szCs w:val="18"/>
              </w:rPr>
            </w:pPr>
            <w:r>
              <w:rPr>
                <w:rFonts w:ascii="Calibri Light" w:eastAsia="Calibri Light" w:hAnsi="Calibri Light" w:cs="Calibri Light"/>
                <w:sz w:val="20"/>
                <w:szCs w:val="20"/>
              </w:rPr>
              <w:t>P-ISSN No. : 1978-8819</w:t>
            </w:r>
            <w:r>
              <w:rPr>
                <w:rFonts w:ascii="Arial" w:eastAsia="Arial" w:hAnsi="Arial" w:cs="Arial"/>
                <w:sz w:val="18"/>
                <w:szCs w:val="18"/>
              </w:rPr>
              <w:t xml:space="preserve">   </w:t>
            </w:r>
            <w:r>
              <w:rPr>
                <w:rFonts w:ascii="Calibri Light" w:eastAsia="Calibri Light" w:hAnsi="Calibri Light" w:cs="Calibri Light"/>
                <w:sz w:val="18"/>
                <w:szCs w:val="18"/>
              </w:rPr>
              <w:t xml:space="preserve"> </w:t>
            </w:r>
          </w:p>
          <w:p w14:paraId="2030C3EA" w14:textId="77777777" w:rsidR="002A6DAD" w:rsidRDefault="002A6DAD">
            <w:pPr>
              <w:rPr>
                <w:rFonts w:ascii="Century Gothic" w:eastAsia="Century Gothic" w:hAnsi="Century Gothic" w:cs="Century Gothic"/>
                <w:sz w:val="20"/>
                <w:szCs w:val="20"/>
              </w:rPr>
            </w:pPr>
          </w:p>
          <w:p w14:paraId="5F527621" w14:textId="34833A25" w:rsidR="002A6DAD" w:rsidRDefault="002A6DAD" w:rsidP="002A6DAD">
            <w:pPr>
              <w:rPr>
                <w:rFonts w:ascii="Century Gothic" w:eastAsia="Century Gothic" w:hAnsi="Century Gothic" w:cs="Century Gothic"/>
                <w:b/>
                <w:bCs/>
                <w:sz w:val="36"/>
                <w:szCs w:val="36"/>
                <w:lang w:val="en-US"/>
              </w:rPr>
            </w:pPr>
            <w:proofErr w:type="spellStart"/>
            <w:r w:rsidRPr="002A6DAD">
              <w:rPr>
                <w:rFonts w:ascii="Century Gothic" w:eastAsia="Century Gothic" w:hAnsi="Century Gothic" w:cs="Century Gothic"/>
                <w:b/>
                <w:bCs/>
                <w:sz w:val="36"/>
                <w:szCs w:val="36"/>
                <w:lang w:val="en-US"/>
              </w:rPr>
              <w:t>Pengaruh</w:t>
            </w:r>
            <w:proofErr w:type="spellEnd"/>
            <w:r w:rsidRPr="002A6DAD">
              <w:rPr>
                <w:rFonts w:ascii="Century Gothic" w:eastAsia="Century Gothic" w:hAnsi="Century Gothic" w:cs="Century Gothic"/>
                <w:b/>
                <w:bCs/>
                <w:sz w:val="36"/>
                <w:szCs w:val="36"/>
                <w:lang w:val="en-US"/>
              </w:rPr>
              <w:t xml:space="preserve"> </w:t>
            </w:r>
            <w:r>
              <w:rPr>
                <w:rFonts w:ascii="Century Gothic" w:eastAsia="Century Gothic" w:hAnsi="Century Gothic" w:cs="Century Gothic"/>
                <w:b/>
                <w:bCs/>
                <w:sz w:val="36"/>
                <w:szCs w:val="36"/>
                <w:lang w:val="en-US"/>
              </w:rPr>
              <w:t>V</w:t>
            </w:r>
            <w:r w:rsidRPr="002A6DAD">
              <w:rPr>
                <w:rFonts w:ascii="Century Gothic" w:eastAsia="Century Gothic" w:hAnsi="Century Gothic" w:cs="Century Gothic"/>
                <w:b/>
                <w:bCs/>
                <w:sz w:val="36"/>
                <w:szCs w:val="36"/>
                <w:lang w:val="en-US"/>
              </w:rPr>
              <w:t xml:space="preserve">ariasi </w:t>
            </w:r>
            <w:proofErr w:type="spellStart"/>
            <w:r w:rsidRPr="002A6DAD">
              <w:rPr>
                <w:rFonts w:ascii="Century Gothic" w:eastAsia="Century Gothic" w:hAnsi="Century Gothic" w:cs="Century Gothic"/>
                <w:b/>
                <w:bCs/>
                <w:sz w:val="36"/>
                <w:szCs w:val="36"/>
                <w:lang w:val="en-US"/>
              </w:rPr>
              <w:t>Kecepatan</w:t>
            </w:r>
            <w:proofErr w:type="spellEnd"/>
            <w:r w:rsidRPr="002A6DAD">
              <w:rPr>
                <w:rFonts w:ascii="Century Gothic" w:eastAsia="Century Gothic" w:hAnsi="Century Gothic" w:cs="Century Gothic"/>
                <w:b/>
                <w:bCs/>
                <w:sz w:val="36"/>
                <w:szCs w:val="36"/>
                <w:lang w:val="en-US"/>
              </w:rPr>
              <w:t xml:space="preserve"> </w:t>
            </w:r>
            <w:proofErr w:type="spellStart"/>
            <w:r w:rsidRPr="002A6DAD">
              <w:rPr>
                <w:rFonts w:ascii="Century Gothic" w:eastAsia="Century Gothic" w:hAnsi="Century Gothic" w:cs="Century Gothic"/>
                <w:b/>
                <w:bCs/>
                <w:sz w:val="36"/>
                <w:szCs w:val="36"/>
                <w:lang w:val="en-US"/>
              </w:rPr>
              <w:t>Angin</w:t>
            </w:r>
            <w:proofErr w:type="spellEnd"/>
            <w:r w:rsidRPr="002A6DAD">
              <w:rPr>
                <w:rFonts w:ascii="Century Gothic" w:eastAsia="Century Gothic" w:hAnsi="Century Gothic" w:cs="Century Gothic"/>
                <w:b/>
                <w:bCs/>
                <w:sz w:val="36"/>
                <w:szCs w:val="36"/>
                <w:lang w:val="en-US"/>
              </w:rPr>
              <w:t xml:space="preserve"> </w:t>
            </w:r>
            <w:proofErr w:type="spellStart"/>
            <w:r w:rsidRPr="002A6DAD">
              <w:rPr>
                <w:rFonts w:ascii="Century Gothic" w:eastAsia="Century Gothic" w:hAnsi="Century Gothic" w:cs="Century Gothic"/>
                <w:b/>
                <w:bCs/>
                <w:sz w:val="36"/>
                <w:szCs w:val="36"/>
                <w:lang w:val="en-US"/>
              </w:rPr>
              <w:t>Terhadap</w:t>
            </w:r>
            <w:proofErr w:type="spellEnd"/>
            <w:r w:rsidRPr="002A6DAD">
              <w:rPr>
                <w:rFonts w:ascii="Century Gothic" w:eastAsia="Century Gothic" w:hAnsi="Century Gothic" w:cs="Century Gothic"/>
                <w:b/>
                <w:bCs/>
                <w:sz w:val="36"/>
                <w:szCs w:val="36"/>
                <w:lang w:val="en-US"/>
              </w:rPr>
              <w:t xml:space="preserve"> Kinerja Generator</w:t>
            </w:r>
          </w:p>
          <w:p w14:paraId="295A7602" w14:textId="77777777" w:rsidR="002A6DAD" w:rsidRPr="002A6DAD" w:rsidRDefault="002A6DAD" w:rsidP="002A6DAD">
            <w:pPr>
              <w:rPr>
                <w:rFonts w:ascii="Century Gothic" w:eastAsia="Century Gothic" w:hAnsi="Century Gothic" w:cs="Century Gothic"/>
                <w:b/>
                <w:bCs/>
                <w:sz w:val="20"/>
                <w:szCs w:val="20"/>
                <w:lang w:val="en-US"/>
              </w:rPr>
            </w:pPr>
          </w:p>
          <w:p w14:paraId="102345DC" w14:textId="29F7C35A" w:rsidR="002A6DAD" w:rsidRPr="002A6DAD" w:rsidRDefault="002A6DAD" w:rsidP="002A6DAD">
            <w:pPr>
              <w:rPr>
                <w:rFonts w:ascii="Century Gothic" w:eastAsia="Century Gothic" w:hAnsi="Century Gothic" w:cs="Century Gothic"/>
                <w:b/>
                <w:bCs/>
                <w:i/>
                <w:iCs/>
                <w:sz w:val="36"/>
                <w:szCs w:val="36"/>
                <w:lang w:val="en-US"/>
              </w:rPr>
            </w:pPr>
            <w:r w:rsidRPr="002A6DAD">
              <w:rPr>
                <w:rFonts w:ascii="Century Gothic" w:eastAsia="Century Gothic" w:hAnsi="Century Gothic" w:cs="Century Gothic"/>
                <w:b/>
                <w:bCs/>
                <w:i/>
                <w:iCs/>
                <w:sz w:val="36"/>
                <w:szCs w:val="36"/>
                <w:lang w:val="en-US"/>
              </w:rPr>
              <w:t xml:space="preserve">The Effect of Wind Speed </w:t>
            </w:r>
            <w:r w:rsidRPr="002A6DAD">
              <w:rPr>
                <w:rFonts w:ascii="Arial" w:eastAsia="Century Gothic" w:hAnsi="Arial" w:cs="Arial"/>
                <w:b/>
                <w:bCs/>
                <w:i/>
                <w:iCs/>
                <w:sz w:val="36"/>
                <w:szCs w:val="36"/>
                <w:lang w:val="en-US"/>
              </w:rPr>
              <w:t>​​</w:t>
            </w:r>
            <w:r w:rsidRPr="002A6DAD">
              <w:rPr>
                <w:rFonts w:ascii="Century Gothic" w:eastAsia="Century Gothic" w:hAnsi="Century Gothic" w:cs="Century Gothic"/>
                <w:b/>
                <w:bCs/>
                <w:i/>
                <w:iCs/>
                <w:sz w:val="36"/>
                <w:szCs w:val="36"/>
                <w:lang w:val="en-US"/>
              </w:rPr>
              <w:t>Variations on Generator Performance</w:t>
            </w:r>
          </w:p>
          <w:p w14:paraId="210E1689" w14:textId="77777777" w:rsidR="002A6DAD" w:rsidRPr="002A6DAD" w:rsidRDefault="002A6DAD" w:rsidP="002A6DAD">
            <w:pPr>
              <w:rPr>
                <w:rFonts w:ascii="Century Gothic" w:eastAsia="Century Gothic" w:hAnsi="Century Gothic" w:cs="Century Gothic"/>
                <w:b/>
                <w:bCs/>
                <w:sz w:val="20"/>
                <w:szCs w:val="20"/>
                <w:lang w:val="en-US"/>
              </w:rPr>
            </w:pPr>
          </w:p>
          <w:p w14:paraId="4C4DBA5D" w14:textId="28FAABF0" w:rsidR="002A6DAD" w:rsidRDefault="002A6DAD">
            <w:pPr>
              <w:rPr>
                <w:rFonts w:ascii="Century Gothic" w:eastAsia="Century Gothic" w:hAnsi="Century Gothic" w:cs="Century Gothic"/>
                <w:b/>
                <w:bCs/>
                <w:sz w:val="20"/>
                <w:szCs w:val="20"/>
                <w:lang w:val="en-US"/>
              </w:rPr>
            </w:pPr>
            <w:proofErr w:type="spellStart"/>
            <w:r w:rsidRPr="002A6DAD">
              <w:rPr>
                <w:rFonts w:ascii="Century Gothic" w:eastAsia="Century Gothic" w:hAnsi="Century Gothic" w:cs="Century Gothic"/>
                <w:b/>
                <w:bCs/>
                <w:sz w:val="20"/>
                <w:szCs w:val="20"/>
                <w:lang w:val="en-US"/>
              </w:rPr>
              <w:t>Fanji</w:t>
            </w:r>
            <w:proofErr w:type="spellEnd"/>
            <w:r w:rsidRPr="002A6DAD">
              <w:rPr>
                <w:rFonts w:ascii="Century Gothic" w:eastAsia="Century Gothic" w:hAnsi="Century Gothic" w:cs="Century Gothic"/>
                <w:b/>
                <w:bCs/>
                <w:sz w:val="20"/>
                <w:szCs w:val="20"/>
                <w:lang w:val="en-US"/>
              </w:rPr>
              <w:t xml:space="preserve"> Azhary Arsal</w:t>
            </w:r>
            <w:r w:rsidRPr="002A6DAD">
              <w:rPr>
                <w:rFonts w:ascii="Century Gothic" w:eastAsia="Century Gothic" w:hAnsi="Century Gothic" w:cs="Century Gothic"/>
                <w:b/>
                <w:bCs/>
                <w:sz w:val="20"/>
                <w:szCs w:val="20"/>
                <w:vertAlign w:val="superscript"/>
                <w:lang w:val="en-US"/>
              </w:rPr>
              <w:t>1</w:t>
            </w:r>
            <w:r w:rsidRPr="002A6DAD">
              <w:rPr>
                <w:rFonts w:ascii="Century Gothic" w:eastAsia="Century Gothic" w:hAnsi="Century Gothic" w:cs="Century Gothic"/>
                <w:b/>
                <w:bCs/>
                <w:sz w:val="20"/>
                <w:szCs w:val="20"/>
                <w:lang w:val="en-US"/>
              </w:rPr>
              <w:t>*,</w:t>
            </w:r>
            <w:r w:rsidR="00BF363D">
              <w:rPr>
                <w:rFonts w:ascii="Century Gothic" w:eastAsia="Century Gothic" w:hAnsi="Century Gothic" w:cs="Century Gothic"/>
                <w:b/>
                <w:bCs/>
                <w:sz w:val="20"/>
                <w:szCs w:val="20"/>
                <w:lang w:val="en-US"/>
              </w:rPr>
              <w:t xml:space="preserve"> Satrio Dwi Nugroho</w:t>
            </w:r>
            <w:r w:rsidR="00BF363D">
              <w:rPr>
                <w:rFonts w:ascii="Century Gothic" w:eastAsia="Century Gothic" w:hAnsi="Century Gothic" w:cs="Century Gothic"/>
                <w:b/>
                <w:bCs/>
                <w:sz w:val="20"/>
                <w:szCs w:val="20"/>
                <w:vertAlign w:val="superscript"/>
                <w:lang w:val="en-US"/>
              </w:rPr>
              <w:t>2</w:t>
            </w:r>
            <w:r w:rsidRPr="002A6DAD">
              <w:rPr>
                <w:rFonts w:ascii="Century Gothic" w:eastAsia="Century Gothic" w:hAnsi="Century Gothic" w:cs="Century Gothic"/>
                <w:b/>
                <w:bCs/>
                <w:sz w:val="20"/>
                <w:szCs w:val="20"/>
                <w:lang w:val="en-US"/>
              </w:rPr>
              <w:t xml:space="preserve"> </w:t>
            </w:r>
            <w:r w:rsidR="00827F45">
              <w:rPr>
                <w:rFonts w:ascii="Century Gothic" w:eastAsia="Century Gothic" w:hAnsi="Century Gothic" w:cs="Century Gothic"/>
                <w:b/>
                <w:bCs/>
                <w:sz w:val="20"/>
                <w:szCs w:val="20"/>
                <w:lang w:val="en-US"/>
              </w:rPr>
              <w:t xml:space="preserve">Shindy </w:t>
            </w:r>
            <w:proofErr w:type="spellStart"/>
            <w:r w:rsidR="00827F45">
              <w:rPr>
                <w:rFonts w:ascii="Century Gothic" w:eastAsia="Century Gothic" w:hAnsi="Century Gothic" w:cs="Century Gothic"/>
                <w:b/>
                <w:bCs/>
                <w:sz w:val="20"/>
                <w:szCs w:val="20"/>
                <w:lang w:val="en-US"/>
              </w:rPr>
              <w:t>Aliffianti</w:t>
            </w:r>
            <w:proofErr w:type="spellEnd"/>
            <w:r w:rsidR="00827F45">
              <w:rPr>
                <w:rFonts w:ascii="Century Gothic" w:eastAsia="Century Gothic" w:hAnsi="Century Gothic" w:cs="Century Gothic"/>
                <w:b/>
                <w:bCs/>
                <w:sz w:val="20"/>
                <w:szCs w:val="20"/>
                <w:lang w:val="en-US"/>
              </w:rPr>
              <w:t xml:space="preserve"> Ulfiah</w:t>
            </w:r>
            <w:r w:rsidR="00BF363D">
              <w:rPr>
                <w:rFonts w:ascii="Century Gothic" w:eastAsia="Century Gothic" w:hAnsi="Century Gothic" w:cs="Century Gothic"/>
                <w:b/>
                <w:bCs/>
                <w:sz w:val="20"/>
                <w:szCs w:val="20"/>
                <w:vertAlign w:val="superscript"/>
                <w:lang w:val="en-US"/>
              </w:rPr>
              <w:t>3</w:t>
            </w:r>
            <w:r w:rsidRPr="002A6DAD">
              <w:rPr>
                <w:rFonts w:ascii="Century Gothic" w:eastAsia="Century Gothic" w:hAnsi="Century Gothic" w:cs="Century Gothic"/>
                <w:sz w:val="20"/>
                <w:szCs w:val="20"/>
                <w:lang w:val="en-US"/>
              </w:rPr>
              <w:t>,</w:t>
            </w:r>
            <w:r w:rsidR="00827F45">
              <w:rPr>
                <w:rFonts w:ascii="Century Gothic" w:eastAsia="Century Gothic" w:hAnsi="Century Gothic" w:cs="Century Gothic"/>
                <w:sz w:val="20"/>
                <w:szCs w:val="20"/>
                <w:lang w:val="en-US"/>
              </w:rPr>
              <w:t xml:space="preserve"> </w:t>
            </w:r>
            <w:r w:rsidR="00827F45">
              <w:rPr>
                <w:rFonts w:ascii="Century Gothic" w:eastAsia="Century Gothic" w:hAnsi="Century Gothic" w:cs="Century Gothic"/>
                <w:b/>
                <w:bCs/>
                <w:sz w:val="20"/>
                <w:szCs w:val="20"/>
                <w:lang w:val="en-US"/>
              </w:rPr>
              <w:t>Roy Bayu Negara</w:t>
            </w:r>
            <w:r w:rsidR="00BF363D">
              <w:rPr>
                <w:rFonts w:ascii="Century Gothic" w:eastAsia="Century Gothic" w:hAnsi="Century Gothic" w:cs="Century Gothic"/>
                <w:b/>
                <w:bCs/>
                <w:sz w:val="20"/>
                <w:szCs w:val="20"/>
                <w:vertAlign w:val="superscript"/>
                <w:lang w:val="en-US"/>
              </w:rPr>
              <w:t>4</w:t>
            </w:r>
            <w:r w:rsidR="00827F45" w:rsidRPr="002A6DAD">
              <w:rPr>
                <w:rFonts w:ascii="Century Gothic" w:eastAsia="Century Gothic" w:hAnsi="Century Gothic" w:cs="Century Gothic"/>
                <w:sz w:val="20"/>
                <w:szCs w:val="20"/>
                <w:lang w:val="en-US"/>
              </w:rPr>
              <w:t>,</w:t>
            </w:r>
            <w:r w:rsidR="00827F45">
              <w:rPr>
                <w:rFonts w:ascii="Century Gothic" w:eastAsia="Century Gothic" w:hAnsi="Century Gothic" w:cs="Century Gothic"/>
                <w:sz w:val="20"/>
                <w:szCs w:val="20"/>
                <w:lang w:val="en-US"/>
              </w:rPr>
              <w:t xml:space="preserve"> </w:t>
            </w:r>
            <w:r w:rsidR="00827F45" w:rsidRPr="00827F45">
              <w:rPr>
                <w:rFonts w:ascii="Century Gothic" w:eastAsia="Century Gothic" w:hAnsi="Century Gothic" w:cs="Century Gothic"/>
                <w:b/>
                <w:bCs/>
                <w:sz w:val="20"/>
                <w:szCs w:val="20"/>
                <w:lang w:val="en-US"/>
              </w:rPr>
              <w:t>Muhammad Najmul Fadli</w:t>
            </w:r>
            <w:r w:rsidR="00BF363D">
              <w:rPr>
                <w:rFonts w:ascii="Century Gothic" w:eastAsia="Century Gothic" w:hAnsi="Century Gothic" w:cs="Century Gothic"/>
                <w:b/>
                <w:bCs/>
                <w:sz w:val="20"/>
                <w:szCs w:val="20"/>
                <w:vertAlign w:val="superscript"/>
                <w:lang w:val="en-US"/>
              </w:rPr>
              <w:t>5</w:t>
            </w:r>
            <w:r w:rsidR="00827F45">
              <w:rPr>
                <w:rFonts w:ascii="Century Gothic" w:eastAsia="Century Gothic" w:hAnsi="Century Gothic" w:cs="Century Gothic"/>
                <w:b/>
                <w:bCs/>
                <w:sz w:val="20"/>
                <w:szCs w:val="20"/>
                <w:lang w:val="en-US"/>
              </w:rPr>
              <w:t xml:space="preserve">, Yani </w:t>
            </w:r>
            <w:proofErr w:type="spellStart"/>
            <w:r w:rsidR="00827F45">
              <w:rPr>
                <w:rFonts w:ascii="Century Gothic" w:eastAsia="Century Gothic" w:hAnsi="Century Gothic" w:cs="Century Gothic"/>
                <w:b/>
                <w:bCs/>
                <w:sz w:val="20"/>
                <w:szCs w:val="20"/>
                <w:lang w:val="en-US"/>
              </w:rPr>
              <w:t>Kamisa</w:t>
            </w:r>
            <w:proofErr w:type="spellEnd"/>
            <w:r w:rsidR="00827F45">
              <w:rPr>
                <w:rFonts w:ascii="Century Gothic" w:eastAsia="Century Gothic" w:hAnsi="Century Gothic" w:cs="Century Gothic"/>
                <w:b/>
                <w:bCs/>
                <w:sz w:val="20"/>
                <w:szCs w:val="20"/>
                <w:lang w:val="en-US"/>
              </w:rPr>
              <w:t xml:space="preserve"> Putri</w:t>
            </w:r>
            <w:r w:rsidR="00BF363D">
              <w:rPr>
                <w:rFonts w:ascii="Century Gothic" w:eastAsia="Century Gothic" w:hAnsi="Century Gothic" w:cs="Century Gothic"/>
                <w:b/>
                <w:bCs/>
                <w:sz w:val="20"/>
                <w:szCs w:val="20"/>
                <w:vertAlign w:val="superscript"/>
                <w:lang w:val="en-US"/>
              </w:rPr>
              <w:t>6</w:t>
            </w:r>
          </w:p>
          <w:p w14:paraId="4C616C99" w14:textId="77777777" w:rsidR="00827F45" w:rsidRDefault="00827F45">
            <w:pPr>
              <w:rPr>
                <w:rFonts w:ascii="Century Gothic" w:eastAsia="Century Gothic" w:hAnsi="Century Gothic" w:cs="Century Gothic"/>
                <w:b/>
                <w:bCs/>
                <w:sz w:val="20"/>
                <w:szCs w:val="20"/>
                <w:lang w:val="en-US"/>
              </w:rPr>
            </w:pPr>
          </w:p>
          <w:p w14:paraId="52DAF6C3" w14:textId="09476C44" w:rsidR="00827F45" w:rsidRPr="00827F45" w:rsidRDefault="00992678">
            <w:pPr>
              <w:rPr>
                <w:rFonts w:ascii="Century Gothic" w:eastAsia="Century Gothic" w:hAnsi="Century Gothic" w:cs="Century Gothic"/>
                <w:sz w:val="20"/>
                <w:szCs w:val="20"/>
                <w:lang w:val="en-US"/>
              </w:rPr>
            </w:pPr>
            <w:r>
              <w:rPr>
                <w:rFonts w:ascii="Century Gothic" w:eastAsia="Century Gothic" w:hAnsi="Century Gothic" w:cs="Century Gothic"/>
                <w:b/>
                <w:bCs/>
                <w:sz w:val="20"/>
                <w:szCs w:val="20"/>
                <w:lang w:val="en-US"/>
              </w:rPr>
              <w:t>*</w:t>
            </w:r>
            <w:proofErr w:type="spellStart"/>
            <w:r w:rsidR="00827F45">
              <w:rPr>
                <w:rFonts w:ascii="Century Gothic" w:eastAsia="Century Gothic" w:hAnsi="Century Gothic" w:cs="Century Gothic"/>
                <w:b/>
                <w:bCs/>
                <w:sz w:val="20"/>
                <w:szCs w:val="20"/>
                <w:lang w:val="en-US"/>
              </w:rPr>
              <w:t>Coresponden</w:t>
            </w:r>
            <w:proofErr w:type="spellEnd"/>
            <w:r w:rsidR="00827F45">
              <w:rPr>
                <w:rFonts w:ascii="Century Gothic" w:eastAsia="Century Gothic" w:hAnsi="Century Gothic" w:cs="Century Gothic"/>
                <w:b/>
                <w:bCs/>
                <w:sz w:val="20"/>
                <w:szCs w:val="20"/>
                <w:lang w:val="en-US"/>
              </w:rPr>
              <w:t xml:space="preserve"> Author </w:t>
            </w:r>
            <w:proofErr w:type="gramStart"/>
            <w:r w:rsidR="00827F45">
              <w:rPr>
                <w:rFonts w:ascii="Century Gothic" w:eastAsia="Century Gothic" w:hAnsi="Century Gothic" w:cs="Century Gothic"/>
                <w:b/>
                <w:bCs/>
                <w:sz w:val="20"/>
                <w:szCs w:val="20"/>
                <w:lang w:val="en-US"/>
              </w:rPr>
              <w:t>email :</w:t>
            </w:r>
            <w:proofErr w:type="gramEnd"/>
            <w:r w:rsidR="00827F45">
              <w:rPr>
                <w:rFonts w:ascii="Century Gothic" w:eastAsia="Century Gothic" w:hAnsi="Century Gothic" w:cs="Century Gothic"/>
                <w:b/>
                <w:bCs/>
                <w:sz w:val="20"/>
                <w:szCs w:val="20"/>
                <w:lang w:val="en-US"/>
              </w:rPr>
              <w:t xml:space="preserve"> </w:t>
            </w:r>
            <w:r>
              <w:rPr>
                <w:rFonts w:ascii="Century Gothic" w:eastAsia="Century Gothic" w:hAnsi="Century Gothic" w:cs="Century Gothic"/>
                <w:b/>
                <w:bCs/>
                <w:sz w:val="20"/>
                <w:szCs w:val="20"/>
                <w:lang w:val="en-US"/>
              </w:rPr>
              <w:t>F</w:t>
            </w:r>
            <w:r w:rsidR="00827F45" w:rsidRPr="00827F45">
              <w:rPr>
                <w:rFonts w:ascii="Century Gothic" w:eastAsia="Century Gothic" w:hAnsi="Century Gothic" w:cs="Century Gothic"/>
                <w:b/>
                <w:bCs/>
                <w:sz w:val="20"/>
                <w:szCs w:val="20"/>
                <w:lang w:val="en-US"/>
              </w:rPr>
              <w:t>anjiazhary</w:t>
            </w:r>
            <w:r>
              <w:rPr>
                <w:rFonts w:ascii="Century Gothic" w:eastAsia="Century Gothic" w:hAnsi="Century Gothic" w:cs="Century Gothic"/>
                <w:b/>
                <w:bCs/>
                <w:sz w:val="20"/>
                <w:szCs w:val="20"/>
                <w:lang w:val="en-US"/>
              </w:rPr>
              <w:t>@</w:t>
            </w:r>
            <w:r w:rsidR="00827F45" w:rsidRPr="00827F45">
              <w:rPr>
                <w:rFonts w:ascii="Century Gothic" w:eastAsia="Century Gothic" w:hAnsi="Century Gothic" w:cs="Century Gothic"/>
                <w:b/>
                <w:bCs/>
                <w:sz w:val="20"/>
                <w:szCs w:val="20"/>
                <w:lang w:val="en-US"/>
              </w:rPr>
              <w:t>pnp.ac.id</w:t>
            </w:r>
          </w:p>
        </w:tc>
      </w:tr>
    </w:tbl>
    <w:p w14:paraId="0B980E17" w14:textId="77777777" w:rsidR="00A77E5D" w:rsidRDefault="00F309C8">
      <w:pPr>
        <w:spacing w:after="0"/>
        <w:rPr>
          <w:rFonts w:ascii="Century Gothic" w:eastAsia="Century Gothic" w:hAnsi="Century Gothic" w:cs="Century Gothic"/>
          <w:color w:val="000000"/>
        </w:rPr>
      </w:pPr>
      <w:r>
        <w:rPr>
          <w:rFonts w:ascii="Century Gothic" w:eastAsia="Century Gothic" w:hAnsi="Century Gothic" w:cs="Century Gothic"/>
          <w:sz w:val="20"/>
          <w:szCs w:val="20"/>
        </w:rPr>
        <w:t xml:space="preserve">                                                                            </w:t>
      </w:r>
      <w:r>
        <w:rPr>
          <w:noProof/>
        </w:rPr>
        <mc:AlternateContent>
          <mc:Choice Requires="wps">
            <w:drawing>
              <wp:anchor distT="0" distB="0" distL="114300" distR="114300" simplePos="0" relativeHeight="251658240" behindDoc="0" locked="0" layoutInCell="1" hidden="0" allowOverlap="1" wp14:anchorId="239250BB" wp14:editId="3F2FE97B">
                <wp:simplePos x="0" y="0"/>
                <wp:positionH relativeFrom="column">
                  <wp:posOffset>-88899</wp:posOffset>
                </wp:positionH>
                <wp:positionV relativeFrom="paragraph">
                  <wp:posOffset>114300</wp:posOffset>
                </wp:positionV>
                <wp:extent cx="1449705" cy="2247900"/>
                <wp:effectExtent l="0" t="0" r="0" b="0"/>
                <wp:wrapNone/>
                <wp:docPr id="33" name="Rectangle 33"/>
                <wp:cNvGraphicFramePr/>
                <a:graphic xmlns:a="http://schemas.openxmlformats.org/drawingml/2006/main">
                  <a:graphicData uri="http://schemas.microsoft.com/office/word/2010/wordprocessingShape">
                    <wps:wsp>
                      <wps:cNvSpPr/>
                      <wps:spPr>
                        <a:xfrm>
                          <a:off x="4625910" y="2660813"/>
                          <a:ext cx="1440180" cy="2238375"/>
                        </a:xfrm>
                        <a:prstGeom prst="rect">
                          <a:avLst/>
                        </a:prstGeom>
                        <a:solidFill>
                          <a:srgbClr val="FFFFFF"/>
                        </a:solidFill>
                        <a:ln>
                          <a:noFill/>
                        </a:ln>
                      </wps:spPr>
                      <wps:txbx>
                        <w:txbxContent>
                          <w:p w14:paraId="3217F8A1" w14:textId="77777777" w:rsidR="006104F1" w:rsidRDefault="006104F1">
                            <w:pPr>
                              <w:spacing w:after="80"/>
                              <w:textDirection w:val="btLr"/>
                            </w:pPr>
                            <w:r>
                              <w:rPr>
                                <w:rFonts w:ascii="Arial" w:eastAsia="Arial" w:hAnsi="Arial" w:cs="Arial"/>
                                <w:b/>
                                <w:color w:val="000000"/>
                                <w:sz w:val="18"/>
                              </w:rPr>
                              <w:t>Informasi Naskah</w:t>
                            </w:r>
                            <w:r>
                              <w:rPr>
                                <w:rFonts w:ascii="Arial" w:eastAsia="Arial" w:hAnsi="Arial" w:cs="Arial"/>
                                <w:color w:val="000000"/>
                                <w:sz w:val="18"/>
                              </w:rPr>
                              <w:t>:</w:t>
                            </w:r>
                          </w:p>
                          <w:p w14:paraId="5CAA0E81" w14:textId="77777777" w:rsidR="006104F1" w:rsidRDefault="006104F1">
                            <w:pPr>
                              <w:spacing w:after="0"/>
                              <w:textDirection w:val="btLr"/>
                            </w:pPr>
                            <w:r>
                              <w:rPr>
                                <w:rFonts w:ascii="Arial" w:eastAsia="Arial" w:hAnsi="Arial" w:cs="Arial"/>
                                <w:color w:val="000000"/>
                                <w:sz w:val="18"/>
                              </w:rPr>
                              <w:t>Diterima:</w:t>
                            </w:r>
                          </w:p>
                          <w:p w14:paraId="02FB58CA" w14:textId="6B9BAE3E" w:rsidR="006104F1" w:rsidRDefault="007A34F6">
                            <w:pPr>
                              <w:spacing w:after="0"/>
                              <w:ind w:left="283" w:firstLine="283"/>
                              <w:textDirection w:val="btLr"/>
                            </w:pPr>
                            <w:r>
                              <w:rPr>
                                <w:rFonts w:ascii="Arial" w:eastAsia="Arial" w:hAnsi="Arial" w:cs="Arial"/>
                                <w:color w:val="ED7D31"/>
                                <w:sz w:val="18"/>
                              </w:rPr>
                              <w:t>31 Mei 2025</w:t>
                            </w:r>
                          </w:p>
                          <w:p w14:paraId="7F89DC66" w14:textId="77777777" w:rsidR="006104F1" w:rsidRDefault="006104F1">
                            <w:pPr>
                              <w:spacing w:before="80" w:after="0"/>
                              <w:textDirection w:val="btLr"/>
                            </w:pPr>
                            <w:r>
                              <w:rPr>
                                <w:rFonts w:ascii="Arial" w:eastAsia="Arial" w:hAnsi="Arial" w:cs="Arial"/>
                                <w:color w:val="000000"/>
                                <w:sz w:val="18"/>
                              </w:rPr>
                              <w:t>Direvisi:</w:t>
                            </w:r>
                          </w:p>
                          <w:p w14:paraId="66D93CE6" w14:textId="6B75C18C" w:rsidR="006104F1" w:rsidRDefault="007A34F6">
                            <w:pPr>
                              <w:spacing w:after="0"/>
                              <w:ind w:left="283" w:firstLine="283"/>
                              <w:textDirection w:val="btLr"/>
                            </w:pPr>
                            <w:r>
                              <w:rPr>
                                <w:rFonts w:ascii="Arial" w:eastAsia="Arial" w:hAnsi="Arial" w:cs="Arial"/>
                                <w:color w:val="ED7D31"/>
                                <w:sz w:val="18"/>
                              </w:rPr>
                              <w:t>18 Juni 2025</w:t>
                            </w:r>
                          </w:p>
                          <w:p w14:paraId="37024076" w14:textId="77777777" w:rsidR="006104F1" w:rsidRDefault="006104F1">
                            <w:pPr>
                              <w:spacing w:before="80" w:after="0"/>
                              <w:textDirection w:val="btLr"/>
                            </w:pPr>
                            <w:r>
                              <w:rPr>
                                <w:rFonts w:ascii="Arial" w:eastAsia="Arial" w:hAnsi="Arial" w:cs="Arial"/>
                                <w:color w:val="000000"/>
                                <w:sz w:val="18"/>
                              </w:rPr>
                              <w:t>Disetujui terbit:</w:t>
                            </w:r>
                          </w:p>
                          <w:p w14:paraId="6C6FC0D6" w14:textId="13F2B5F3" w:rsidR="006104F1" w:rsidRDefault="007A34F6" w:rsidP="007A34F6">
                            <w:pPr>
                              <w:spacing w:after="0"/>
                              <w:ind w:left="283" w:firstLine="283"/>
                              <w:textDirection w:val="btLr"/>
                            </w:pPr>
                            <w:r>
                              <w:rPr>
                                <w:rFonts w:ascii="Arial" w:eastAsia="Arial" w:hAnsi="Arial" w:cs="Arial"/>
                                <w:color w:val="ED7D31"/>
                                <w:sz w:val="18"/>
                              </w:rPr>
                              <w:t>24</w:t>
                            </w:r>
                            <w:r>
                              <w:rPr>
                                <w:rFonts w:ascii="Arial" w:eastAsia="Arial" w:hAnsi="Arial" w:cs="Arial"/>
                                <w:color w:val="ED7D31"/>
                                <w:sz w:val="18"/>
                              </w:rPr>
                              <w:t xml:space="preserve"> Juni 2025</w:t>
                            </w:r>
                          </w:p>
                          <w:p w14:paraId="1645C702" w14:textId="77777777" w:rsidR="006104F1" w:rsidRDefault="006104F1">
                            <w:pPr>
                              <w:spacing w:before="80" w:after="0"/>
                              <w:textDirection w:val="btLr"/>
                            </w:pPr>
                            <w:r>
                              <w:rPr>
                                <w:rFonts w:ascii="Arial" w:eastAsia="Arial" w:hAnsi="Arial" w:cs="Arial"/>
                                <w:color w:val="000000"/>
                                <w:sz w:val="18"/>
                              </w:rPr>
                              <w:t>Diterbitkan:</w:t>
                            </w:r>
                          </w:p>
                          <w:p w14:paraId="0DF0558C" w14:textId="77777777" w:rsidR="006104F1" w:rsidRDefault="006104F1">
                            <w:pPr>
                              <w:spacing w:before="80" w:after="0"/>
                              <w:textDirection w:val="btLr"/>
                            </w:pPr>
                            <w:r>
                              <w:rPr>
                                <w:rFonts w:ascii="Arial" w:eastAsia="Arial" w:hAnsi="Arial" w:cs="Arial"/>
                                <w:color w:val="000000"/>
                                <w:sz w:val="18"/>
                              </w:rPr>
                              <w:t xml:space="preserve">   Cetak:</w:t>
                            </w:r>
                          </w:p>
                          <w:p w14:paraId="580E89B7" w14:textId="554AABBC" w:rsidR="006104F1" w:rsidRDefault="007A34F6">
                            <w:pPr>
                              <w:spacing w:after="0"/>
                              <w:ind w:left="283" w:firstLine="283"/>
                              <w:textDirection w:val="btLr"/>
                            </w:pPr>
                            <w:r>
                              <w:rPr>
                                <w:rFonts w:ascii="Arial" w:eastAsia="Arial" w:hAnsi="Arial" w:cs="Arial"/>
                                <w:color w:val="ED7D31"/>
                                <w:sz w:val="18"/>
                              </w:rPr>
                              <w:t>30 Juni 2025</w:t>
                            </w:r>
                          </w:p>
                          <w:p w14:paraId="099E8F9A" w14:textId="77777777" w:rsidR="006104F1" w:rsidRDefault="006104F1" w:rsidP="007A34F6">
                            <w:pPr>
                              <w:spacing w:after="0"/>
                              <w:ind w:left="141" w:firstLine="1"/>
                              <w:textDirection w:val="btLr"/>
                            </w:pPr>
                            <w:r>
                              <w:rPr>
                                <w:rFonts w:ascii="Arial" w:eastAsia="Arial" w:hAnsi="Arial" w:cs="Arial"/>
                                <w:color w:val="000000"/>
                                <w:sz w:val="18"/>
                              </w:rPr>
                              <w:t>Online</w:t>
                            </w:r>
                          </w:p>
                          <w:p w14:paraId="12B70520" w14:textId="77777777" w:rsidR="007A34F6" w:rsidRDefault="007A34F6" w:rsidP="007A34F6">
                            <w:pPr>
                              <w:spacing w:after="0"/>
                              <w:ind w:left="283" w:firstLine="283"/>
                              <w:textDirection w:val="btLr"/>
                            </w:pPr>
                            <w:r>
                              <w:rPr>
                                <w:rFonts w:ascii="Arial" w:eastAsia="Arial" w:hAnsi="Arial" w:cs="Arial"/>
                                <w:color w:val="ED7D31"/>
                                <w:sz w:val="18"/>
                              </w:rPr>
                              <w:t>30 Juni 2025</w:t>
                            </w:r>
                          </w:p>
                          <w:p w14:paraId="1483D53D" w14:textId="77777777" w:rsidR="006104F1" w:rsidRDefault="006104F1">
                            <w:pPr>
                              <w:spacing w:after="0"/>
                              <w:textDirection w:val="btLr"/>
                            </w:pPr>
                          </w:p>
                          <w:p w14:paraId="209835A4" w14:textId="77777777" w:rsidR="006104F1" w:rsidRDefault="006104F1">
                            <w:pPr>
                              <w:spacing w:after="0"/>
                              <w:textDirection w:val="btLr"/>
                            </w:pPr>
                          </w:p>
                          <w:p w14:paraId="0A4E9C10" w14:textId="77777777" w:rsidR="006104F1" w:rsidRDefault="006104F1">
                            <w:pPr>
                              <w:spacing w:after="0"/>
                              <w:textDirection w:val="btLr"/>
                            </w:pPr>
                          </w:p>
                        </w:txbxContent>
                      </wps:txbx>
                      <wps:bodyPr spcFirstLastPara="1" wrap="square" lIns="91425" tIns="45700" rIns="91425" bIns="45700" anchor="t" anchorCtr="0">
                        <a:noAutofit/>
                      </wps:bodyPr>
                    </wps:wsp>
                  </a:graphicData>
                </a:graphic>
              </wp:anchor>
            </w:drawing>
          </mc:Choice>
          <mc:Fallback>
            <w:pict>
              <v:rect w14:anchorId="239250BB" id="Rectangle 33" o:spid="_x0000_s1026" style="position:absolute;margin-left:-7pt;margin-top:9pt;width:114.15pt;height:17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" stroked="f">
                <v:textbox inset="2.53958mm,1.2694mm,2.53958mm,1.2694mm">
                  <w:txbxContent>
                    <w:p w14:paraId="3217F8A1" w14:textId="77777777" w:rsidR="006104F1" w:rsidRDefault="006104F1">
                      <w:pPr>
                        <w:spacing w:after="80"/>
                        <w:textDirection w:val="btLr"/>
                      </w:pPr>
                      <w:r>
                        <w:rPr>
                          <w:rFonts w:ascii="Arial" w:eastAsia="Arial" w:hAnsi="Arial" w:cs="Arial"/>
                          <w:b/>
                          <w:color w:val="000000"/>
                          <w:sz w:val="18"/>
                        </w:rPr>
                        <w:t>Informasi Naskah</w:t>
                      </w:r>
                      <w:r>
                        <w:rPr>
                          <w:rFonts w:ascii="Arial" w:eastAsia="Arial" w:hAnsi="Arial" w:cs="Arial"/>
                          <w:color w:val="000000"/>
                          <w:sz w:val="18"/>
                        </w:rPr>
                        <w:t>:</w:t>
                      </w:r>
                    </w:p>
                    <w:p w14:paraId="5CAA0E81" w14:textId="77777777" w:rsidR="006104F1" w:rsidRDefault="006104F1">
                      <w:pPr>
                        <w:spacing w:after="0"/>
                        <w:textDirection w:val="btLr"/>
                      </w:pPr>
                      <w:r>
                        <w:rPr>
                          <w:rFonts w:ascii="Arial" w:eastAsia="Arial" w:hAnsi="Arial" w:cs="Arial"/>
                          <w:color w:val="000000"/>
                          <w:sz w:val="18"/>
                        </w:rPr>
                        <w:t>Diterima:</w:t>
                      </w:r>
                    </w:p>
                    <w:p w14:paraId="02FB58CA" w14:textId="6B9BAE3E" w:rsidR="006104F1" w:rsidRDefault="007A34F6">
                      <w:pPr>
                        <w:spacing w:after="0"/>
                        <w:ind w:left="283" w:firstLine="283"/>
                        <w:textDirection w:val="btLr"/>
                      </w:pPr>
                      <w:r>
                        <w:rPr>
                          <w:rFonts w:ascii="Arial" w:eastAsia="Arial" w:hAnsi="Arial" w:cs="Arial"/>
                          <w:color w:val="ED7D31"/>
                          <w:sz w:val="18"/>
                        </w:rPr>
                        <w:t>31 Mei 2025</w:t>
                      </w:r>
                    </w:p>
                    <w:p w14:paraId="7F89DC66" w14:textId="77777777" w:rsidR="006104F1" w:rsidRDefault="006104F1">
                      <w:pPr>
                        <w:spacing w:before="80" w:after="0"/>
                        <w:textDirection w:val="btLr"/>
                      </w:pPr>
                      <w:r>
                        <w:rPr>
                          <w:rFonts w:ascii="Arial" w:eastAsia="Arial" w:hAnsi="Arial" w:cs="Arial"/>
                          <w:color w:val="000000"/>
                          <w:sz w:val="18"/>
                        </w:rPr>
                        <w:t>Direvisi:</w:t>
                      </w:r>
                    </w:p>
                    <w:p w14:paraId="66D93CE6" w14:textId="6B75C18C" w:rsidR="006104F1" w:rsidRDefault="007A34F6">
                      <w:pPr>
                        <w:spacing w:after="0"/>
                        <w:ind w:left="283" w:firstLine="283"/>
                        <w:textDirection w:val="btLr"/>
                      </w:pPr>
                      <w:r>
                        <w:rPr>
                          <w:rFonts w:ascii="Arial" w:eastAsia="Arial" w:hAnsi="Arial" w:cs="Arial"/>
                          <w:color w:val="ED7D31"/>
                          <w:sz w:val="18"/>
                        </w:rPr>
                        <w:t>18 Juni 2025</w:t>
                      </w:r>
                    </w:p>
                    <w:p w14:paraId="37024076" w14:textId="77777777" w:rsidR="006104F1" w:rsidRDefault="006104F1">
                      <w:pPr>
                        <w:spacing w:before="80" w:after="0"/>
                        <w:textDirection w:val="btLr"/>
                      </w:pPr>
                      <w:r>
                        <w:rPr>
                          <w:rFonts w:ascii="Arial" w:eastAsia="Arial" w:hAnsi="Arial" w:cs="Arial"/>
                          <w:color w:val="000000"/>
                          <w:sz w:val="18"/>
                        </w:rPr>
                        <w:t>Disetujui terbit:</w:t>
                      </w:r>
                    </w:p>
                    <w:p w14:paraId="6C6FC0D6" w14:textId="13F2B5F3" w:rsidR="006104F1" w:rsidRDefault="007A34F6" w:rsidP="007A34F6">
                      <w:pPr>
                        <w:spacing w:after="0"/>
                        <w:ind w:left="283" w:firstLine="283"/>
                        <w:textDirection w:val="btLr"/>
                      </w:pPr>
                      <w:r>
                        <w:rPr>
                          <w:rFonts w:ascii="Arial" w:eastAsia="Arial" w:hAnsi="Arial" w:cs="Arial"/>
                          <w:color w:val="ED7D31"/>
                          <w:sz w:val="18"/>
                        </w:rPr>
                        <w:t>24</w:t>
                      </w:r>
                      <w:r>
                        <w:rPr>
                          <w:rFonts w:ascii="Arial" w:eastAsia="Arial" w:hAnsi="Arial" w:cs="Arial"/>
                          <w:color w:val="ED7D31"/>
                          <w:sz w:val="18"/>
                        </w:rPr>
                        <w:t xml:space="preserve"> Juni 2025</w:t>
                      </w:r>
                    </w:p>
                    <w:p w14:paraId="1645C702" w14:textId="77777777" w:rsidR="006104F1" w:rsidRDefault="006104F1">
                      <w:pPr>
                        <w:spacing w:before="80" w:after="0"/>
                        <w:textDirection w:val="btLr"/>
                      </w:pPr>
                      <w:r>
                        <w:rPr>
                          <w:rFonts w:ascii="Arial" w:eastAsia="Arial" w:hAnsi="Arial" w:cs="Arial"/>
                          <w:color w:val="000000"/>
                          <w:sz w:val="18"/>
                        </w:rPr>
                        <w:t>Diterbitkan:</w:t>
                      </w:r>
                    </w:p>
                    <w:p w14:paraId="0DF0558C" w14:textId="77777777" w:rsidR="006104F1" w:rsidRDefault="006104F1">
                      <w:pPr>
                        <w:spacing w:before="80" w:after="0"/>
                        <w:textDirection w:val="btLr"/>
                      </w:pPr>
                      <w:r>
                        <w:rPr>
                          <w:rFonts w:ascii="Arial" w:eastAsia="Arial" w:hAnsi="Arial" w:cs="Arial"/>
                          <w:color w:val="000000"/>
                          <w:sz w:val="18"/>
                        </w:rPr>
                        <w:t xml:space="preserve">   Cetak:</w:t>
                      </w:r>
                    </w:p>
                    <w:p w14:paraId="580E89B7" w14:textId="554AABBC" w:rsidR="006104F1" w:rsidRDefault="007A34F6">
                      <w:pPr>
                        <w:spacing w:after="0"/>
                        <w:ind w:left="283" w:firstLine="283"/>
                        <w:textDirection w:val="btLr"/>
                      </w:pPr>
                      <w:r>
                        <w:rPr>
                          <w:rFonts w:ascii="Arial" w:eastAsia="Arial" w:hAnsi="Arial" w:cs="Arial"/>
                          <w:color w:val="ED7D31"/>
                          <w:sz w:val="18"/>
                        </w:rPr>
                        <w:t>30 Juni 2025</w:t>
                      </w:r>
                    </w:p>
                    <w:p w14:paraId="099E8F9A" w14:textId="77777777" w:rsidR="006104F1" w:rsidRDefault="006104F1" w:rsidP="007A34F6">
                      <w:pPr>
                        <w:spacing w:after="0"/>
                        <w:ind w:left="141" w:firstLine="1"/>
                        <w:textDirection w:val="btLr"/>
                      </w:pPr>
                      <w:r>
                        <w:rPr>
                          <w:rFonts w:ascii="Arial" w:eastAsia="Arial" w:hAnsi="Arial" w:cs="Arial"/>
                          <w:color w:val="000000"/>
                          <w:sz w:val="18"/>
                        </w:rPr>
                        <w:t>Online</w:t>
                      </w:r>
                    </w:p>
                    <w:p w14:paraId="12B70520" w14:textId="77777777" w:rsidR="007A34F6" w:rsidRDefault="007A34F6" w:rsidP="007A34F6">
                      <w:pPr>
                        <w:spacing w:after="0"/>
                        <w:ind w:left="283" w:firstLine="283"/>
                        <w:textDirection w:val="btLr"/>
                      </w:pPr>
                      <w:r>
                        <w:rPr>
                          <w:rFonts w:ascii="Arial" w:eastAsia="Arial" w:hAnsi="Arial" w:cs="Arial"/>
                          <w:color w:val="ED7D31"/>
                          <w:sz w:val="18"/>
                        </w:rPr>
                        <w:t>30 Juni 2025</w:t>
                      </w:r>
                    </w:p>
                    <w:p w14:paraId="1483D53D" w14:textId="77777777" w:rsidR="006104F1" w:rsidRDefault="006104F1">
                      <w:pPr>
                        <w:spacing w:after="0"/>
                        <w:textDirection w:val="btLr"/>
                      </w:pPr>
                    </w:p>
                    <w:p w14:paraId="209835A4" w14:textId="77777777" w:rsidR="006104F1" w:rsidRDefault="006104F1">
                      <w:pPr>
                        <w:spacing w:after="0"/>
                        <w:textDirection w:val="btLr"/>
                      </w:pPr>
                    </w:p>
                    <w:p w14:paraId="0A4E9C10" w14:textId="77777777" w:rsidR="006104F1" w:rsidRDefault="006104F1">
                      <w:pPr>
                        <w:spacing w:after="0"/>
                        <w:textDirection w:val="btLr"/>
                      </w:pPr>
                    </w:p>
                  </w:txbxContent>
                </v:textbox>
              </v:rect>
            </w:pict>
          </mc:Fallback>
        </mc:AlternateContent>
      </w:r>
      <w:r>
        <w:rPr>
          <w:noProof/>
        </w:rPr>
        <mc:AlternateContent>
          <mc:Choice Requires="wpg">
            <w:drawing>
              <wp:anchor distT="0" distB="0" distL="114300" distR="114300" simplePos="0" relativeHeight="251659264" behindDoc="0" locked="0" layoutInCell="1" hidden="0" allowOverlap="1" wp14:anchorId="2C1CDB77" wp14:editId="6A1C3E84">
                <wp:simplePos x="0" y="0"/>
                <wp:positionH relativeFrom="column">
                  <wp:posOffset>-38099</wp:posOffset>
                </wp:positionH>
                <wp:positionV relativeFrom="paragraph">
                  <wp:posOffset>38100</wp:posOffset>
                </wp:positionV>
                <wp:extent cx="6181725" cy="12700"/>
                <wp:effectExtent l="0" t="0" r="0" b="0"/>
                <wp:wrapNone/>
                <wp:docPr id="36" name="Straight Arrow Connector 36"/>
                <wp:cNvGraphicFramePr/>
                <a:graphic xmlns:a="http://schemas.openxmlformats.org/drawingml/2006/main">
                  <a:graphicData uri="http://schemas.microsoft.com/office/word/2010/wordprocessingShape">
                    <wps:wsp>
                      <wps:cNvCnPr/>
                      <wps:spPr>
                        <a:xfrm>
                          <a:off x="2255138" y="3780000"/>
                          <a:ext cx="61817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wp:posOffset>
                </wp:positionH>
                <wp:positionV relativeFrom="paragraph">
                  <wp:posOffset>38100</wp:posOffset>
                </wp:positionV>
                <wp:extent cx="6181725" cy="12700"/>
                <wp:effectExtent b="0" l="0" r="0" t="0"/>
                <wp:wrapNone/>
                <wp:docPr id="36"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6181725" cy="12700"/>
                        </a:xfrm>
                        <a:prstGeom prst="rect"/>
                        <a:ln/>
                      </pic:spPr>
                    </pic:pic>
                  </a:graphicData>
                </a:graphic>
              </wp:anchor>
            </w:drawing>
          </mc:Fallback>
        </mc:AlternateContent>
      </w:r>
    </w:p>
    <w:p w14:paraId="63615082" w14:textId="4819FBE6" w:rsidR="00A77E5D" w:rsidRDefault="00F309C8">
      <w:pPr>
        <w:spacing w:after="0"/>
        <w:ind w:left="2160"/>
        <w:jc w:val="both"/>
        <w:rPr>
          <w:rFonts w:ascii="Century Gothic" w:eastAsia="Century Gothic" w:hAnsi="Century Gothic" w:cs="Century Gothic"/>
          <w:i/>
          <w:color w:val="000000"/>
          <w:sz w:val="20"/>
          <w:szCs w:val="20"/>
        </w:rPr>
      </w:pPr>
      <w:r>
        <w:rPr>
          <w:rFonts w:ascii="Century Gothic" w:eastAsia="Century Gothic" w:hAnsi="Century Gothic" w:cs="Century Gothic"/>
          <w:b/>
          <w:i/>
          <w:sz w:val="20"/>
          <w:szCs w:val="20"/>
        </w:rPr>
        <w:t>Abstract</w:t>
      </w:r>
      <w:r>
        <w:rPr>
          <w:rFonts w:ascii="Century Gothic" w:eastAsia="Century Gothic" w:hAnsi="Century Gothic" w:cs="Century Gothic"/>
          <w:sz w:val="20"/>
          <w:szCs w:val="20"/>
        </w:rPr>
        <w:t xml:space="preserve">: </w:t>
      </w:r>
      <w:r w:rsidR="00BF363D">
        <w:rPr>
          <w:rFonts w:ascii="Century Gothic" w:eastAsia="Century Gothic" w:hAnsi="Century Gothic" w:cs="Century Gothic"/>
          <w:i/>
          <w:color w:val="000000"/>
          <w:sz w:val="20"/>
          <w:szCs w:val="20"/>
          <w:lang w:val="en-US"/>
        </w:rPr>
        <w:t>W</w:t>
      </w:r>
      <w:r w:rsidR="00BF363D" w:rsidRPr="00BF363D">
        <w:rPr>
          <w:rFonts w:ascii="Century Gothic" w:eastAsia="Century Gothic" w:hAnsi="Century Gothic" w:cs="Century Gothic"/>
          <w:i/>
          <w:color w:val="000000"/>
          <w:sz w:val="20"/>
          <w:szCs w:val="20"/>
          <w:lang w:val="en-US"/>
        </w:rPr>
        <w:t>ind power generation systems, wind speed has a significant impact on generator performance. Variations in wind speed can affect the reliability, efficiency, and output power of the system. The purpose of this study is to examine the relationship between changes in wind speed and generator performance, including energy conversion efficiency, output current, and output voltage. The study methodology includes actual measurements on a wind turbine-based generation system. The findings show that while higher wind speeds tend to increase generator output power, generator performance decreases drastically at low wind speeds, which can impact the reliability of electricity supply</w:t>
      </w:r>
      <w:r>
        <w:rPr>
          <w:rFonts w:ascii="Century Gothic" w:eastAsia="Century Gothic" w:hAnsi="Century Gothic" w:cs="Century Gothic"/>
          <w:i/>
          <w:color w:val="000000"/>
          <w:sz w:val="20"/>
          <w:szCs w:val="20"/>
        </w:rPr>
        <w:t>.</w:t>
      </w:r>
    </w:p>
    <w:p w14:paraId="275A885C" w14:textId="2957349D" w:rsidR="00A77E5D" w:rsidRPr="005F736E" w:rsidRDefault="00F309C8">
      <w:pPr>
        <w:spacing w:before="240" w:after="0"/>
        <w:ind w:left="2160"/>
        <w:jc w:val="both"/>
        <w:rPr>
          <w:rFonts w:ascii="Century Gothic" w:eastAsia="Century Gothic" w:hAnsi="Century Gothic" w:cs="Century Gothic"/>
          <w:b/>
          <w:i/>
          <w:color w:val="000000"/>
          <w:sz w:val="20"/>
          <w:szCs w:val="20"/>
          <w:lang w:val="en-US"/>
        </w:rPr>
      </w:pPr>
      <w:r>
        <w:rPr>
          <w:rFonts w:ascii="Century Gothic" w:eastAsia="Century Gothic" w:hAnsi="Century Gothic" w:cs="Century Gothic"/>
          <w:b/>
          <w:i/>
          <w:color w:val="000000"/>
          <w:sz w:val="20"/>
          <w:szCs w:val="20"/>
        </w:rPr>
        <w:t xml:space="preserve">Keyword: </w:t>
      </w:r>
      <w:r w:rsidR="005F736E">
        <w:rPr>
          <w:rFonts w:ascii="Century Gothic" w:eastAsia="Century Gothic" w:hAnsi="Century Gothic" w:cs="Century Gothic"/>
          <w:i/>
          <w:color w:val="000000"/>
          <w:sz w:val="20"/>
          <w:szCs w:val="20"/>
          <w:lang w:val="en-US"/>
        </w:rPr>
        <w:t xml:space="preserve">Renewable Energy, wind turbine. </w:t>
      </w:r>
    </w:p>
    <w:p w14:paraId="572DF1EF" w14:textId="77777777" w:rsidR="00A77E5D" w:rsidRDefault="00A77E5D">
      <w:pPr>
        <w:spacing w:after="0"/>
        <w:ind w:left="1134"/>
        <w:jc w:val="both"/>
        <w:rPr>
          <w:rFonts w:ascii="Century Gothic" w:eastAsia="Century Gothic" w:hAnsi="Century Gothic" w:cs="Century Gothic"/>
          <w:b/>
          <w:color w:val="000000"/>
          <w:sz w:val="20"/>
          <w:szCs w:val="20"/>
        </w:rPr>
      </w:pPr>
    </w:p>
    <w:p w14:paraId="18A746BA" w14:textId="29C4E58B" w:rsidR="00A77E5D" w:rsidRDefault="00F309C8">
      <w:pPr>
        <w:spacing w:after="0"/>
        <w:ind w:left="2160" w:right="14"/>
        <w:jc w:val="both"/>
        <w:rPr>
          <w:rFonts w:ascii="Century Gothic" w:eastAsia="Century Gothic" w:hAnsi="Century Gothic" w:cs="Century Gothic"/>
          <w:sz w:val="20"/>
          <w:szCs w:val="20"/>
        </w:rPr>
      </w:pPr>
      <w:r>
        <w:rPr>
          <w:rFonts w:ascii="Century Gothic" w:eastAsia="Century Gothic" w:hAnsi="Century Gothic" w:cs="Century Gothic"/>
          <w:b/>
          <w:color w:val="000000"/>
          <w:sz w:val="20"/>
          <w:szCs w:val="20"/>
        </w:rPr>
        <w:t xml:space="preserve">Abstrak: </w:t>
      </w:r>
      <w:r w:rsidR="00BF363D" w:rsidRPr="00BF363D">
        <w:rPr>
          <w:rFonts w:ascii="Century Gothic" w:eastAsia="Century Gothic" w:hAnsi="Century Gothic" w:cs="Century Gothic"/>
          <w:sz w:val="20"/>
          <w:szCs w:val="20"/>
          <w:lang w:val="en-US"/>
        </w:rPr>
        <w:t xml:space="preserve">Dalam </w:t>
      </w:r>
      <w:proofErr w:type="spellStart"/>
      <w:r w:rsidR="00BF363D" w:rsidRPr="00BF363D">
        <w:rPr>
          <w:rFonts w:ascii="Century Gothic" w:eastAsia="Century Gothic" w:hAnsi="Century Gothic" w:cs="Century Gothic"/>
          <w:sz w:val="20"/>
          <w:szCs w:val="20"/>
          <w:lang w:val="en-US"/>
        </w:rPr>
        <w:t>sistem</w:t>
      </w:r>
      <w:proofErr w:type="spellEnd"/>
      <w:r w:rsidR="00BF363D" w:rsidRPr="00BF363D">
        <w:rPr>
          <w:rFonts w:ascii="Century Gothic" w:eastAsia="Century Gothic" w:hAnsi="Century Gothic" w:cs="Century Gothic"/>
          <w:sz w:val="20"/>
          <w:szCs w:val="20"/>
          <w:lang w:val="en-US"/>
        </w:rPr>
        <w:t xml:space="preserve"> </w:t>
      </w:r>
      <w:proofErr w:type="spellStart"/>
      <w:r w:rsidR="00BF363D" w:rsidRPr="00BF363D">
        <w:rPr>
          <w:rFonts w:ascii="Century Gothic" w:eastAsia="Century Gothic" w:hAnsi="Century Gothic" w:cs="Century Gothic"/>
          <w:sz w:val="20"/>
          <w:szCs w:val="20"/>
          <w:lang w:val="en-US"/>
        </w:rPr>
        <w:t>pembangkit</w:t>
      </w:r>
      <w:proofErr w:type="spellEnd"/>
      <w:r w:rsidR="00BF363D" w:rsidRPr="00BF363D">
        <w:rPr>
          <w:rFonts w:ascii="Century Gothic" w:eastAsia="Century Gothic" w:hAnsi="Century Gothic" w:cs="Century Gothic"/>
          <w:sz w:val="20"/>
          <w:szCs w:val="20"/>
          <w:lang w:val="en-US"/>
        </w:rPr>
        <w:t xml:space="preserve"> </w:t>
      </w:r>
      <w:proofErr w:type="spellStart"/>
      <w:r w:rsidR="00BF363D" w:rsidRPr="00BF363D">
        <w:rPr>
          <w:rFonts w:ascii="Century Gothic" w:eastAsia="Century Gothic" w:hAnsi="Century Gothic" w:cs="Century Gothic"/>
          <w:sz w:val="20"/>
          <w:szCs w:val="20"/>
          <w:lang w:val="en-US"/>
        </w:rPr>
        <w:t>tenaga</w:t>
      </w:r>
      <w:proofErr w:type="spellEnd"/>
      <w:r w:rsidR="00BF363D" w:rsidRPr="00BF363D">
        <w:rPr>
          <w:rFonts w:ascii="Century Gothic" w:eastAsia="Century Gothic" w:hAnsi="Century Gothic" w:cs="Century Gothic"/>
          <w:sz w:val="20"/>
          <w:szCs w:val="20"/>
          <w:lang w:val="en-US"/>
        </w:rPr>
        <w:t xml:space="preserve"> </w:t>
      </w:r>
      <w:proofErr w:type="spellStart"/>
      <w:r w:rsidR="00BF363D" w:rsidRPr="00BF363D">
        <w:rPr>
          <w:rFonts w:ascii="Century Gothic" w:eastAsia="Century Gothic" w:hAnsi="Century Gothic" w:cs="Century Gothic"/>
          <w:sz w:val="20"/>
          <w:szCs w:val="20"/>
          <w:lang w:val="en-US"/>
        </w:rPr>
        <w:t>angin</w:t>
      </w:r>
      <w:proofErr w:type="spellEnd"/>
      <w:r w:rsidR="00BF363D" w:rsidRPr="00BF363D">
        <w:rPr>
          <w:rFonts w:ascii="Century Gothic" w:eastAsia="Century Gothic" w:hAnsi="Century Gothic" w:cs="Century Gothic"/>
          <w:sz w:val="20"/>
          <w:szCs w:val="20"/>
          <w:lang w:val="en-US"/>
        </w:rPr>
        <w:t xml:space="preserve">, </w:t>
      </w:r>
      <w:proofErr w:type="spellStart"/>
      <w:r w:rsidR="00BF363D" w:rsidRPr="00BF363D">
        <w:rPr>
          <w:rFonts w:ascii="Century Gothic" w:eastAsia="Century Gothic" w:hAnsi="Century Gothic" w:cs="Century Gothic"/>
          <w:sz w:val="20"/>
          <w:szCs w:val="20"/>
          <w:lang w:val="en-US"/>
        </w:rPr>
        <w:t>kecepatan</w:t>
      </w:r>
      <w:proofErr w:type="spellEnd"/>
      <w:r w:rsidR="00BF363D" w:rsidRPr="00BF363D">
        <w:rPr>
          <w:rFonts w:ascii="Century Gothic" w:eastAsia="Century Gothic" w:hAnsi="Century Gothic" w:cs="Century Gothic"/>
          <w:sz w:val="20"/>
          <w:szCs w:val="20"/>
          <w:lang w:val="en-US"/>
        </w:rPr>
        <w:t xml:space="preserve"> </w:t>
      </w:r>
      <w:proofErr w:type="spellStart"/>
      <w:r w:rsidR="00BF363D" w:rsidRPr="00BF363D">
        <w:rPr>
          <w:rFonts w:ascii="Century Gothic" w:eastAsia="Century Gothic" w:hAnsi="Century Gothic" w:cs="Century Gothic"/>
          <w:sz w:val="20"/>
          <w:szCs w:val="20"/>
          <w:lang w:val="en-US"/>
        </w:rPr>
        <w:t>angin</w:t>
      </w:r>
      <w:proofErr w:type="spellEnd"/>
      <w:r w:rsidR="00BF363D" w:rsidRPr="00BF363D">
        <w:rPr>
          <w:rFonts w:ascii="Century Gothic" w:eastAsia="Century Gothic" w:hAnsi="Century Gothic" w:cs="Century Gothic"/>
          <w:sz w:val="20"/>
          <w:szCs w:val="20"/>
          <w:lang w:val="en-US"/>
        </w:rPr>
        <w:t xml:space="preserve"> </w:t>
      </w:r>
      <w:proofErr w:type="spellStart"/>
      <w:r w:rsidR="00BF363D" w:rsidRPr="00BF363D">
        <w:rPr>
          <w:rFonts w:ascii="Century Gothic" w:eastAsia="Century Gothic" w:hAnsi="Century Gothic" w:cs="Century Gothic"/>
          <w:sz w:val="20"/>
          <w:szCs w:val="20"/>
          <w:lang w:val="en-US"/>
        </w:rPr>
        <w:t>memiliki</w:t>
      </w:r>
      <w:proofErr w:type="spellEnd"/>
      <w:r w:rsidR="00BF363D" w:rsidRPr="00BF363D">
        <w:rPr>
          <w:rFonts w:ascii="Century Gothic" w:eastAsia="Century Gothic" w:hAnsi="Century Gothic" w:cs="Century Gothic"/>
          <w:sz w:val="20"/>
          <w:szCs w:val="20"/>
          <w:lang w:val="en-US"/>
        </w:rPr>
        <w:t xml:space="preserve"> </w:t>
      </w:r>
      <w:proofErr w:type="spellStart"/>
      <w:r w:rsidR="00BF363D" w:rsidRPr="00BF363D">
        <w:rPr>
          <w:rFonts w:ascii="Century Gothic" w:eastAsia="Century Gothic" w:hAnsi="Century Gothic" w:cs="Century Gothic"/>
          <w:sz w:val="20"/>
          <w:szCs w:val="20"/>
          <w:lang w:val="en-US"/>
        </w:rPr>
        <w:t>dampak</w:t>
      </w:r>
      <w:proofErr w:type="spellEnd"/>
      <w:r w:rsidR="00BF363D" w:rsidRPr="00BF363D">
        <w:rPr>
          <w:rFonts w:ascii="Century Gothic" w:eastAsia="Century Gothic" w:hAnsi="Century Gothic" w:cs="Century Gothic"/>
          <w:sz w:val="20"/>
          <w:szCs w:val="20"/>
          <w:lang w:val="en-US"/>
        </w:rPr>
        <w:t xml:space="preserve"> </w:t>
      </w:r>
      <w:proofErr w:type="spellStart"/>
      <w:r w:rsidR="00BF363D" w:rsidRPr="00BF363D">
        <w:rPr>
          <w:rFonts w:ascii="Century Gothic" w:eastAsia="Century Gothic" w:hAnsi="Century Gothic" w:cs="Century Gothic"/>
          <w:sz w:val="20"/>
          <w:szCs w:val="20"/>
          <w:lang w:val="en-US"/>
        </w:rPr>
        <w:t>signifikan</w:t>
      </w:r>
      <w:proofErr w:type="spellEnd"/>
      <w:r w:rsidR="00BF363D" w:rsidRPr="00BF363D">
        <w:rPr>
          <w:rFonts w:ascii="Century Gothic" w:eastAsia="Century Gothic" w:hAnsi="Century Gothic" w:cs="Century Gothic"/>
          <w:sz w:val="20"/>
          <w:szCs w:val="20"/>
          <w:lang w:val="en-US"/>
        </w:rPr>
        <w:t xml:space="preserve"> </w:t>
      </w:r>
      <w:proofErr w:type="spellStart"/>
      <w:r w:rsidR="00BF363D" w:rsidRPr="00BF363D">
        <w:rPr>
          <w:rFonts w:ascii="Century Gothic" w:eastAsia="Century Gothic" w:hAnsi="Century Gothic" w:cs="Century Gothic"/>
          <w:sz w:val="20"/>
          <w:szCs w:val="20"/>
          <w:lang w:val="en-US"/>
        </w:rPr>
        <w:t>terhadap</w:t>
      </w:r>
      <w:proofErr w:type="spellEnd"/>
      <w:r w:rsidR="00BF363D" w:rsidRPr="00BF363D">
        <w:rPr>
          <w:rFonts w:ascii="Century Gothic" w:eastAsia="Century Gothic" w:hAnsi="Century Gothic" w:cs="Century Gothic"/>
          <w:sz w:val="20"/>
          <w:szCs w:val="20"/>
          <w:lang w:val="en-US"/>
        </w:rPr>
        <w:t xml:space="preserve"> </w:t>
      </w:r>
      <w:proofErr w:type="spellStart"/>
      <w:r w:rsidR="00BF363D" w:rsidRPr="00BF363D">
        <w:rPr>
          <w:rFonts w:ascii="Century Gothic" w:eastAsia="Century Gothic" w:hAnsi="Century Gothic" w:cs="Century Gothic"/>
          <w:sz w:val="20"/>
          <w:szCs w:val="20"/>
          <w:lang w:val="en-US"/>
        </w:rPr>
        <w:t>kinerja</w:t>
      </w:r>
      <w:proofErr w:type="spellEnd"/>
      <w:r w:rsidR="00BF363D" w:rsidRPr="00BF363D">
        <w:rPr>
          <w:rFonts w:ascii="Century Gothic" w:eastAsia="Century Gothic" w:hAnsi="Century Gothic" w:cs="Century Gothic"/>
          <w:sz w:val="20"/>
          <w:szCs w:val="20"/>
          <w:lang w:val="en-US"/>
        </w:rPr>
        <w:t xml:space="preserve"> generator. </w:t>
      </w:r>
      <w:r w:rsidR="00BF363D" w:rsidRPr="00567DC3">
        <w:rPr>
          <w:rFonts w:ascii="Century Gothic" w:eastAsia="Century Gothic" w:hAnsi="Century Gothic" w:cs="Century Gothic"/>
          <w:sz w:val="20"/>
          <w:szCs w:val="20"/>
          <w:lang w:val="fi-FI"/>
        </w:rPr>
        <w:t xml:space="preserve">Variasi kecepatan angin dapat memengaruhi keandalan, efisiensi, dan daya keluaran sistem. Tujuan dari studi ini adalah untuk menguji hubungan antara perubahan kecepatan angin dan kinerja generator, termasuk efisiensi konversi energi, arus keluaran, dan tegangan keluaran. </w:t>
      </w:r>
      <w:proofErr w:type="spellStart"/>
      <w:r w:rsidR="00BF363D" w:rsidRPr="00BF363D">
        <w:rPr>
          <w:rFonts w:ascii="Century Gothic" w:eastAsia="Century Gothic" w:hAnsi="Century Gothic" w:cs="Century Gothic"/>
          <w:sz w:val="20"/>
          <w:szCs w:val="20"/>
          <w:lang w:val="en-US"/>
        </w:rPr>
        <w:t>Metodologi</w:t>
      </w:r>
      <w:proofErr w:type="spellEnd"/>
      <w:r w:rsidR="00BF363D" w:rsidRPr="00BF363D">
        <w:rPr>
          <w:rFonts w:ascii="Century Gothic" w:eastAsia="Century Gothic" w:hAnsi="Century Gothic" w:cs="Century Gothic"/>
          <w:sz w:val="20"/>
          <w:szCs w:val="20"/>
          <w:lang w:val="en-US"/>
        </w:rPr>
        <w:t xml:space="preserve"> </w:t>
      </w:r>
      <w:proofErr w:type="spellStart"/>
      <w:r w:rsidR="00BF363D" w:rsidRPr="00BF363D">
        <w:rPr>
          <w:rFonts w:ascii="Century Gothic" w:eastAsia="Century Gothic" w:hAnsi="Century Gothic" w:cs="Century Gothic"/>
          <w:sz w:val="20"/>
          <w:szCs w:val="20"/>
          <w:lang w:val="en-US"/>
        </w:rPr>
        <w:t>studi</w:t>
      </w:r>
      <w:proofErr w:type="spellEnd"/>
      <w:r w:rsidR="00BF363D" w:rsidRPr="00BF363D">
        <w:rPr>
          <w:rFonts w:ascii="Century Gothic" w:eastAsia="Century Gothic" w:hAnsi="Century Gothic" w:cs="Century Gothic"/>
          <w:sz w:val="20"/>
          <w:szCs w:val="20"/>
          <w:lang w:val="en-US"/>
        </w:rPr>
        <w:t xml:space="preserve"> </w:t>
      </w:r>
      <w:proofErr w:type="spellStart"/>
      <w:r w:rsidR="00BF363D" w:rsidRPr="00BF363D">
        <w:rPr>
          <w:rFonts w:ascii="Century Gothic" w:eastAsia="Century Gothic" w:hAnsi="Century Gothic" w:cs="Century Gothic"/>
          <w:sz w:val="20"/>
          <w:szCs w:val="20"/>
          <w:lang w:val="en-US"/>
        </w:rPr>
        <w:t>ini</w:t>
      </w:r>
      <w:proofErr w:type="spellEnd"/>
      <w:r w:rsidR="00BF363D" w:rsidRPr="00BF363D">
        <w:rPr>
          <w:rFonts w:ascii="Century Gothic" w:eastAsia="Century Gothic" w:hAnsi="Century Gothic" w:cs="Century Gothic"/>
          <w:sz w:val="20"/>
          <w:szCs w:val="20"/>
          <w:lang w:val="en-US"/>
        </w:rPr>
        <w:t xml:space="preserve"> </w:t>
      </w:r>
      <w:proofErr w:type="spellStart"/>
      <w:r w:rsidR="00BF363D" w:rsidRPr="00BF363D">
        <w:rPr>
          <w:rFonts w:ascii="Century Gothic" w:eastAsia="Century Gothic" w:hAnsi="Century Gothic" w:cs="Century Gothic"/>
          <w:sz w:val="20"/>
          <w:szCs w:val="20"/>
          <w:lang w:val="en-US"/>
        </w:rPr>
        <w:t>mencakup</w:t>
      </w:r>
      <w:proofErr w:type="spellEnd"/>
      <w:r w:rsidR="00BF363D" w:rsidRPr="00BF363D">
        <w:rPr>
          <w:rFonts w:ascii="Century Gothic" w:eastAsia="Century Gothic" w:hAnsi="Century Gothic" w:cs="Century Gothic"/>
          <w:sz w:val="20"/>
          <w:szCs w:val="20"/>
          <w:lang w:val="en-US"/>
        </w:rPr>
        <w:t xml:space="preserve"> </w:t>
      </w:r>
      <w:proofErr w:type="spellStart"/>
      <w:r w:rsidR="00BF363D" w:rsidRPr="00BF363D">
        <w:rPr>
          <w:rFonts w:ascii="Century Gothic" w:eastAsia="Century Gothic" w:hAnsi="Century Gothic" w:cs="Century Gothic"/>
          <w:sz w:val="20"/>
          <w:szCs w:val="20"/>
          <w:lang w:val="en-US"/>
        </w:rPr>
        <w:t>pengukuran</w:t>
      </w:r>
      <w:proofErr w:type="spellEnd"/>
      <w:r w:rsidR="00BF363D" w:rsidRPr="00BF363D">
        <w:rPr>
          <w:rFonts w:ascii="Century Gothic" w:eastAsia="Century Gothic" w:hAnsi="Century Gothic" w:cs="Century Gothic"/>
          <w:sz w:val="20"/>
          <w:szCs w:val="20"/>
          <w:lang w:val="en-US"/>
        </w:rPr>
        <w:t xml:space="preserve"> </w:t>
      </w:r>
      <w:proofErr w:type="spellStart"/>
      <w:r w:rsidR="00BF363D" w:rsidRPr="00BF363D">
        <w:rPr>
          <w:rFonts w:ascii="Century Gothic" w:eastAsia="Century Gothic" w:hAnsi="Century Gothic" w:cs="Century Gothic"/>
          <w:sz w:val="20"/>
          <w:szCs w:val="20"/>
          <w:lang w:val="en-US"/>
        </w:rPr>
        <w:t>aktual</w:t>
      </w:r>
      <w:proofErr w:type="spellEnd"/>
      <w:r w:rsidR="00BF363D" w:rsidRPr="00BF363D">
        <w:rPr>
          <w:rFonts w:ascii="Century Gothic" w:eastAsia="Century Gothic" w:hAnsi="Century Gothic" w:cs="Century Gothic"/>
          <w:sz w:val="20"/>
          <w:szCs w:val="20"/>
          <w:lang w:val="en-US"/>
        </w:rPr>
        <w:t xml:space="preserve"> pada </w:t>
      </w:r>
      <w:proofErr w:type="spellStart"/>
      <w:r w:rsidR="00BF363D" w:rsidRPr="00BF363D">
        <w:rPr>
          <w:rFonts w:ascii="Century Gothic" w:eastAsia="Century Gothic" w:hAnsi="Century Gothic" w:cs="Century Gothic"/>
          <w:sz w:val="20"/>
          <w:szCs w:val="20"/>
          <w:lang w:val="en-US"/>
        </w:rPr>
        <w:t>sistem</w:t>
      </w:r>
      <w:proofErr w:type="spellEnd"/>
      <w:r w:rsidR="00BF363D" w:rsidRPr="00BF363D">
        <w:rPr>
          <w:rFonts w:ascii="Century Gothic" w:eastAsia="Century Gothic" w:hAnsi="Century Gothic" w:cs="Century Gothic"/>
          <w:sz w:val="20"/>
          <w:szCs w:val="20"/>
          <w:lang w:val="en-US"/>
        </w:rPr>
        <w:t xml:space="preserve"> </w:t>
      </w:r>
      <w:proofErr w:type="spellStart"/>
      <w:r w:rsidR="00BF363D" w:rsidRPr="00BF363D">
        <w:rPr>
          <w:rFonts w:ascii="Century Gothic" w:eastAsia="Century Gothic" w:hAnsi="Century Gothic" w:cs="Century Gothic"/>
          <w:sz w:val="20"/>
          <w:szCs w:val="20"/>
          <w:lang w:val="en-US"/>
        </w:rPr>
        <w:t>pembangkit</w:t>
      </w:r>
      <w:proofErr w:type="spellEnd"/>
      <w:r w:rsidR="00BF363D" w:rsidRPr="00BF363D">
        <w:rPr>
          <w:rFonts w:ascii="Century Gothic" w:eastAsia="Century Gothic" w:hAnsi="Century Gothic" w:cs="Century Gothic"/>
          <w:sz w:val="20"/>
          <w:szCs w:val="20"/>
          <w:lang w:val="en-US"/>
        </w:rPr>
        <w:t xml:space="preserve"> </w:t>
      </w:r>
      <w:proofErr w:type="spellStart"/>
      <w:r w:rsidR="00BF363D" w:rsidRPr="00BF363D">
        <w:rPr>
          <w:rFonts w:ascii="Century Gothic" w:eastAsia="Century Gothic" w:hAnsi="Century Gothic" w:cs="Century Gothic"/>
          <w:sz w:val="20"/>
          <w:szCs w:val="20"/>
          <w:lang w:val="en-US"/>
        </w:rPr>
        <w:t>berbasis</w:t>
      </w:r>
      <w:proofErr w:type="spellEnd"/>
      <w:r w:rsidR="00BF363D" w:rsidRPr="00BF363D">
        <w:rPr>
          <w:rFonts w:ascii="Century Gothic" w:eastAsia="Century Gothic" w:hAnsi="Century Gothic" w:cs="Century Gothic"/>
          <w:sz w:val="20"/>
          <w:szCs w:val="20"/>
          <w:lang w:val="en-US"/>
        </w:rPr>
        <w:t xml:space="preserve"> </w:t>
      </w:r>
      <w:proofErr w:type="spellStart"/>
      <w:r w:rsidR="00BF363D" w:rsidRPr="00BF363D">
        <w:rPr>
          <w:rFonts w:ascii="Century Gothic" w:eastAsia="Century Gothic" w:hAnsi="Century Gothic" w:cs="Century Gothic"/>
          <w:sz w:val="20"/>
          <w:szCs w:val="20"/>
          <w:lang w:val="en-US"/>
        </w:rPr>
        <w:t>turbin</w:t>
      </w:r>
      <w:proofErr w:type="spellEnd"/>
      <w:r w:rsidR="00BF363D" w:rsidRPr="00BF363D">
        <w:rPr>
          <w:rFonts w:ascii="Century Gothic" w:eastAsia="Century Gothic" w:hAnsi="Century Gothic" w:cs="Century Gothic"/>
          <w:sz w:val="20"/>
          <w:szCs w:val="20"/>
          <w:lang w:val="en-US"/>
        </w:rPr>
        <w:t xml:space="preserve"> </w:t>
      </w:r>
      <w:proofErr w:type="spellStart"/>
      <w:r w:rsidR="00BF363D" w:rsidRPr="00BF363D">
        <w:rPr>
          <w:rFonts w:ascii="Century Gothic" w:eastAsia="Century Gothic" w:hAnsi="Century Gothic" w:cs="Century Gothic"/>
          <w:sz w:val="20"/>
          <w:szCs w:val="20"/>
          <w:lang w:val="en-US"/>
        </w:rPr>
        <w:t>angi</w:t>
      </w:r>
      <w:r w:rsidR="00BF363D">
        <w:rPr>
          <w:rFonts w:ascii="Century Gothic" w:eastAsia="Century Gothic" w:hAnsi="Century Gothic" w:cs="Century Gothic"/>
          <w:sz w:val="20"/>
          <w:szCs w:val="20"/>
          <w:lang w:val="en-US"/>
        </w:rPr>
        <w:t>n</w:t>
      </w:r>
      <w:proofErr w:type="spellEnd"/>
      <w:r w:rsidR="00BF363D" w:rsidRPr="00BF363D">
        <w:rPr>
          <w:rFonts w:ascii="Century Gothic" w:eastAsia="Century Gothic" w:hAnsi="Century Gothic" w:cs="Century Gothic"/>
          <w:sz w:val="20"/>
          <w:szCs w:val="20"/>
          <w:lang w:val="en-US"/>
        </w:rPr>
        <w:t xml:space="preserve">. </w:t>
      </w:r>
      <w:proofErr w:type="spellStart"/>
      <w:r w:rsidR="00BF363D" w:rsidRPr="00BF363D">
        <w:rPr>
          <w:rFonts w:ascii="Century Gothic" w:eastAsia="Century Gothic" w:hAnsi="Century Gothic" w:cs="Century Gothic"/>
          <w:sz w:val="20"/>
          <w:szCs w:val="20"/>
          <w:lang w:val="en-US"/>
        </w:rPr>
        <w:t>Temuan</w:t>
      </w:r>
      <w:proofErr w:type="spellEnd"/>
      <w:r w:rsidR="00BF363D" w:rsidRPr="00BF363D">
        <w:rPr>
          <w:rFonts w:ascii="Century Gothic" w:eastAsia="Century Gothic" w:hAnsi="Century Gothic" w:cs="Century Gothic"/>
          <w:sz w:val="20"/>
          <w:szCs w:val="20"/>
          <w:lang w:val="en-US"/>
        </w:rPr>
        <w:t xml:space="preserve"> </w:t>
      </w:r>
      <w:proofErr w:type="spellStart"/>
      <w:r w:rsidR="00BF363D" w:rsidRPr="00BF363D">
        <w:rPr>
          <w:rFonts w:ascii="Century Gothic" w:eastAsia="Century Gothic" w:hAnsi="Century Gothic" w:cs="Century Gothic"/>
          <w:sz w:val="20"/>
          <w:szCs w:val="20"/>
          <w:lang w:val="en-US"/>
        </w:rPr>
        <w:t>menunjukkan</w:t>
      </w:r>
      <w:proofErr w:type="spellEnd"/>
      <w:r w:rsidR="00BF363D" w:rsidRPr="00BF363D">
        <w:rPr>
          <w:rFonts w:ascii="Century Gothic" w:eastAsia="Century Gothic" w:hAnsi="Century Gothic" w:cs="Century Gothic"/>
          <w:sz w:val="20"/>
          <w:szCs w:val="20"/>
          <w:lang w:val="en-US"/>
        </w:rPr>
        <w:t xml:space="preserve"> </w:t>
      </w:r>
      <w:proofErr w:type="spellStart"/>
      <w:r w:rsidR="00BF363D" w:rsidRPr="00BF363D">
        <w:rPr>
          <w:rFonts w:ascii="Century Gothic" w:eastAsia="Century Gothic" w:hAnsi="Century Gothic" w:cs="Century Gothic"/>
          <w:sz w:val="20"/>
          <w:szCs w:val="20"/>
          <w:lang w:val="en-US"/>
        </w:rPr>
        <w:t>bahwa</w:t>
      </w:r>
      <w:proofErr w:type="spellEnd"/>
      <w:r w:rsidR="00BF363D" w:rsidRPr="00BF363D">
        <w:rPr>
          <w:rFonts w:ascii="Century Gothic" w:eastAsia="Century Gothic" w:hAnsi="Century Gothic" w:cs="Century Gothic"/>
          <w:sz w:val="20"/>
          <w:szCs w:val="20"/>
          <w:lang w:val="en-US"/>
        </w:rPr>
        <w:t xml:space="preserve"> </w:t>
      </w:r>
      <w:proofErr w:type="spellStart"/>
      <w:r w:rsidR="00BF363D" w:rsidRPr="00BF363D">
        <w:rPr>
          <w:rFonts w:ascii="Century Gothic" w:eastAsia="Century Gothic" w:hAnsi="Century Gothic" w:cs="Century Gothic"/>
          <w:sz w:val="20"/>
          <w:szCs w:val="20"/>
          <w:lang w:val="en-US"/>
        </w:rPr>
        <w:t>meskipun</w:t>
      </w:r>
      <w:proofErr w:type="spellEnd"/>
      <w:r w:rsidR="00BF363D" w:rsidRPr="00BF363D">
        <w:rPr>
          <w:rFonts w:ascii="Century Gothic" w:eastAsia="Century Gothic" w:hAnsi="Century Gothic" w:cs="Century Gothic"/>
          <w:sz w:val="20"/>
          <w:szCs w:val="20"/>
          <w:lang w:val="en-US"/>
        </w:rPr>
        <w:t xml:space="preserve"> </w:t>
      </w:r>
      <w:proofErr w:type="spellStart"/>
      <w:r w:rsidR="00BF363D" w:rsidRPr="00BF363D">
        <w:rPr>
          <w:rFonts w:ascii="Century Gothic" w:eastAsia="Century Gothic" w:hAnsi="Century Gothic" w:cs="Century Gothic"/>
          <w:sz w:val="20"/>
          <w:szCs w:val="20"/>
          <w:lang w:val="en-US"/>
        </w:rPr>
        <w:t>kecepatan</w:t>
      </w:r>
      <w:proofErr w:type="spellEnd"/>
      <w:r w:rsidR="00BF363D" w:rsidRPr="00BF363D">
        <w:rPr>
          <w:rFonts w:ascii="Century Gothic" w:eastAsia="Century Gothic" w:hAnsi="Century Gothic" w:cs="Century Gothic"/>
          <w:sz w:val="20"/>
          <w:szCs w:val="20"/>
          <w:lang w:val="en-US"/>
        </w:rPr>
        <w:t xml:space="preserve"> </w:t>
      </w:r>
      <w:proofErr w:type="spellStart"/>
      <w:r w:rsidR="00BF363D" w:rsidRPr="00BF363D">
        <w:rPr>
          <w:rFonts w:ascii="Century Gothic" w:eastAsia="Century Gothic" w:hAnsi="Century Gothic" w:cs="Century Gothic"/>
          <w:sz w:val="20"/>
          <w:szCs w:val="20"/>
          <w:lang w:val="en-US"/>
        </w:rPr>
        <w:t>angin</w:t>
      </w:r>
      <w:proofErr w:type="spellEnd"/>
      <w:r w:rsidR="00BF363D" w:rsidRPr="00BF363D">
        <w:rPr>
          <w:rFonts w:ascii="Century Gothic" w:eastAsia="Century Gothic" w:hAnsi="Century Gothic" w:cs="Century Gothic"/>
          <w:sz w:val="20"/>
          <w:szCs w:val="20"/>
          <w:lang w:val="en-US"/>
        </w:rPr>
        <w:t xml:space="preserve"> yang </w:t>
      </w:r>
      <w:proofErr w:type="spellStart"/>
      <w:r w:rsidR="00BF363D" w:rsidRPr="00BF363D">
        <w:rPr>
          <w:rFonts w:ascii="Century Gothic" w:eastAsia="Century Gothic" w:hAnsi="Century Gothic" w:cs="Century Gothic"/>
          <w:sz w:val="20"/>
          <w:szCs w:val="20"/>
          <w:lang w:val="en-US"/>
        </w:rPr>
        <w:t>lebih</w:t>
      </w:r>
      <w:proofErr w:type="spellEnd"/>
      <w:r w:rsidR="00BF363D" w:rsidRPr="00BF363D">
        <w:rPr>
          <w:rFonts w:ascii="Century Gothic" w:eastAsia="Century Gothic" w:hAnsi="Century Gothic" w:cs="Century Gothic"/>
          <w:sz w:val="20"/>
          <w:szCs w:val="20"/>
          <w:lang w:val="en-US"/>
        </w:rPr>
        <w:t xml:space="preserve"> </w:t>
      </w:r>
      <w:proofErr w:type="spellStart"/>
      <w:r w:rsidR="00BF363D" w:rsidRPr="00BF363D">
        <w:rPr>
          <w:rFonts w:ascii="Century Gothic" w:eastAsia="Century Gothic" w:hAnsi="Century Gothic" w:cs="Century Gothic"/>
          <w:sz w:val="20"/>
          <w:szCs w:val="20"/>
          <w:lang w:val="en-US"/>
        </w:rPr>
        <w:t>tinggi</w:t>
      </w:r>
      <w:proofErr w:type="spellEnd"/>
      <w:r w:rsidR="00BF363D" w:rsidRPr="00BF363D">
        <w:rPr>
          <w:rFonts w:ascii="Century Gothic" w:eastAsia="Century Gothic" w:hAnsi="Century Gothic" w:cs="Century Gothic"/>
          <w:sz w:val="20"/>
          <w:szCs w:val="20"/>
          <w:lang w:val="en-US"/>
        </w:rPr>
        <w:t xml:space="preserve"> </w:t>
      </w:r>
      <w:proofErr w:type="spellStart"/>
      <w:r w:rsidR="00BF363D" w:rsidRPr="00BF363D">
        <w:rPr>
          <w:rFonts w:ascii="Century Gothic" w:eastAsia="Century Gothic" w:hAnsi="Century Gothic" w:cs="Century Gothic"/>
          <w:sz w:val="20"/>
          <w:szCs w:val="20"/>
          <w:lang w:val="en-US"/>
        </w:rPr>
        <w:t>cenderung</w:t>
      </w:r>
      <w:proofErr w:type="spellEnd"/>
      <w:r w:rsidR="00BF363D" w:rsidRPr="00BF363D">
        <w:rPr>
          <w:rFonts w:ascii="Century Gothic" w:eastAsia="Century Gothic" w:hAnsi="Century Gothic" w:cs="Century Gothic"/>
          <w:sz w:val="20"/>
          <w:szCs w:val="20"/>
          <w:lang w:val="en-US"/>
        </w:rPr>
        <w:t xml:space="preserve"> </w:t>
      </w:r>
      <w:proofErr w:type="spellStart"/>
      <w:r w:rsidR="00BF363D" w:rsidRPr="00BF363D">
        <w:rPr>
          <w:rFonts w:ascii="Century Gothic" w:eastAsia="Century Gothic" w:hAnsi="Century Gothic" w:cs="Century Gothic"/>
          <w:sz w:val="20"/>
          <w:szCs w:val="20"/>
          <w:lang w:val="en-US"/>
        </w:rPr>
        <w:t>meningkatkan</w:t>
      </w:r>
      <w:proofErr w:type="spellEnd"/>
      <w:r w:rsidR="00BF363D" w:rsidRPr="00BF363D">
        <w:rPr>
          <w:rFonts w:ascii="Century Gothic" w:eastAsia="Century Gothic" w:hAnsi="Century Gothic" w:cs="Century Gothic"/>
          <w:sz w:val="20"/>
          <w:szCs w:val="20"/>
          <w:lang w:val="en-US"/>
        </w:rPr>
        <w:t xml:space="preserve"> </w:t>
      </w:r>
      <w:proofErr w:type="spellStart"/>
      <w:r w:rsidR="00BF363D" w:rsidRPr="00BF363D">
        <w:rPr>
          <w:rFonts w:ascii="Century Gothic" w:eastAsia="Century Gothic" w:hAnsi="Century Gothic" w:cs="Century Gothic"/>
          <w:sz w:val="20"/>
          <w:szCs w:val="20"/>
          <w:lang w:val="en-US"/>
        </w:rPr>
        <w:t>daya</w:t>
      </w:r>
      <w:proofErr w:type="spellEnd"/>
      <w:r w:rsidR="00BF363D" w:rsidRPr="00BF363D">
        <w:rPr>
          <w:rFonts w:ascii="Century Gothic" w:eastAsia="Century Gothic" w:hAnsi="Century Gothic" w:cs="Century Gothic"/>
          <w:sz w:val="20"/>
          <w:szCs w:val="20"/>
          <w:lang w:val="en-US"/>
        </w:rPr>
        <w:t xml:space="preserve"> </w:t>
      </w:r>
      <w:proofErr w:type="spellStart"/>
      <w:r w:rsidR="00BF363D" w:rsidRPr="00BF363D">
        <w:rPr>
          <w:rFonts w:ascii="Century Gothic" w:eastAsia="Century Gothic" w:hAnsi="Century Gothic" w:cs="Century Gothic"/>
          <w:sz w:val="20"/>
          <w:szCs w:val="20"/>
          <w:lang w:val="en-US"/>
        </w:rPr>
        <w:t>keluaran</w:t>
      </w:r>
      <w:proofErr w:type="spellEnd"/>
      <w:r w:rsidR="00BF363D" w:rsidRPr="00BF363D">
        <w:rPr>
          <w:rFonts w:ascii="Century Gothic" w:eastAsia="Century Gothic" w:hAnsi="Century Gothic" w:cs="Century Gothic"/>
          <w:sz w:val="20"/>
          <w:szCs w:val="20"/>
          <w:lang w:val="en-US"/>
        </w:rPr>
        <w:t xml:space="preserve"> generator, </w:t>
      </w:r>
      <w:proofErr w:type="spellStart"/>
      <w:r w:rsidR="00BF363D" w:rsidRPr="00BF363D">
        <w:rPr>
          <w:rFonts w:ascii="Century Gothic" w:eastAsia="Century Gothic" w:hAnsi="Century Gothic" w:cs="Century Gothic"/>
          <w:sz w:val="20"/>
          <w:szCs w:val="20"/>
          <w:lang w:val="en-US"/>
        </w:rPr>
        <w:t>kinerja</w:t>
      </w:r>
      <w:proofErr w:type="spellEnd"/>
      <w:r w:rsidR="00BF363D" w:rsidRPr="00BF363D">
        <w:rPr>
          <w:rFonts w:ascii="Century Gothic" w:eastAsia="Century Gothic" w:hAnsi="Century Gothic" w:cs="Century Gothic"/>
          <w:sz w:val="20"/>
          <w:szCs w:val="20"/>
          <w:lang w:val="en-US"/>
        </w:rPr>
        <w:t xml:space="preserve"> generator </w:t>
      </w:r>
      <w:proofErr w:type="spellStart"/>
      <w:r w:rsidR="00BF363D" w:rsidRPr="00BF363D">
        <w:rPr>
          <w:rFonts w:ascii="Century Gothic" w:eastAsia="Century Gothic" w:hAnsi="Century Gothic" w:cs="Century Gothic"/>
          <w:sz w:val="20"/>
          <w:szCs w:val="20"/>
          <w:lang w:val="en-US"/>
        </w:rPr>
        <w:t>menurun</w:t>
      </w:r>
      <w:proofErr w:type="spellEnd"/>
      <w:r w:rsidR="00BF363D" w:rsidRPr="00BF363D">
        <w:rPr>
          <w:rFonts w:ascii="Century Gothic" w:eastAsia="Century Gothic" w:hAnsi="Century Gothic" w:cs="Century Gothic"/>
          <w:sz w:val="20"/>
          <w:szCs w:val="20"/>
          <w:lang w:val="en-US"/>
        </w:rPr>
        <w:t xml:space="preserve"> </w:t>
      </w:r>
      <w:proofErr w:type="spellStart"/>
      <w:r w:rsidR="00BF363D" w:rsidRPr="00BF363D">
        <w:rPr>
          <w:rFonts w:ascii="Century Gothic" w:eastAsia="Century Gothic" w:hAnsi="Century Gothic" w:cs="Century Gothic"/>
          <w:sz w:val="20"/>
          <w:szCs w:val="20"/>
          <w:lang w:val="en-US"/>
        </w:rPr>
        <w:t>drastis</w:t>
      </w:r>
      <w:proofErr w:type="spellEnd"/>
      <w:r w:rsidR="00BF363D" w:rsidRPr="00BF363D">
        <w:rPr>
          <w:rFonts w:ascii="Century Gothic" w:eastAsia="Century Gothic" w:hAnsi="Century Gothic" w:cs="Century Gothic"/>
          <w:sz w:val="20"/>
          <w:szCs w:val="20"/>
          <w:lang w:val="en-US"/>
        </w:rPr>
        <w:t xml:space="preserve"> pada </w:t>
      </w:r>
      <w:proofErr w:type="spellStart"/>
      <w:r w:rsidR="00BF363D" w:rsidRPr="00BF363D">
        <w:rPr>
          <w:rFonts w:ascii="Century Gothic" w:eastAsia="Century Gothic" w:hAnsi="Century Gothic" w:cs="Century Gothic"/>
          <w:sz w:val="20"/>
          <w:szCs w:val="20"/>
          <w:lang w:val="en-US"/>
        </w:rPr>
        <w:t>kecepatan</w:t>
      </w:r>
      <w:proofErr w:type="spellEnd"/>
      <w:r w:rsidR="00BF363D" w:rsidRPr="00BF363D">
        <w:rPr>
          <w:rFonts w:ascii="Century Gothic" w:eastAsia="Century Gothic" w:hAnsi="Century Gothic" w:cs="Century Gothic"/>
          <w:sz w:val="20"/>
          <w:szCs w:val="20"/>
          <w:lang w:val="en-US"/>
        </w:rPr>
        <w:t xml:space="preserve"> </w:t>
      </w:r>
      <w:proofErr w:type="spellStart"/>
      <w:r w:rsidR="00BF363D" w:rsidRPr="00BF363D">
        <w:rPr>
          <w:rFonts w:ascii="Century Gothic" w:eastAsia="Century Gothic" w:hAnsi="Century Gothic" w:cs="Century Gothic"/>
          <w:sz w:val="20"/>
          <w:szCs w:val="20"/>
          <w:lang w:val="en-US"/>
        </w:rPr>
        <w:t>angin</w:t>
      </w:r>
      <w:proofErr w:type="spellEnd"/>
      <w:r w:rsidR="00BF363D" w:rsidRPr="00BF363D">
        <w:rPr>
          <w:rFonts w:ascii="Century Gothic" w:eastAsia="Century Gothic" w:hAnsi="Century Gothic" w:cs="Century Gothic"/>
          <w:sz w:val="20"/>
          <w:szCs w:val="20"/>
          <w:lang w:val="en-US"/>
        </w:rPr>
        <w:t xml:space="preserve"> </w:t>
      </w:r>
      <w:proofErr w:type="spellStart"/>
      <w:r w:rsidR="00BF363D" w:rsidRPr="00BF363D">
        <w:rPr>
          <w:rFonts w:ascii="Century Gothic" w:eastAsia="Century Gothic" w:hAnsi="Century Gothic" w:cs="Century Gothic"/>
          <w:sz w:val="20"/>
          <w:szCs w:val="20"/>
          <w:lang w:val="en-US"/>
        </w:rPr>
        <w:t>rendah</w:t>
      </w:r>
      <w:proofErr w:type="spellEnd"/>
      <w:r w:rsidR="00BF363D" w:rsidRPr="00BF363D">
        <w:rPr>
          <w:rFonts w:ascii="Century Gothic" w:eastAsia="Century Gothic" w:hAnsi="Century Gothic" w:cs="Century Gothic"/>
          <w:sz w:val="20"/>
          <w:szCs w:val="20"/>
          <w:lang w:val="en-US"/>
        </w:rPr>
        <w:t xml:space="preserve">, yang </w:t>
      </w:r>
      <w:proofErr w:type="spellStart"/>
      <w:r w:rsidR="00BF363D" w:rsidRPr="00BF363D">
        <w:rPr>
          <w:rFonts w:ascii="Century Gothic" w:eastAsia="Century Gothic" w:hAnsi="Century Gothic" w:cs="Century Gothic"/>
          <w:sz w:val="20"/>
          <w:szCs w:val="20"/>
          <w:lang w:val="en-US"/>
        </w:rPr>
        <w:t>dapat</w:t>
      </w:r>
      <w:proofErr w:type="spellEnd"/>
      <w:r w:rsidR="00BF363D" w:rsidRPr="00BF363D">
        <w:rPr>
          <w:rFonts w:ascii="Century Gothic" w:eastAsia="Century Gothic" w:hAnsi="Century Gothic" w:cs="Century Gothic"/>
          <w:sz w:val="20"/>
          <w:szCs w:val="20"/>
          <w:lang w:val="en-US"/>
        </w:rPr>
        <w:t xml:space="preserve"> </w:t>
      </w:r>
      <w:proofErr w:type="spellStart"/>
      <w:r w:rsidR="00BF363D" w:rsidRPr="00BF363D">
        <w:rPr>
          <w:rFonts w:ascii="Century Gothic" w:eastAsia="Century Gothic" w:hAnsi="Century Gothic" w:cs="Century Gothic"/>
          <w:sz w:val="20"/>
          <w:szCs w:val="20"/>
          <w:lang w:val="en-US"/>
        </w:rPr>
        <w:t>berdampak</w:t>
      </w:r>
      <w:proofErr w:type="spellEnd"/>
      <w:r w:rsidR="00BF363D" w:rsidRPr="00BF363D">
        <w:rPr>
          <w:rFonts w:ascii="Century Gothic" w:eastAsia="Century Gothic" w:hAnsi="Century Gothic" w:cs="Century Gothic"/>
          <w:sz w:val="20"/>
          <w:szCs w:val="20"/>
          <w:lang w:val="en-US"/>
        </w:rPr>
        <w:t xml:space="preserve"> pada </w:t>
      </w:r>
      <w:proofErr w:type="spellStart"/>
      <w:r w:rsidR="00BF363D" w:rsidRPr="00BF363D">
        <w:rPr>
          <w:rFonts w:ascii="Century Gothic" w:eastAsia="Century Gothic" w:hAnsi="Century Gothic" w:cs="Century Gothic"/>
          <w:sz w:val="20"/>
          <w:szCs w:val="20"/>
          <w:lang w:val="en-US"/>
        </w:rPr>
        <w:t>keandalan</w:t>
      </w:r>
      <w:proofErr w:type="spellEnd"/>
      <w:r w:rsidR="00BF363D" w:rsidRPr="00BF363D">
        <w:rPr>
          <w:rFonts w:ascii="Century Gothic" w:eastAsia="Century Gothic" w:hAnsi="Century Gothic" w:cs="Century Gothic"/>
          <w:sz w:val="20"/>
          <w:szCs w:val="20"/>
          <w:lang w:val="en-US"/>
        </w:rPr>
        <w:t xml:space="preserve"> </w:t>
      </w:r>
      <w:proofErr w:type="spellStart"/>
      <w:r w:rsidR="00BF363D" w:rsidRPr="00BF363D">
        <w:rPr>
          <w:rFonts w:ascii="Century Gothic" w:eastAsia="Century Gothic" w:hAnsi="Century Gothic" w:cs="Century Gothic"/>
          <w:sz w:val="20"/>
          <w:szCs w:val="20"/>
          <w:lang w:val="en-US"/>
        </w:rPr>
        <w:t>pasokan</w:t>
      </w:r>
      <w:proofErr w:type="spellEnd"/>
      <w:r w:rsidR="00BF363D" w:rsidRPr="00BF363D">
        <w:rPr>
          <w:rFonts w:ascii="Century Gothic" w:eastAsia="Century Gothic" w:hAnsi="Century Gothic" w:cs="Century Gothic"/>
          <w:sz w:val="20"/>
          <w:szCs w:val="20"/>
          <w:lang w:val="en-US"/>
        </w:rPr>
        <w:t xml:space="preserve"> </w:t>
      </w:r>
      <w:proofErr w:type="spellStart"/>
      <w:r w:rsidR="00BF363D" w:rsidRPr="00BF363D">
        <w:rPr>
          <w:rFonts w:ascii="Century Gothic" w:eastAsia="Century Gothic" w:hAnsi="Century Gothic" w:cs="Century Gothic"/>
          <w:sz w:val="20"/>
          <w:szCs w:val="20"/>
          <w:lang w:val="en-US"/>
        </w:rPr>
        <w:t>listrik</w:t>
      </w:r>
      <w:proofErr w:type="spellEnd"/>
      <w:r>
        <w:rPr>
          <w:rFonts w:ascii="Century Gothic" w:eastAsia="Century Gothic" w:hAnsi="Century Gothic" w:cs="Century Gothic"/>
          <w:sz w:val="20"/>
          <w:szCs w:val="20"/>
        </w:rPr>
        <w:t>.</w:t>
      </w:r>
    </w:p>
    <w:p w14:paraId="4131D069" w14:textId="77777777" w:rsidR="00171AA7" w:rsidRDefault="00171AA7">
      <w:pPr>
        <w:spacing w:after="0"/>
        <w:ind w:left="2160" w:right="14"/>
        <w:jc w:val="both"/>
        <w:rPr>
          <w:rFonts w:ascii="Century Gothic" w:eastAsia="Century Gothic" w:hAnsi="Century Gothic" w:cs="Century Gothic"/>
          <w:color w:val="FF0000"/>
          <w:sz w:val="20"/>
          <w:szCs w:val="20"/>
        </w:rPr>
      </w:pPr>
    </w:p>
    <w:p w14:paraId="1456E760" w14:textId="4DB20334" w:rsidR="00A77E5D" w:rsidRDefault="00F309C8">
      <w:pPr>
        <w:spacing w:after="0"/>
        <w:ind w:left="2160" w:right="14"/>
        <w:jc w:val="both"/>
        <w:rPr>
          <w:rFonts w:ascii="Century Gothic" w:eastAsia="Century Gothic" w:hAnsi="Century Gothic" w:cs="Century Gothic"/>
          <w:sz w:val="20"/>
          <w:szCs w:val="20"/>
        </w:rPr>
      </w:pPr>
      <w:r>
        <w:rPr>
          <w:rFonts w:ascii="Century Gothic" w:eastAsia="Century Gothic" w:hAnsi="Century Gothic" w:cs="Century Gothic"/>
          <w:b/>
          <w:color w:val="000000"/>
          <w:sz w:val="20"/>
          <w:szCs w:val="20"/>
        </w:rPr>
        <w:t>Kata Kunci:</w:t>
      </w:r>
      <w:r w:rsidR="005F736E" w:rsidRPr="00567DC3">
        <w:rPr>
          <w:rFonts w:ascii="Century Gothic" w:eastAsia="Century Gothic" w:hAnsi="Century Gothic" w:cs="Century Gothic"/>
          <w:b/>
          <w:color w:val="000000"/>
          <w:sz w:val="20"/>
          <w:szCs w:val="20"/>
          <w:lang w:val="fi-FI"/>
        </w:rPr>
        <w:t xml:space="preserve"> </w:t>
      </w:r>
      <w:r w:rsidR="005F736E" w:rsidRPr="00567DC3">
        <w:rPr>
          <w:rFonts w:ascii="Century Gothic" w:eastAsia="Century Gothic" w:hAnsi="Century Gothic" w:cs="Century Gothic"/>
          <w:bCs/>
          <w:color w:val="000000"/>
          <w:sz w:val="20"/>
          <w:szCs w:val="20"/>
          <w:lang w:val="fi-FI"/>
        </w:rPr>
        <w:t>Energi baru dan terbarukan</w:t>
      </w:r>
      <w:r>
        <w:rPr>
          <w:rFonts w:ascii="Century Gothic" w:eastAsia="Century Gothic" w:hAnsi="Century Gothic" w:cs="Century Gothic"/>
          <w:color w:val="000000"/>
          <w:sz w:val="20"/>
          <w:szCs w:val="20"/>
        </w:rPr>
        <w:t xml:space="preserve">, </w:t>
      </w:r>
      <w:r w:rsidR="005F736E" w:rsidRPr="00567DC3">
        <w:rPr>
          <w:rFonts w:ascii="Century Gothic" w:eastAsia="Century Gothic" w:hAnsi="Century Gothic" w:cs="Century Gothic"/>
          <w:color w:val="000000"/>
          <w:sz w:val="20"/>
          <w:szCs w:val="20"/>
          <w:lang w:val="fi-FI"/>
        </w:rPr>
        <w:t>turbin angin.</w:t>
      </w:r>
    </w:p>
    <w:p w14:paraId="64F71AAD" w14:textId="77777777" w:rsidR="00A77E5D" w:rsidRDefault="00F309C8">
      <w:pPr>
        <w:spacing w:after="0"/>
        <w:ind w:left="2160"/>
        <w:jc w:val="both"/>
        <w:rPr>
          <w:rFonts w:ascii="Century Gothic" w:eastAsia="Century Gothic" w:hAnsi="Century Gothic" w:cs="Century Gothic"/>
          <w:color w:val="000000"/>
          <w:sz w:val="22"/>
          <w:szCs w:val="22"/>
        </w:rPr>
        <w:sectPr w:rsidR="00A77E5D" w:rsidSect="00567DC3">
          <w:footerReference w:type="even" r:id="rId11"/>
          <w:footerReference w:type="default" r:id="rId12"/>
          <w:headerReference w:type="first" r:id="rId13"/>
          <w:footerReference w:type="first" r:id="rId14"/>
          <w:pgSz w:w="11907" w:h="16840"/>
          <w:pgMar w:top="1134" w:right="1134" w:bottom="1134" w:left="1134" w:header="851" w:footer="851" w:gutter="0"/>
          <w:pgNumType w:start="54"/>
          <w:cols w:space="720"/>
        </w:sectPr>
      </w:pPr>
      <w:r>
        <w:rPr>
          <w:noProof/>
        </w:rPr>
        <mc:AlternateContent>
          <mc:Choice Requires="wpg">
            <w:drawing>
              <wp:anchor distT="0" distB="0" distL="114300" distR="114300" simplePos="0" relativeHeight="251660288" behindDoc="0" locked="0" layoutInCell="1" hidden="0" allowOverlap="1" wp14:anchorId="5897496F" wp14:editId="3EE90E5A">
                <wp:simplePos x="0" y="0"/>
                <wp:positionH relativeFrom="column">
                  <wp:posOffset>1</wp:posOffset>
                </wp:positionH>
                <wp:positionV relativeFrom="paragraph">
                  <wp:posOffset>50800</wp:posOffset>
                </wp:positionV>
                <wp:extent cx="6124575" cy="12700"/>
                <wp:effectExtent l="0" t="0" r="0" b="0"/>
                <wp:wrapNone/>
                <wp:docPr id="35" name="Straight Arrow Connector 35"/>
                <wp:cNvGraphicFramePr/>
                <a:graphic xmlns:a="http://schemas.openxmlformats.org/drawingml/2006/main">
                  <a:graphicData uri="http://schemas.microsoft.com/office/word/2010/wordprocessingShape">
                    <wps:wsp>
                      <wps:cNvCnPr/>
                      <wps:spPr>
                        <a:xfrm>
                          <a:off x="2283713" y="3780000"/>
                          <a:ext cx="6124575"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6124575" cy="12700"/>
                <wp:effectExtent b="0" l="0" r="0" t="0"/>
                <wp:wrapNone/>
                <wp:docPr id="35"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6124575" cy="12700"/>
                        </a:xfrm>
                        <a:prstGeom prst="rect"/>
                        <a:ln/>
                      </pic:spPr>
                    </pic:pic>
                  </a:graphicData>
                </a:graphic>
              </wp:anchor>
            </w:drawing>
          </mc:Fallback>
        </mc:AlternateContent>
      </w:r>
    </w:p>
    <w:p w14:paraId="76C73FA7" w14:textId="77777777" w:rsidR="00A77E5D" w:rsidRDefault="00F309C8">
      <w:pPr>
        <w:spacing w:after="0"/>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PENDAHULUAN</w:t>
      </w:r>
    </w:p>
    <w:p w14:paraId="3A6FACAC" w14:textId="77777777" w:rsidR="00945468" w:rsidRDefault="00945468" w:rsidP="00AD36B0">
      <w:pPr>
        <w:spacing w:after="0"/>
        <w:jc w:val="both"/>
        <w:rPr>
          <w:rFonts w:ascii="Century Gothic" w:eastAsia="Century Gothic" w:hAnsi="Century Gothic" w:cs="Century Gothic"/>
          <w:color w:val="000000"/>
          <w:sz w:val="22"/>
          <w:szCs w:val="22"/>
        </w:rPr>
      </w:pPr>
      <w:r w:rsidRPr="00945468">
        <w:rPr>
          <w:rFonts w:ascii="Century Gothic" w:eastAsia="Century Gothic" w:hAnsi="Century Gothic" w:cs="Century Gothic"/>
          <w:color w:val="000000"/>
          <w:sz w:val="22"/>
          <w:szCs w:val="22"/>
        </w:rPr>
        <w:t xml:space="preserve">Peradaban manusia pada dasarnya digerakkan oleh energi, yang menggerakkan rumah, bisnis, transportasi, dan pengembangan teknologi. Karena keandalannya dan kepadatan energinya yang tinggi, bahan bakar fosil seperti batu bara, minyak, dan gas alam telah mendominasi konsumsi energi dunia selama ribuan tahun. Namun, penggunaannya yang meluas telah </w:t>
      </w:r>
      <w:r w:rsidRPr="00945468">
        <w:rPr>
          <w:rFonts w:ascii="Century Gothic" w:eastAsia="Century Gothic" w:hAnsi="Century Gothic" w:cs="Century Gothic"/>
          <w:color w:val="000000"/>
          <w:sz w:val="22"/>
          <w:szCs w:val="22"/>
        </w:rPr>
        <w:t xml:space="preserve">merusak lingkungan secara serius, terutama melalui emisi karbon yang memicu perubahan iklim. Menemukan solusi energi berkelanjutan menjadi lebih mendesak karena meningkatnya suhu, cuaca buruk, dan menurunnya kualitas udara. Alternatif yang lebih ramah lingkungan sedang dipromosikan oleh pemerintah, perusahaan, dan organisasi lingkungan, menjadikan peralihan dari </w:t>
      </w:r>
      <w:r w:rsidRPr="00945468">
        <w:rPr>
          <w:rFonts w:ascii="Century Gothic" w:eastAsia="Century Gothic" w:hAnsi="Century Gothic" w:cs="Century Gothic"/>
          <w:color w:val="000000"/>
          <w:sz w:val="22"/>
          <w:szCs w:val="22"/>
        </w:rPr>
        <w:lastRenderedPageBreak/>
        <w:t xml:space="preserve">bahan bakar fosil ke energi terbarukan sebagai prioritas global. </w:t>
      </w:r>
    </w:p>
    <w:p w14:paraId="4B0B9D80" w14:textId="0F74D636" w:rsidR="00945468" w:rsidRPr="00567DC3" w:rsidRDefault="00945468" w:rsidP="00696CEC">
      <w:pPr>
        <w:spacing w:after="0"/>
        <w:jc w:val="both"/>
        <w:rPr>
          <w:rFonts w:ascii="Century Gothic" w:eastAsia="Century Gothic" w:hAnsi="Century Gothic" w:cs="Century Gothic"/>
          <w:color w:val="000000"/>
          <w:sz w:val="22"/>
          <w:szCs w:val="22"/>
          <w:lang w:val="fi-FI"/>
        </w:rPr>
      </w:pPr>
      <w:r w:rsidRPr="00945468">
        <w:rPr>
          <w:rFonts w:ascii="Century Gothic" w:eastAsia="Century Gothic" w:hAnsi="Century Gothic" w:cs="Century Gothic"/>
          <w:color w:val="000000"/>
          <w:sz w:val="22"/>
          <w:szCs w:val="22"/>
        </w:rPr>
        <w:t>Pembangkitan</w:t>
      </w:r>
      <w:r w:rsidRPr="00567DC3">
        <w:rPr>
          <w:rFonts w:ascii="Century Gothic" w:eastAsia="Century Gothic" w:hAnsi="Century Gothic" w:cs="Century Gothic"/>
          <w:color w:val="000000"/>
          <w:sz w:val="22"/>
          <w:szCs w:val="22"/>
          <w:lang w:val="fi-FI"/>
        </w:rPr>
        <w:t xml:space="preserve"> </w:t>
      </w:r>
      <w:r w:rsidRPr="00945468">
        <w:rPr>
          <w:rFonts w:ascii="Century Gothic" w:eastAsia="Century Gothic" w:hAnsi="Century Gothic" w:cs="Century Gothic"/>
          <w:color w:val="000000"/>
          <w:sz w:val="22"/>
          <w:szCs w:val="22"/>
        </w:rPr>
        <w:t xml:space="preserve">energi berkelanjutan tanpa </w:t>
      </w:r>
      <w:proofErr w:type="spellStart"/>
      <w:r w:rsidRPr="00945468">
        <w:rPr>
          <w:rFonts w:ascii="Century Gothic" w:eastAsia="Century Gothic" w:hAnsi="Century Gothic" w:cs="Century Gothic"/>
          <w:color w:val="000000"/>
          <w:sz w:val="22"/>
          <w:szCs w:val="22"/>
        </w:rPr>
        <w:t>penipisan</w:t>
      </w:r>
      <w:proofErr w:type="spellEnd"/>
      <w:r w:rsidRPr="00945468">
        <w:rPr>
          <w:rFonts w:ascii="Century Gothic" w:eastAsia="Century Gothic" w:hAnsi="Century Gothic" w:cs="Century Gothic"/>
          <w:color w:val="000000"/>
          <w:sz w:val="22"/>
          <w:szCs w:val="22"/>
        </w:rPr>
        <w:t xml:space="preserve"> disediakan</w:t>
      </w:r>
      <w:r w:rsidRPr="00567DC3">
        <w:rPr>
          <w:rFonts w:ascii="Century Gothic" w:eastAsia="Century Gothic" w:hAnsi="Century Gothic" w:cs="Century Gothic"/>
          <w:color w:val="000000"/>
          <w:sz w:val="22"/>
          <w:szCs w:val="22"/>
          <w:lang w:val="fi-FI"/>
        </w:rPr>
        <w:t xml:space="preserve"> </w:t>
      </w:r>
      <w:r w:rsidRPr="00945468">
        <w:rPr>
          <w:rFonts w:ascii="Century Gothic" w:eastAsia="Century Gothic" w:hAnsi="Century Gothic" w:cs="Century Gothic"/>
          <w:color w:val="000000"/>
          <w:sz w:val="22"/>
          <w:szCs w:val="22"/>
        </w:rPr>
        <w:t>oleh sumber energi terbarukan, yang secara alami terisi kembali selama masa hidup manusia.</w:t>
      </w:r>
      <w:r w:rsidRPr="00567DC3">
        <w:rPr>
          <w:rFonts w:ascii="Century Gothic" w:eastAsia="Century Gothic" w:hAnsi="Century Gothic" w:cs="Century Gothic"/>
          <w:color w:val="000000"/>
          <w:sz w:val="22"/>
          <w:szCs w:val="22"/>
          <w:lang w:val="fi-FI"/>
        </w:rPr>
        <w:t xml:space="preserve"> Energi matahari, angin, hidro, panas bumi, dan biomassa adalah beberapa sumber ini, dan masing-masing memiliki manfaat khusus untuk menurunkan emisi gas rumah kaca dan meningkatkan ketahanan energi. </w:t>
      </w:r>
    </w:p>
    <w:p w14:paraId="104A95AF" w14:textId="185D252B" w:rsidR="00990161" w:rsidRPr="00567DC3" w:rsidRDefault="00990161">
      <w:pPr>
        <w:spacing w:after="0"/>
        <w:ind w:firstLine="720"/>
        <w:jc w:val="both"/>
        <w:rPr>
          <w:rFonts w:ascii="Century Gothic" w:eastAsia="Century Gothic" w:hAnsi="Century Gothic"/>
          <w:color w:val="000000"/>
          <w:sz w:val="22"/>
          <w:szCs w:val="22"/>
          <w:lang w:val="fi-FI"/>
        </w:rPr>
      </w:pPr>
    </w:p>
    <w:p w14:paraId="7369201D" w14:textId="4200F874" w:rsidR="004D7B29" w:rsidRPr="00C35EF2" w:rsidRDefault="004D7B29" w:rsidP="005A5A2E">
      <w:pPr>
        <w:pStyle w:val="Keterangan"/>
        <w:keepNext/>
        <w:spacing w:after="0"/>
        <w:rPr>
          <w:rFonts w:ascii="Century Gothic" w:hAnsi="Century Gothic"/>
          <w:i w:val="0"/>
          <w:iCs w:val="0"/>
          <w:color w:val="auto"/>
          <w:lang w:val="en-US"/>
        </w:rPr>
      </w:pPr>
      <w:r w:rsidRPr="005A5A2E">
        <w:rPr>
          <w:rFonts w:ascii="Century Gothic" w:hAnsi="Century Gothic"/>
          <w:b/>
          <w:bCs/>
          <w:i w:val="0"/>
          <w:iCs w:val="0"/>
          <w:color w:val="auto"/>
        </w:rPr>
        <w:t xml:space="preserve">Tabel </w:t>
      </w:r>
      <w:r w:rsidRPr="005A5A2E">
        <w:rPr>
          <w:rFonts w:ascii="Century Gothic" w:hAnsi="Century Gothic"/>
          <w:b/>
          <w:bCs/>
          <w:i w:val="0"/>
          <w:iCs w:val="0"/>
          <w:color w:val="auto"/>
        </w:rPr>
        <w:fldChar w:fldCharType="begin"/>
      </w:r>
      <w:r w:rsidRPr="005A5A2E">
        <w:rPr>
          <w:rFonts w:ascii="Century Gothic" w:hAnsi="Century Gothic"/>
          <w:b/>
          <w:bCs/>
          <w:i w:val="0"/>
          <w:iCs w:val="0"/>
          <w:color w:val="auto"/>
        </w:rPr>
        <w:instrText xml:space="preserve"> SEQ Tabel \* ARABIC </w:instrText>
      </w:r>
      <w:r w:rsidRPr="005A5A2E">
        <w:rPr>
          <w:rFonts w:ascii="Century Gothic" w:hAnsi="Century Gothic"/>
          <w:b/>
          <w:bCs/>
          <w:i w:val="0"/>
          <w:iCs w:val="0"/>
          <w:color w:val="auto"/>
        </w:rPr>
        <w:fldChar w:fldCharType="separate"/>
      </w:r>
      <w:r w:rsidR="005F736E" w:rsidRPr="005A5A2E">
        <w:rPr>
          <w:rFonts w:ascii="Century Gothic" w:hAnsi="Century Gothic"/>
          <w:b/>
          <w:bCs/>
          <w:i w:val="0"/>
          <w:iCs w:val="0"/>
          <w:noProof/>
          <w:color w:val="auto"/>
        </w:rPr>
        <w:t>1</w:t>
      </w:r>
      <w:r w:rsidRPr="005A5A2E">
        <w:rPr>
          <w:rFonts w:ascii="Century Gothic" w:hAnsi="Century Gothic"/>
          <w:b/>
          <w:bCs/>
          <w:i w:val="0"/>
          <w:iCs w:val="0"/>
          <w:color w:val="auto"/>
        </w:rPr>
        <w:fldChar w:fldCharType="end"/>
      </w:r>
      <w:r w:rsidRPr="005A5A2E">
        <w:rPr>
          <w:rFonts w:ascii="Century Gothic" w:hAnsi="Century Gothic"/>
          <w:b/>
          <w:bCs/>
          <w:i w:val="0"/>
          <w:iCs w:val="0"/>
          <w:color w:val="auto"/>
          <w:lang w:val="en-US"/>
        </w:rPr>
        <w:t>.</w:t>
      </w:r>
      <w:r w:rsidRPr="00C35EF2">
        <w:rPr>
          <w:rFonts w:ascii="Century Gothic" w:hAnsi="Century Gothic"/>
          <w:i w:val="0"/>
          <w:iCs w:val="0"/>
          <w:color w:val="auto"/>
          <w:lang w:val="en-US"/>
        </w:rPr>
        <w:t xml:space="preserve"> </w:t>
      </w:r>
      <w:proofErr w:type="spellStart"/>
      <w:r w:rsidRPr="00C35EF2">
        <w:rPr>
          <w:rFonts w:ascii="Century Gothic" w:hAnsi="Century Gothic"/>
          <w:i w:val="0"/>
          <w:iCs w:val="0"/>
          <w:color w:val="auto"/>
          <w:lang w:val="en-US"/>
        </w:rPr>
        <w:t>Konsumsi</w:t>
      </w:r>
      <w:proofErr w:type="spellEnd"/>
      <w:r w:rsidRPr="00C35EF2">
        <w:rPr>
          <w:rFonts w:ascii="Century Gothic" w:hAnsi="Century Gothic"/>
          <w:i w:val="0"/>
          <w:iCs w:val="0"/>
          <w:color w:val="auto"/>
          <w:lang w:val="en-US"/>
        </w:rPr>
        <w:t xml:space="preserve"> Energi di Indonesia</w:t>
      </w:r>
      <w:r w:rsidR="007002C5">
        <w:rPr>
          <w:rFonts w:ascii="Century Gothic" w:hAnsi="Century Gothic"/>
          <w:i w:val="0"/>
          <w:iCs w:val="0"/>
          <w:color w:val="auto"/>
          <w:lang w:val="en-US"/>
        </w:rPr>
        <w:t xml:space="preserve"> (</w:t>
      </w:r>
      <w:proofErr w:type="spellStart"/>
      <w:r w:rsidR="007002C5">
        <w:rPr>
          <w:rFonts w:ascii="Century Gothic" w:hAnsi="Century Gothic"/>
          <w:i w:val="0"/>
          <w:iCs w:val="0"/>
          <w:color w:val="auto"/>
          <w:lang w:val="en-US"/>
        </w:rPr>
        <w:t>dalam</w:t>
      </w:r>
      <w:proofErr w:type="spellEnd"/>
      <w:r w:rsidR="007002C5">
        <w:rPr>
          <w:rFonts w:ascii="Century Gothic" w:hAnsi="Century Gothic"/>
          <w:i w:val="0"/>
          <w:iCs w:val="0"/>
          <w:color w:val="auto"/>
          <w:lang w:val="en-US"/>
        </w:rPr>
        <w:t xml:space="preserve"> </w:t>
      </w:r>
      <w:proofErr w:type="spellStart"/>
      <w:r w:rsidR="007002C5">
        <w:rPr>
          <w:rFonts w:ascii="Century Gothic" w:hAnsi="Century Gothic"/>
          <w:i w:val="0"/>
          <w:iCs w:val="0"/>
          <w:color w:val="auto"/>
          <w:lang w:val="en-US"/>
        </w:rPr>
        <w:t>Ribuan</w:t>
      </w:r>
      <w:proofErr w:type="spellEnd"/>
      <w:r w:rsidR="007002C5">
        <w:rPr>
          <w:rFonts w:ascii="Century Gothic" w:hAnsi="Century Gothic"/>
          <w:i w:val="0"/>
          <w:iCs w:val="0"/>
          <w:color w:val="auto"/>
          <w:lang w:val="en-US"/>
        </w:rPr>
        <w:t xml:space="preserve"> BOE)</w:t>
      </w:r>
      <w:r w:rsidRPr="00C35EF2">
        <w:rPr>
          <w:rFonts w:ascii="Century Gothic" w:hAnsi="Century Gothic"/>
          <w:i w:val="0"/>
          <w:iCs w:val="0"/>
          <w:color w:val="auto"/>
          <w:lang w:val="en-US"/>
        </w:rPr>
        <w:t xml:space="preserve"> </w:t>
      </w:r>
    </w:p>
    <w:tbl>
      <w:tblPr>
        <w:tblW w:w="4680" w:type="dxa"/>
        <w:jc w:val="center"/>
        <w:tblLook w:val="04A0" w:firstRow="1" w:lastRow="0" w:firstColumn="1" w:lastColumn="0" w:noHBand="0" w:noVBand="1"/>
      </w:tblPr>
      <w:tblGrid>
        <w:gridCol w:w="1055"/>
        <w:gridCol w:w="935"/>
        <w:gridCol w:w="935"/>
        <w:gridCol w:w="935"/>
        <w:gridCol w:w="1101"/>
      </w:tblGrid>
      <w:tr w:rsidR="00990161" w:rsidRPr="000B7965" w14:paraId="5456E642" w14:textId="77777777" w:rsidTr="00515509">
        <w:trPr>
          <w:jc w:val="center"/>
        </w:trPr>
        <w:tc>
          <w:tcPr>
            <w:tcW w:w="940" w:type="dxa"/>
            <w:tcBorders>
              <w:top w:val="single" w:sz="4" w:space="0" w:color="auto"/>
              <w:bottom w:val="single" w:sz="4" w:space="0" w:color="auto"/>
            </w:tcBorders>
            <w:shd w:val="clear" w:color="auto" w:fill="auto"/>
          </w:tcPr>
          <w:p w14:paraId="661B8A6A" w14:textId="24147188" w:rsidR="00990161" w:rsidRPr="00C35EF2" w:rsidRDefault="00990161" w:rsidP="005A5A2E">
            <w:pPr>
              <w:spacing w:after="0"/>
              <w:ind w:hanging="2"/>
              <w:rPr>
                <w:rFonts w:ascii="Century Gothic" w:hAnsi="Century Gothic"/>
                <w:sz w:val="20"/>
                <w:szCs w:val="20"/>
                <w:lang w:val="en-US"/>
              </w:rPr>
            </w:pPr>
            <w:r w:rsidRPr="00C35EF2">
              <w:rPr>
                <w:rFonts w:ascii="Century Gothic" w:hAnsi="Century Gothic"/>
                <w:sz w:val="20"/>
                <w:szCs w:val="20"/>
                <w:lang w:val="en-US"/>
              </w:rPr>
              <w:t>Jenis Energi</w:t>
            </w:r>
          </w:p>
        </w:tc>
        <w:tc>
          <w:tcPr>
            <w:tcW w:w="899" w:type="dxa"/>
            <w:tcBorders>
              <w:top w:val="single" w:sz="4" w:space="0" w:color="auto"/>
              <w:bottom w:val="single" w:sz="4" w:space="0" w:color="auto"/>
            </w:tcBorders>
            <w:shd w:val="clear" w:color="auto" w:fill="auto"/>
            <w:vAlign w:val="center"/>
          </w:tcPr>
          <w:p w14:paraId="2FEDE2C1" w14:textId="3237E7A4" w:rsidR="00990161" w:rsidRPr="00515509" w:rsidRDefault="00990161" w:rsidP="005A5A2E">
            <w:pPr>
              <w:spacing w:after="0"/>
              <w:ind w:hanging="2"/>
              <w:jc w:val="center"/>
              <w:rPr>
                <w:rFonts w:ascii="Century Gothic" w:hAnsi="Century Gothic"/>
                <w:sz w:val="20"/>
                <w:szCs w:val="20"/>
                <w:lang w:val="en-US"/>
              </w:rPr>
            </w:pPr>
            <w:r w:rsidRPr="00C35EF2">
              <w:rPr>
                <w:rFonts w:ascii="Century Gothic" w:hAnsi="Century Gothic"/>
                <w:sz w:val="20"/>
                <w:szCs w:val="20"/>
              </w:rPr>
              <w:t>20</w:t>
            </w:r>
            <w:r w:rsidR="00515509">
              <w:rPr>
                <w:rFonts w:ascii="Century Gothic" w:hAnsi="Century Gothic"/>
                <w:sz w:val="20"/>
                <w:szCs w:val="20"/>
                <w:lang w:val="en-US"/>
              </w:rPr>
              <w:t>20</w:t>
            </w:r>
          </w:p>
        </w:tc>
        <w:tc>
          <w:tcPr>
            <w:tcW w:w="899" w:type="dxa"/>
            <w:tcBorders>
              <w:top w:val="single" w:sz="4" w:space="0" w:color="auto"/>
              <w:bottom w:val="single" w:sz="4" w:space="0" w:color="auto"/>
            </w:tcBorders>
            <w:shd w:val="clear" w:color="auto" w:fill="auto"/>
            <w:vAlign w:val="center"/>
          </w:tcPr>
          <w:p w14:paraId="5420D23D" w14:textId="36273832" w:rsidR="00990161" w:rsidRPr="00C35EF2" w:rsidRDefault="00990161" w:rsidP="005A5A2E">
            <w:pPr>
              <w:spacing w:after="0"/>
              <w:ind w:hanging="2"/>
              <w:jc w:val="center"/>
              <w:rPr>
                <w:rFonts w:ascii="Century Gothic" w:hAnsi="Century Gothic"/>
                <w:sz w:val="20"/>
                <w:szCs w:val="20"/>
                <w:lang w:val="en-US"/>
              </w:rPr>
            </w:pPr>
            <w:r w:rsidRPr="00C35EF2">
              <w:rPr>
                <w:rFonts w:ascii="Century Gothic" w:hAnsi="Century Gothic"/>
                <w:sz w:val="20"/>
                <w:szCs w:val="20"/>
              </w:rPr>
              <w:t>20</w:t>
            </w:r>
            <w:r w:rsidR="00515509">
              <w:rPr>
                <w:rFonts w:ascii="Century Gothic" w:hAnsi="Century Gothic"/>
                <w:sz w:val="20"/>
                <w:szCs w:val="20"/>
              </w:rPr>
              <w:t>21</w:t>
            </w:r>
          </w:p>
        </w:tc>
        <w:tc>
          <w:tcPr>
            <w:tcW w:w="899" w:type="dxa"/>
            <w:tcBorders>
              <w:top w:val="single" w:sz="4" w:space="0" w:color="auto"/>
              <w:bottom w:val="single" w:sz="4" w:space="0" w:color="auto"/>
            </w:tcBorders>
            <w:shd w:val="clear" w:color="auto" w:fill="auto"/>
            <w:vAlign w:val="center"/>
          </w:tcPr>
          <w:p w14:paraId="0A2E5CFC" w14:textId="108833D2" w:rsidR="00990161" w:rsidRPr="00C35EF2" w:rsidRDefault="00990161" w:rsidP="005A5A2E">
            <w:pPr>
              <w:spacing w:after="0"/>
              <w:ind w:hanging="2"/>
              <w:jc w:val="center"/>
              <w:rPr>
                <w:rFonts w:ascii="Century Gothic" w:hAnsi="Century Gothic"/>
                <w:sz w:val="20"/>
                <w:szCs w:val="20"/>
                <w:lang w:val="en-US"/>
              </w:rPr>
            </w:pPr>
            <w:r w:rsidRPr="00C35EF2">
              <w:rPr>
                <w:rFonts w:ascii="Century Gothic" w:hAnsi="Century Gothic"/>
                <w:sz w:val="20"/>
                <w:szCs w:val="20"/>
              </w:rPr>
              <w:t>20</w:t>
            </w:r>
            <w:r w:rsidR="00515509">
              <w:rPr>
                <w:rFonts w:ascii="Century Gothic" w:hAnsi="Century Gothic"/>
                <w:sz w:val="20"/>
                <w:szCs w:val="20"/>
              </w:rPr>
              <w:t>22</w:t>
            </w:r>
          </w:p>
        </w:tc>
        <w:tc>
          <w:tcPr>
            <w:tcW w:w="1043" w:type="dxa"/>
            <w:tcBorders>
              <w:top w:val="single" w:sz="4" w:space="0" w:color="auto"/>
              <w:bottom w:val="single" w:sz="4" w:space="0" w:color="auto"/>
            </w:tcBorders>
            <w:shd w:val="clear" w:color="auto" w:fill="auto"/>
            <w:vAlign w:val="center"/>
          </w:tcPr>
          <w:p w14:paraId="2FB1D576" w14:textId="14F9FE9A" w:rsidR="00990161" w:rsidRPr="00C35EF2" w:rsidRDefault="00990161" w:rsidP="005A5A2E">
            <w:pPr>
              <w:spacing w:after="0"/>
              <w:ind w:hanging="2"/>
              <w:jc w:val="center"/>
              <w:rPr>
                <w:rFonts w:ascii="Century Gothic" w:hAnsi="Century Gothic"/>
                <w:sz w:val="20"/>
                <w:szCs w:val="20"/>
                <w:lang w:val="en-US"/>
              </w:rPr>
            </w:pPr>
            <w:r w:rsidRPr="00C35EF2">
              <w:rPr>
                <w:rFonts w:ascii="Century Gothic" w:hAnsi="Century Gothic"/>
                <w:sz w:val="20"/>
                <w:szCs w:val="20"/>
              </w:rPr>
              <w:t>202</w:t>
            </w:r>
            <w:r w:rsidR="00515509">
              <w:rPr>
                <w:rFonts w:ascii="Century Gothic" w:hAnsi="Century Gothic"/>
                <w:sz w:val="20"/>
                <w:szCs w:val="20"/>
              </w:rPr>
              <w:t>3</w:t>
            </w:r>
          </w:p>
        </w:tc>
      </w:tr>
      <w:tr w:rsidR="00990161" w:rsidRPr="000B7965" w14:paraId="4B92FE64" w14:textId="77777777" w:rsidTr="00515509">
        <w:trPr>
          <w:jc w:val="center"/>
        </w:trPr>
        <w:tc>
          <w:tcPr>
            <w:tcW w:w="940" w:type="dxa"/>
            <w:shd w:val="clear" w:color="auto" w:fill="auto"/>
          </w:tcPr>
          <w:p w14:paraId="18202C8F" w14:textId="41500CEF" w:rsidR="00990161" w:rsidRPr="00C35EF2" w:rsidRDefault="00990161" w:rsidP="005A5A2E">
            <w:pPr>
              <w:spacing w:after="0"/>
              <w:ind w:hanging="2"/>
              <w:jc w:val="both"/>
              <w:rPr>
                <w:rFonts w:ascii="Century Gothic" w:hAnsi="Century Gothic"/>
                <w:sz w:val="20"/>
                <w:szCs w:val="20"/>
                <w:lang w:val="en-US"/>
              </w:rPr>
            </w:pPr>
            <w:r w:rsidRPr="00C35EF2">
              <w:rPr>
                <w:rFonts w:ascii="Century Gothic" w:hAnsi="Century Gothic"/>
                <w:sz w:val="20"/>
                <w:szCs w:val="20"/>
                <w:lang w:val="en-US"/>
              </w:rPr>
              <w:t>Listrik</w:t>
            </w:r>
          </w:p>
        </w:tc>
        <w:tc>
          <w:tcPr>
            <w:tcW w:w="899" w:type="dxa"/>
            <w:shd w:val="clear" w:color="auto" w:fill="auto"/>
            <w:vAlign w:val="center"/>
          </w:tcPr>
          <w:p w14:paraId="0F60D6AB" w14:textId="4534A84B" w:rsidR="00990161" w:rsidRPr="00C35EF2" w:rsidRDefault="00515509" w:rsidP="005A5A2E">
            <w:pPr>
              <w:spacing w:after="0"/>
              <w:ind w:hanging="2"/>
              <w:jc w:val="center"/>
              <w:rPr>
                <w:rFonts w:ascii="Century Gothic" w:hAnsi="Century Gothic"/>
                <w:sz w:val="20"/>
                <w:szCs w:val="20"/>
                <w:lang w:val="en-US"/>
              </w:rPr>
            </w:pPr>
            <w:r>
              <w:rPr>
                <w:rFonts w:ascii="Century Gothic" w:hAnsi="Century Gothic"/>
                <w:sz w:val="20"/>
                <w:szCs w:val="20"/>
                <w:lang w:val="en-US"/>
              </w:rPr>
              <w:t>159,725</w:t>
            </w:r>
          </w:p>
        </w:tc>
        <w:tc>
          <w:tcPr>
            <w:tcW w:w="899" w:type="dxa"/>
            <w:shd w:val="clear" w:color="auto" w:fill="auto"/>
            <w:vAlign w:val="center"/>
          </w:tcPr>
          <w:p w14:paraId="111806CF" w14:textId="10290EE7" w:rsidR="00990161" w:rsidRPr="00C35EF2" w:rsidRDefault="00515509" w:rsidP="005A5A2E">
            <w:pPr>
              <w:spacing w:after="0"/>
              <w:ind w:hanging="2"/>
              <w:jc w:val="center"/>
              <w:rPr>
                <w:rFonts w:ascii="Century Gothic" w:hAnsi="Century Gothic"/>
                <w:sz w:val="20"/>
                <w:szCs w:val="20"/>
                <w:lang w:val="en-US"/>
              </w:rPr>
            </w:pPr>
            <w:r>
              <w:rPr>
                <w:rFonts w:ascii="Century Gothic" w:hAnsi="Century Gothic"/>
                <w:sz w:val="20"/>
                <w:szCs w:val="20"/>
                <w:lang w:val="en-US"/>
              </w:rPr>
              <w:t>169,948</w:t>
            </w:r>
          </w:p>
        </w:tc>
        <w:tc>
          <w:tcPr>
            <w:tcW w:w="899" w:type="dxa"/>
            <w:shd w:val="clear" w:color="auto" w:fill="auto"/>
            <w:vAlign w:val="center"/>
          </w:tcPr>
          <w:p w14:paraId="61C9FEE0" w14:textId="19AD9CD3" w:rsidR="00990161" w:rsidRPr="00C35EF2" w:rsidRDefault="00515509" w:rsidP="005A5A2E">
            <w:pPr>
              <w:spacing w:after="0"/>
              <w:ind w:hanging="2"/>
              <w:jc w:val="center"/>
              <w:rPr>
                <w:rFonts w:ascii="Century Gothic" w:hAnsi="Century Gothic"/>
                <w:sz w:val="20"/>
                <w:szCs w:val="20"/>
                <w:lang w:val="en-US"/>
              </w:rPr>
            </w:pPr>
            <w:r>
              <w:rPr>
                <w:rFonts w:ascii="Century Gothic" w:hAnsi="Century Gothic"/>
                <w:sz w:val="20"/>
                <w:szCs w:val="20"/>
                <w:lang w:val="en-US"/>
              </w:rPr>
              <w:t>183,412</w:t>
            </w:r>
          </w:p>
        </w:tc>
        <w:tc>
          <w:tcPr>
            <w:tcW w:w="1043" w:type="dxa"/>
            <w:shd w:val="clear" w:color="auto" w:fill="auto"/>
            <w:vAlign w:val="center"/>
          </w:tcPr>
          <w:p w14:paraId="1D43C2C0" w14:textId="4A1CA725" w:rsidR="00990161" w:rsidRPr="00C35EF2" w:rsidRDefault="00515509" w:rsidP="005A5A2E">
            <w:pPr>
              <w:spacing w:after="0"/>
              <w:ind w:hanging="2"/>
              <w:jc w:val="center"/>
              <w:rPr>
                <w:rFonts w:ascii="Century Gothic" w:hAnsi="Century Gothic"/>
                <w:sz w:val="20"/>
                <w:szCs w:val="20"/>
                <w:lang w:val="en-US"/>
              </w:rPr>
            </w:pPr>
            <w:r>
              <w:rPr>
                <w:rFonts w:ascii="Century Gothic" w:hAnsi="Century Gothic"/>
                <w:sz w:val="20"/>
                <w:szCs w:val="20"/>
                <w:lang w:val="en-US"/>
              </w:rPr>
              <w:t>193,539</w:t>
            </w:r>
          </w:p>
        </w:tc>
      </w:tr>
      <w:tr w:rsidR="00990161" w:rsidRPr="000B7965" w14:paraId="0078FCFD" w14:textId="77777777" w:rsidTr="00515509">
        <w:trPr>
          <w:jc w:val="center"/>
        </w:trPr>
        <w:tc>
          <w:tcPr>
            <w:tcW w:w="940" w:type="dxa"/>
            <w:shd w:val="clear" w:color="auto" w:fill="auto"/>
          </w:tcPr>
          <w:p w14:paraId="61361679" w14:textId="0B4AA02D" w:rsidR="00990161" w:rsidRPr="00C35EF2" w:rsidRDefault="00990161" w:rsidP="005A5A2E">
            <w:pPr>
              <w:spacing w:after="0"/>
              <w:ind w:hanging="2"/>
              <w:jc w:val="both"/>
              <w:rPr>
                <w:rFonts w:ascii="Century Gothic" w:hAnsi="Century Gothic"/>
                <w:sz w:val="20"/>
                <w:szCs w:val="20"/>
                <w:lang w:val="en-US"/>
              </w:rPr>
            </w:pPr>
            <w:r w:rsidRPr="00C35EF2">
              <w:rPr>
                <w:rFonts w:ascii="Century Gothic" w:hAnsi="Century Gothic"/>
                <w:sz w:val="20"/>
                <w:szCs w:val="20"/>
                <w:lang w:val="en-US"/>
              </w:rPr>
              <w:t xml:space="preserve">BBM (Bahan Bakar </w:t>
            </w:r>
            <w:proofErr w:type="spellStart"/>
            <w:r w:rsidRPr="00C35EF2">
              <w:rPr>
                <w:rFonts w:ascii="Century Gothic" w:hAnsi="Century Gothic"/>
                <w:sz w:val="20"/>
                <w:szCs w:val="20"/>
                <w:lang w:val="en-US"/>
              </w:rPr>
              <w:t>Minyak</w:t>
            </w:r>
            <w:proofErr w:type="spellEnd"/>
            <w:r w:rsidRPr="00C35EF2">
              <w:rPr>
                <w:rFonts w:ascii="Century Gothic" w:hAnsi="Century Gothic"/>
                <w:sz w:val="20"/>
                <w:szCs w:val="20"/>
                <w:lang w:val="en-US"/>
              </w:rPr>
              <w:t>)</w:t>
            </w:r>
          </w:p>
        </w:tc>
        <w:tc>
          <w:tcPr>
            <w:tcW w:w="899" w:type="dxa"/>
            <w:shd w:val="clear" w:color="auto" w:fill="auto"/>
            <w:vAlign w:val="center"/>
          </w:tcPr>
          <w:p w14:paraId="3A49F9F2" w14:textId="584F056F" w:rsidR="00990161" w:rsidRPr="00C35EF2" w:rsidRDefault="00515509" w:rsidP="005A5A2E">
            <w:pPr>
              <w:spacing w:after="0"/>
              <w:ind w:hanging="2"/>
              <w:jc w:val="center"/>
              <w:rPr>
                <w:rFonts w:ascii="Century Gothic" w:hAnsi="Century Gothic"/>
                <w:sz w:val="20"/>
                <w:szCs w:val="20"/>
                <w:lang w:val="en-US"/>
              </w:rPr>
            </w:pPr>
            <w:r w:rsidRPr="00515509">
              <w:rPr>
                <w:rFonts w:ascii="Century Gothic" w:hAnsi="Century Gothic"/>
                <w:sz w:val="20"/>
                <w:szCs w:val="20"/>
                <w:lang w:val="en-US"/>
              </w:rPr>
              <w:t>222,339</w:t>
            </w:r>
          </w:p>
        </w:tc>
        <w:tc>
          <w:tcPr>
            <w:tcW w:w="899" w:type="dxa"/>
            <w:shd w:val="clear" w:color="auto" w:fill="auto"/>
            <w:vAlign w:val="center"/>
          </w:tcPr>
          <w:p w14:paraId="4306911B" w14:textId="32889A95" w:rsidR="00990161" w:rsidRPr="00C35EF2" w:rsidRDefault="00A36E9B" w:rsidP="005A5A2E">
            <w:pPr>
              <w:spacing w:after="0"/>
              <w:ind w:hanging="2"/>
              <w:jc w:val="center"/>
              <w:rPr>
                <w:rFonts w:ascii="Century Gothic" w:hAnsi="Century Gothic"/>
                <w:sz w:val="20"/>
                <w:szCs w:val="20"/>
                <w:lang w:val="en-US"/>
              </w:rPr>
            </w:pPr>
            <w:r w:rsidRPr="00A36E9B">
              <w:rPr>
                <w:rFonts w:ascii="Century Gothic" w:hAnsi="Century Gothic"/>
                <w:sz w:val="20"/>
                <w:szCs w:val="20"/>
                <w:lang w:val="en-US"/>
              </w:rPr>
              <w:t>235,941</w:t>
            </w:r>
          </w:p>
        </w:tc>
        <w:tc>
          <w:tcPr>
            <w:tcW w:w="899" w:type="dxa"/>
            <w:shd w:val="clear" w:color="auto" w:fill="auto"/>
            <w:vAlign w:val="center"/>
          </w:tcPr>
          <w:p w14:paraId="6DF98AA1" w14:textId="0DBA44AA" w:rsidR="00990161" w:rsidRPr="00C35EF2" w:rsidRDefault="00A36E9B" w:rsidP="005A5A2E">
            <w:pPr>
              <w:spacing w:after="0"/>
              <w:ind w:hanging="2"/>
              <w:jc w:val="center"/>
              <w:rPr>
                <w:rFonts w:ascii="Century Gothic" w:hAnsi="Century Gothic"/>
                <w:sz w:val="20"/>
                <w:szCs w:val="20"/>
                <w:lang w:val="en-US"/>
              </w:rPr>
            </w:pPr>
            <w:r w:rsidRPr="00A36E9B">
              <w:rPr>
                <w:rFonts w:ascii="Century Gothic" w:hAnsi="Century Gothic"/>
                <w:sz w:val="20"/>
                <w:szCs w:val="20"/>
                <w:lang w:val="en-US"/>
              </w:rPr>
              <w:t>262,987</w:t>
            </w:r>
          </w:p>
        </w:tc>
        <w:tc>
          <w:tcPr>
            <w:tcW w:w="1043" w:type="dxa"/>
            <w:shd w:val="clear" w:color="auto" w:fill="auto"/>
            <w:vAlign w:val="center"/>
          </w:tcPr>
          <w:p w14:paraId="194829D1" w14:textId="1EF3A6CD" w:rsidR="00990161" w:rsidRPr="00C35EF2" w:rsidRDefault="00A36E9B" w:rsidP="005A5A2E">
            <w:pPr>
              <w:spacing w:after="0"/>
              <w:ind w:hanging="2"/>
              <w:jc w:val="center"/>
              <w:rPr>
                <w:rFonts w:ascii="Century Gothic" w:hAnsi="Century Gothic"/>
                <w:sz w:val="20"/>
                <w:szCs w:val="20"/>
                <w:lang w:val="en-US"/>
              </w:rPr>
            </w:pPr>
            <w:r w:rsidRPr="00A36E9B">
              <w:rPr>
                <w:rFonts w:ascii="Century Gothic" w:hAnsi="Century Gothic"/>
                <w:sz w:val="20"/>
                <w:szCs w:val="20"/>
                <w:lang w:val="en-US"/>
              </w:rPr>
              <w:t>263,690</w:t>
            </w:r>
          </w:p>
        </w:tc>
      </w:tr>
      <w:tr w:rsidR="00990161" w:rsidRPr="000B7965" w14:paraId="14016D3E" w14:textId="77777777" w:rsidTr="00515509">
        <w:trPr>
          <w:jc w:val="center"/>
        </w:trPr>
        <w:tc>
          <w:tcPr>
            <w:tcW w:w="940" w:type="dxa"/>
            <w:shd w:val="clear" w:color="auto" w:fill="auto"/>
          </w:tcPr>
          <w:p w14:paraId="3C8E2304" w14:textId="03B6A748" w:rsidR="00990161" w:rsidRPr="00C35EF2" w:rsidRDefault="00990161" w:rsidP="005A5A2E">
            <w:pPr>
              <w:spacing w:after="0"/>
              <w:ind w:hanging="2"/>
              <w:jc w:val="both"/>
              <w:rPr>
                <w:rFonts w:ascii="Century Gothic" w:hAnsi="Century Gothic"/>
                <w:sz w:val="20"/>
                <w:szCs w:val="20"/>
                <w:lang w:val="en-US"/>
              </w:rPr>
            </w:pPr>
            <w:r w:rsidRPr="00C35EF2">
              <w:rPr>
                <w:rFonts w:ascii="Century Gothic" w:hAnsi="Century Gothic"/>
                <w:sz w:val="20"/>
                <w:szCs w:val="20"/>
                <w:lang w:val="en-US"/>
              </w:rPr>
              <w:t>Gas</w:t>
            </w:r>
            <w:r w:rsidR="00A36E9B">
              <w:rPr>
                <w:rFonts w:ascii="Century Gothic" w:hAnsi="Century Gothic"/>
                <w:sz w:val="20"/>
                <w:szCs w:val="20"/>
                <w:lang w:val="en-US"/>
              </w:rPr>
              <w:t xml:space="preserve"> </w:t>
            </w:r>
            <w:proofErr w:type="spellStart"/>
            <w:r w:rsidR="00A36E9B">
              <w:rPr>
                <w:rFonts w:ascii="Century Gothic" w:hAnsi="Century Gothic"/>
                <w:sz w:val="20"/>
                <w:szCs w:val="20"/>
                <w:lang w:val="en-US"/>
              </w:rPr>
              <w:t>alam</w:t>
            </w:r>
            <w:proofErr w:type="spellEnd"/>
          </w:p>
        </w:tc>
        <w:tc>
          <w:tcPr>
            <w:tcW w:w="899" w:type="dxa"/>
            <w:shd w:val="clear" w:color="auto" w:fill="auto"/>
            <w:vAlign w:val="center"/>
          </w:tcPr>
          <w:p w14:paraId="087D055E" w14:textId="3D6AE954" w:rsidR="00990161" w:rsidRPr="00C35EF2" w:rsidRDefault="00A36E9B" w:rsidP="005A5A2E">
            <w:pPr>
              <w:spacing w:after="0"/>
              <w:ind w:hanging="2"/>
              <w:jc w:val="center"/>
              <w:rPr>
                <w:rFonts w:ascii="Century Gothic" w:hAnsi="Century Gothic"/>
                <w:sz w:val="20"/>
                <w:szCs w:val="20"/>
                <w:lang w:val="en-US"/>
              </w:rPr>
            </w:pPr>
            <w:r w:rsidRPr="00A36E9B">
              <w:rPr>
                <w:rFonts w:ascii="Century Gothic" w:hAnsi="Century Gothic"/>
                <w:sz w:val="20"/>
                <w:szCs w:val="20"/>
                <w:lang w:val="en-US"/>
              </w:rPr>
              <w:t>106,970</w:t>
            </w:r>
          </w:p>
        </w:tc>
        <w:tc>
          <w:tcPr>
            <w:tcW w:w="899" w:type="dxa"/>
            <w:shd w:val="clear" w:color="auto" w:fill="auto"/>
            <w:vAlign w:val="center"/>
          </w:tcPr>
          <w:p w14:paraId="3F438D83" w14:textId="541DC9DA" w:rsidR="00990161" w:rsidRPr="00C35EF2" w:rsidRDefault="00A36E9B" w:rsidP="005A5A2E">
            <w:pPr>
              <w:spacing w:after="0"/>
              <w:ind w:hanging="2"/>
              <w:jc w:val="center"/>
              <w:rPr>
                <w:rFonts w:ascii="Century Gothic" w:hAnsi="Century Gothic"/>
                <w:sz w:val="20"/>
                <w:szCs w:val="20"/>
                <w:lang w:val="en-US"/>
              </w:rPr>
            </w:pPr>
            <w:r w:rsidRPr="00A36E9B">
              <w:rPr>
                <w:rFonts w:ascii="Century Gothic" w:hAnsi="Century Gothic"/>
                <w:sz w:val="20"/>
                <w:szCs w:val="20"/>
                <w:lang w:val="en-US"/>
              </w:rPr>
              <w:t>110,932</w:t>
            </w:r>
          </w:p>
        </w:tc>
        <w:tc>
          <w:tcPr>
            <w:tcW w:w="899" w:type="dxa"/>
            <w:shd w:val="clear" w:color="auto" w:fill="auto"/>
            <w:vAlign w:val="center"/>
          </w:tcPr>
          <w:p w14:paraId="1D98B46E" w14:textId="422946C8" w:rsidR="00990161" w:rsidRPr="00C35EF2" w:rsidRDefault="00A36E9B" w:rsidP="005A5A2E">
            <w:pPr>
              <w:spacing w:after="0"/>
              <w:ind w:hanging="2"/>
              <w:jc w:val="center"/>
              <w:rPr>
                <w:rFonts w:ascii="Century Gothic" w:hAnsi="Century Gothic"/>
                <w:sz w:val="20"/>
                <w:szCs w:val="20"/>
                <w:lang w:val="en-US"/>
              </w:rPr>
            </w:pPr>
            <w:r w:rsidRPr="00A36E9B">
              <w:rPr>
                <w:rFonts w:ascii="Century Gothic" w:hAnsi="Century Gothic"/>
                <w:sz w:val="20"/>
                <w:szCs w:val="20"/>
                <w:lang w:val="en-US"/>
              </w:rPr>
              <w:t>107,321</w:t>
            </w:r>
          </w:p>
        </w:tc>
        <w:tc>
          <w:tcPr>
            <w:tcW w:w="1043" w:type="dxa"/>
            <w:shd w:val="clear" w:color="auto" w:fill="auto"/>
            <w:vAlign w:val="center"/>
          </w:tcPr>
          <w:p w14:paraId="064EB1A3" w14:textId="2A6DEE75" w:rsidR="00990161" w:rsidRPr="00C35EF2" w:rsidRDefault="00A36E9B" w:rsidP="005A5A2E">
            <w:pPr>
              <w:spacing w:after="0"/>
              <w:ind w:hanging="2"/>
              <w:jc w:val="center"/>
              <w:rPr>
                <w:rFonts w:ascii="Century Gothic" w:hAnsi="Century Gothic"/>
                <w:sz w:val="20"/>
                <w:szCs w:val="20"/>
                <w:lang w:val="en-US"/>
              </w:rPr>
            </w:pPr>
            <w:r w:rsidRPr="00A36E9B">
              <w:rPr>
                <w:rFonts w:ascii="Century Gothic" w:hAnsi="Century Gothic"/>
                <w:sz w:val="20"/>
                <w:szCs w:val="20"/>
                <w:lang w:val="en-US"/>
              </w:rPr>
              <w:t>120,994</w:t>
            </w:r>
          </w:p>
        </w:tc>
      </w:tr>
      <w:tr w:rsidR="00990161" w:rsidRPr="000B7965" w14:paraId="4C502847" w14:textId="77777777" w:rsidTr="00515509">
        <w:trPr>
          <w:jc w:val="center"/>
        </w:trPr>
        <w:tc>
          <w:tcPr>
            <w:tcW w:w="940" w:type="dxa"/>
            <w:shd w:val="clear" w:color="auto" w:fill="auto"/>
          </w:tcPr>
          <w:p w14:paraId="15C8B1C0" w14:textId="443105E2" w:rsidR="00990161" w:rsidRPr="00C35EF2" w:rsidRDefault="00990161" w:rsidP="005A5A2E">
            <w:pPr>
              <w:spacing w:after="0"/>
              <w:ind w:hanging="2"/>
              <w:jc w:val="both"/>
              <w:rPr>
                <w:rFonts w:ascii="Century Gothic" w:hAnsi="Century Gothic"/>
                <w:sz w:val="20"/>
                <w:szCs w:val="20"/>
                <w:lang w:val="en-US"/>
              </w:rPr>
            </w:pPr>
            <w:r w:rsidRPr="00C35EF2">
              <w:rPr>
                <w:rFonts w:ascii="Century Gothic" w:hAnsi="Century Gothic"/>
                <w:sz w:val="20"/>
                <w:szCs w:val="20"/>
                <w:lang w:val="en-US"/>
              </w:rPr>
              <w:t>Batu Bara</w:t>
            </w:r>
          </w:p>
        </w:tc>
        <w:tc>
          <w:tcPr>
            <w:tcW w:w="899" w:type="dxa"/>
            <w:shd w:val="clear" w:color="auto" w:fill="auto"/>
            <w:vAlign w:val="center"/>
          </w:tcPr>
          <w:p w14:paraId="78FFC6D6" w14:textId="022BA40F" w:rsidR="00990161" w:rsidRPr="00C35EF2" w:rsidRDefault="00A36E9B" w:rsidP="005A5A2E">
            <w:pPr>
              <w:spacing w:after="0"/>
              <w:ind w:hanging="2"/>
              <w:jc w:val="center"/>
              <w:rPr>
                <w:rFonts w:ascii="Century Gothic" w:hAnsi="Century Gothic"/>
                <w:sz w:val="20"/>
                <w:szCs w:val="20"/>
                <w:lang w:val="en-US"/>
              </w:rPr>
            </w:pPr>
            <w:r w:rsidRPr="00A36E9B">
              <w:rPr>
                <w:rFonts w:ascii="Century Gothic" w:hAnsi="Century Gothic"/>
                <w:sz w:val="20"/>
                <w:szCs w:val="20"/>
                <w:lang w:val="en-US"/>
              </w:rPr>
              <w:t>113,416</w:t>
            </w:r>
          </w:p>
        </w:tc>
        <w:tc>
          <w:tcPr>
            <w:tcW w:w="899" w:type="dxa"/>
            <w:shd w:val="clear" w:color="auto" w:fill="auto"/>
            <w:vAlign w:val="center"/>
          </w:tcPr>
          <w:p w14:paraId="077C06FE" w14:textId="44A26B8A" w:rsidR="00990161" w:rsidRPr="00C35EF2" w:rsidRDefault="00A36E9B" w:rsidP="005A5A2E">
            <w:pPr>
              <w:spacing w:after="0"/>
              <w:ind w:hanging="2"/>
              <w:jc w:val="center"/>
              <w:rPr>
                <w:rFonts w:ascii="Century Gothic" w:hAnsi="Century Gothic"/>
                <w:sz w:val="20"/>
                <w:szCs w:val="20"/>
                <w:lang w:val="en-US"/>
              </w:rPr>
            </w:pPr>
            <w:r w:rsidRPr="00A36E9B">
              <w:rPr>
                <w:rFonts w:ascii="Century Gothic" w:hAnsi="Century Gothic"/>
                <w:sz w:val="20"/>
                <w:szCs w:val="20"/>
                <w:lang w:val="en-US"/>
              </w:rPr>
              <w:t>87,820</w:t>
            </w:r>
          </w:p>
        </w:tc>
        <w:tc>
          <w:tcPr>
            <w:tcW w:w="899" w:type="dxa"/>
            <w:shd w:val="clear" w:color="auto" w:fill="auto"/>
            <w:vAlign w:val="center"/>
          </w:tcPr>
          <w:p w14:paraId="3C24EC81" w14:textId="3D09FF86" w:rsidR="00990161" w:rsidRPr="00C35EF2" w:rsidRDefault="00A36E9B" w:rsidP="005A5A2E">
            <w:pPr>
              <w:spacing w:after="0"/>
              <w:ind w:hanging="2"/>
              <w:jc w:val="center"/>
              <w:rPr>
                <w:rFonts w:ascii="Century Gothic" w:hAnsi="Century Gothic"/>
                <w:sz w:val="20"/>
                <w:szCs w:val="20"/>
                <w:lang w:val="en-US"/>
              </w:rPr>
            </w:pPr>
            <w:r w:rsidRPr="00A36E9B">
              <w:rPr>
                <w:rFonts w:ascii="Century Gothic" w:hAnsi="Century Gothic"/>
                <w:sz w:val="20"/>
                <w:szCs w:val="20"/>
                <w:lang w:val="en-US"/>
              </w:rPr>
              <w:t>299,191</w:t>
            </w:r>
          </w:p>
        </w:tc>
        <w:tc>
          <w:tcPr>
            <w:tcW w:w="1043" w:type="dxa"/>
            <w:shd w:val="clear" w:color="auto" w:fill="auto"/>
            <w:vAlign w:val="center"/>
          </w:tcPr>
          <w:p w14:paraId="6F91ED79" w14:textId="5C0FC1A5" w:rsidR="00990161" w:rsidRPr="00C35EF2" w:rsidRDefault="00A36E9B" w:rsidP="005A5A2E">
            <w:pPr>
              <w:spacing w:after="0"/>
              <w:ind w:hanging="2"/>
              <w:jc w:val="center"/>
              <w:rPr>
                <w:rFonts w:ascii="Century Gothic" w:hAnsi="Century Gothic"/>
                <w:sz w:val="20"/>
                <w:szCs w:val="20"/>
                <w:lang w:val="en-US"/>
              </w:rPr>
            </w:pPr>
            <w:r w:rsidRPr="00A36E9B">
              <w:rPr>
                <w:rFonts w:ascii="Century Gothic" w:hAnsi="Century Gothic"/>
                <w:sz w:val="20"/>
                <w:szCs w:val="20"/>
                <w:lang w:val="en-US"/>
              </w:rPr>
              <w:t>316,754</w:t>
            </w:r>
          </w:p>
        </w:tc>
      </w:tr>
      <w:tr w:rsidR="00B95AB0" w:rsidRPr="000B7965" w14:paraId="7AB2FC01" w14:textId="77777777" w:rsidTr="00515509">
        <w:trPr>
          <w:jc w:val="center"/>
        </w:trPr>
        <w:tc>
          <w:tcPr>
            <w:tcW w:w="940" w:type="dxa"/>
            <w:shd w:val="clear" w:color="auto" w:fill="auto"/>
          </w:tcPr>
          <w:p w14:paraId="36C81C3C" w14:textId="2F1EB891" w:rsidR="00B95AB0" w:rsidRPr="00C35EF2" w:rsidRDefault="00B95AB0" w:rsidP="005A5A2E">
            <w:pPr>
              <w:spacing w:after="0"/>
              <w:ind w:hanging="2"/>
              <w:jc w:val="both"/>
              <w:rPr>
                <w:rFonts w:ascii="Century Gothic" w:hAnsi="Century Gothic"/>
                <w:sz w:val="20"/>
                <w:szCs w:val="20"/>
                <w:lang w:val="en-US"/>
              </w:rPr>
            </w:pPr>
            <w:r w:rsidRPr="00C35EF2">
              <w:rPr>
                <w:rFonts w:ascii="Century Gothic" w:hAnsi="Century Gothic"/>
                <w:sz w:val="20"/>
                <w:szCs w:val="20"/>
                <w:lang w:val="en-US"/>
              </w:rPr>
              <w:t>LPG</w:t>
            </w:r>
          </w:p>
        </w:tc>
        <w:tc>
          <w:tcPr>
            <w:tcW w:w="899" w:type="dxa"/>
            <w:shd w:val="clear" w:color="auto" w:fill="auto"/>
            <w:vAlign w:val="center"/>
          </w:tcPr>
          <w:p w14:paraId="35EFFCF8" w14:textId="21590299" w:rsidR="00B95AB0" w:rsidRPr="00C35EF2" w:rsidRDefault="00A36E9B" w:rsidP="005A5A2E">
            <w:pPr>
              <w:spacing w:after="0"/>
              <w:ind w:hanging="2"/>
              <w:jc w:val="center"/>
              <w:rPr>
                <w:rFonts w:ascii="Century Gothic" w:hAnsi="Century Gothic"/>
                <w:sz w:val="20"/>
                <w:szCs w:val="20"/>
                <w:lang w:val="en-US"/>
              </w:rPr>
            </w:pPr>
            <w:r w:rsidRPr="00A36E9B">
              <w:rPr>
                <w:rFonts w:ascii="Century Gothic" w:hAnsi="Century Gothic"/>
                <w:sz w:val="20"/>
                <w:szCs w:val="20"/>
                <w:lang w:val="en-US"/>
              </w:rPr>
              <w:t>68,400</w:t>
            </w:r>
          </w:p>
        </w:tc>
        <w:tc>
          <w:tcPr>
            <w:tcW w:w="899" w:type="dxa"/>
            <w:shd w:val="clear" w:color="auto" w:fill="auto"/>
            <w:vAlign w:val="center"/>
          </w:tcPr>
          <w:p w14:paraId="52C88165" w14:textId="74D950EB" w:rsidR="00B95AB0" w:rsidRPr="00C35EF2" w:rsidRDefault="00A36E9B" w:rsidP="005A5A2E">
            <w:pPr>
              <w:spacing w:after="0"/>
              <w:ind w:hanging="2"/>
              <w:jc w:val="center"/>
              <w:rPr>
                <w:rFonts w:ascii="Century Gothic" w:hAnsi="Century Gothic"/>
                <w:sz w:val="20"/>
                <w:szCs w:val="20"/>
                <w:lang w:val="en-US"/>
              </w:rPr>
            </w:pPr>
            <w:r w:rsidRPr="00A36E9B">
              <w:rPr>
                <w:rFonts w:ascii="Century Gothic" w:hAnsi="Century Gothic"/>
                <w:sz w:val="20"/>
                <w:szCs w:val="20"/>
                <w:lang w:val="en-US"/>
              </w:rPr>
              <w:t>71,253</w:t>
            </w:r>
          </w:p>
        </w:tc>
        <w:tc>
          <w:tcPr>
            <w:tcW w:w="899" w:type="dxa"/>
            <w:shd w:val="clear" w:color="auto" w:fill="auto"/>
            <w:vAlign w:val="center"/>
          </w:tcPr>
          <w:p w14:paraId="7118EE95" w14:textId="5E036673" w:rsidR="00B95AB0" w:rsidRPr="00C35EF2" w:rsidRDefault="00A36E9B" w:rsidP="005A5A2E">
            <w:pPr>
              <w:spacing w:after="0"/>
              <w:ind w:hanging="2"/>
              <w:jc w:val="center"/>
              <w:rPr>
                <w:rFonts w:ascii="Century Gothic" w:hAnsi="Century Gothic"/>
                <w:sz w:val="20"/>
                <w:szCs w:val="20"/>
                <w:lang w:val="en-US"/>
              </w:rPr>
            </w:pPr>
            <w:r w:rsidRPr="00A36E9B">
              <w:rPr>
                <w:rFonts w:ascii="Century Gothic" w:hAnsi="Century Gothic"/>
                <w:sz w:val="20"/>
                <w:szCs w:val="20"/>
                <w:lang w:val="en-US"/>
              </w:rPr>
              <w:t>72,988</w:t>
            </w:r>
          </w:p>
        </w:tc>
        <w:tc>
          <w:tcPr>
            <w:tcW w:w="1043" w:type="dxa"/>
            <w:shd w:val="clear" w:color="auto" w:fill="auto"/>
            <w:vAlign w:val="center"/>
          </w:tcPr>
          <w:p w14:paraId="6485C3BC" w14:textId="44907C43" w:rsidR="00B95AB0" w:rsidRPr="00C35EF2" w:rsidRDefault="00A36E9B" w:rsidP="005A5A2E">
            <w:pPr>
              <w:spacing w:after="0"/>
              <w:ind w:hanging="2"/>
              <w:jc w:val="center"/>
              <w:rPr>
                <w:rFonts w:ascii="Century Gothic" w:hAnsi="Century Gothic"/>
                <w:sz w:val="20"/>
                <w:szCs w:val="20"/>
                <w:lang w:val="en-US"/>
              </w:rPr>
            </w:pPr>
            <w:r w:rsidRPr="00A36E9B">
              <w:rPr>
                <w:rFonts w:ascii="Century Gothic" w:hAnsi="Century Gothic"/>
                <w:sz w:val="20"/>
                <w:szCs w:val="20"/>
                <w:lang w:val="en-US"/>
              </w:rPr>
              <w:t>74,254</w:t>
            </w:r>
          </w:p>
        </w:tc>
      </w:tr>
      <w:tr w:rsidR="00B95AB0" w:rsidRPr="000B7965" w14:paraId="6B7279B6" w14:textId="77777777" w:rsidTr="00515509">
        <w:trPr>
          <w:jc w:val="center"/>
        </w:trPr>
        <w:tc>
          <w:tcPr>
            <w:tcW w:w="940" w:type="dxa"/>
            <w:shd w:val="clear" w:color="auto" w:fill="auto"/>
          </w:tcPr>
          <w:p w14:paraId="3C5E847B" w14:textId="2D309C18" w:rsidR="00B95AB0" w:rsidRPr="00C35EF2" w:rsidRDefault="00A36E9B" w:rsidP="005A5A2E">
            <w:pPr>
              <w:spacing w:after="0"/>
              <w:ind w:hanging="2"/>
              <w:jc w:val="both"/>
              <w:rPr>
                <w:rFonts w:ascii="Century Gothic" w:hAnsi="Century Gothic"/>
                <w:sz w:val="20"/>
                <w:szCs w:val="20"/>
                <w:lang w:val="en-US"/>
              </w:rPr>
            </w:pPr>
            <w:r>
              <w:rPr>
                <w:rFonts w:ascii="Century Gothic" w:hAnsi="Century Gothic"/>
                <w:sz w:val="20"/>
                <w:szCs w:val="20"/>
                <w:lang w:val="en-US"/>
              </w:rPr>
              <w:t>Biodiesel</w:t>
            </w:r>
          </w:p>
        </w:tc>
        <w:tc>
          <w:tcPr>
            <w:tcW w:w="899" w:type="dxa"/>
            <w:shd w:val="clear" w:color="auto" w:fill="auto"/>
            <w:vAlign w:val="center"/>
          </w:tcPr>
          <w:p w14:paraId="110D4152" w14:textId="6FFC8CF6" w:rsidR="00B95AB0" w:rsidRPr="00C35EF2" w:rsidRDefault="00A36E9B" w:rsidP="005A5A2E">
            <w:pPr>
              <w:spacing w:after="0"/>
              <w:ind w:hanging="2"/>
              <w:jc w:val="center"/>
              <w:rPr>
                <w:rFonts w:ascii="Century Gothic" w:hAnsi="Century Gothic"/>
                <w:sz w:val="20"/>
                <w:szCs w:val="20"/>
                <w:lang w:val="en-US"/>
              </w:rPr>
            </w:pPr>
            <w:r w:rsidRPr="00A36E9B">
              <w:rPr>
                <w:rFonts w:ascii="Century Gothic" w:hAnsi="Century Gothic"/>
                <w:sz w:val="20"/>
                <w:szCs w:val="20"/>
                <w:lang w:val="en-US"/>
              </w:rPr>
              <w:t>54,494</w:t>
            </w:r>
          </w:p>
        </w:tc>
        <w:tc>
          <w:tcPr>
            <w:tcW w:w="899" w:type="dxa"/>
            <w:shd w:val="clear" w:color="auto" w:fill="auto"/>
            <w:vAlign w:val="center"/>
          </w:tcPr>
          <w:p w14:paraId="448FAA13" w14:textId="0EE4AD5F" w:rsidR="00B95AB0" w:rsidRPr="00C35EF2" w:rsidRDefault="00A36E9B" w:rsidP="005A5A2E">
            <w:pPr>
              <w:spacing w:after="0"/>
              <w:ind w:hanging="2"/>
              <w:jc w:val="center"/>
              <w:rPr>
                <w:rFonts w:ascii="Century Gothic" w:hAnsi="Century Gothic"/>
                <w:sz w:val="20"/>
                <w:szCs w:val="20"/>
                <w:lang w:val="en-US"/>
              </w:rPr>
            </w:pPr>
            <w:r w:rsidRPr="00A36E9B">
              <w:rPr>
                <w:rFonts w:ascii="Century Gothic" w:hAnsi="Century Gothic"/>
                <w:sz w:val="20"/>
                <w:szCs w:val="20"/>
                <w:lang w:val="en-US"/>
              </w:rPr>
              <w:t>60,292</w:t>
            </w:r>
          </w:p>
        </w:tc>
        <w:tc>
          <w:tcPr>
            <w:tcW w:w="899" w:type="dxa"/>
            <w:shd w:val="clear" w:color="auto" w:fill="auto"/>
            <w:vAlign w:val="center"/>
          </w:tcPr>
          <w:p w14:paraId="567C7916" w14:textId="34102257" w:rsidR="00B95AB0" w:rsidRPr="00C35EF2" w:rsidRDefault="00A36E9B" w:rsidP="005A5A2E">
            <w:pPr>
              <w:spacing w:after="0"/>
              <w:ind w:hanging="2"/>
              <w:jc w:val="center"/>
              <w:rPr>
                <w:rFonts w:ascii="Century Gothic" w:hAnsi="Century Gothic"/>
                <w:sz w:val="20"/>
                <w:szCs w:val="20"/>
                <w:lang w:val="en-US"/>
              </w:rPr>
            </w:pPr>
            <w:r w:rsidRPr="00A36E9B">
              <w:rPr>
                <w:rFonts w:ascii="Century Gothic" w:hAnsi="Century Gothic"/>
                <w:sz w:val="20"/>
                <w:szCs w:val="20"/>
                <w:lang w:val="en-US"/>
              </w:rPr>
              <w:t>67,784</w:t>
            </w:r>
          </w:p>
        </w:tc>
        <w:tc>
          <w:tcPr>
            <w:tcW w:w="1043" w:type="dxa"/>
            <w:shd w:val="clear" w:color="auto" w:fill="auto"/>
            <w:vAlign w:val="center"/>
          </w:tcPr>
          <w:p w14:paraId="003E2733" w14:textId="456C6C0F" w:rsidR="00B95AB0" w:rsidRPr="00C35EF2" w:rsidRDefault="00A36E9B" w:rsidP="005A5A2E">
            <w:pPr>
              <w:spacing w:after="0"/>
              <w:ind w:hanging="2"/>
              <w:jc w:val="center"/>
              <w:rPr>
                <w:rFonts w:ascii="Century Gothic" w:hAnsi="Century Gothic"/>
                <w:sz w:val="20"/>
                <w:szCs w:val="20"/>
                <w:lang w:val="en-US"/>
              </w:rPr>
            </w:pPr>
            <w:r w:rsidRPr="00A36E9B">
              <w:rPr>
                <w:rFonts w:ascii="Century Gothic" w:hAnsi="Century Gothic"/>
                <w:sz w:val="20"/>
                <w:szCs w:val="20"/>
                <w:lang w:val="en-US"/>
              </w:rPr>
              <w:t>79,724</w:t>
            </w:r>
          </w:p>
        </w:tc>
      </w:tr>
      <w:tr w:rsidR="00B95AB0" w:rsidRPr="000B7965" w14:paraId="2982FC4C" w14:textId="77777777" w:rsidTr="00515509">
        <w:trPr>
          <w:jc w:val="center"/>
        </w:trPr>
        <w:tc>
          <w:tcPr>
            <w:tcW w:w="940" w:type="dxa"/>
            <w:tcBorders>
              <w:bottom w:val="single" w:sz="4" w:space="0" w:color="auto"/>
            </w:tcBorders>
            <w:shd w:val="clear" w:color="auto" w:fill="auto"/>
          </w:tcPr>
          <w:p w14:paraId="77E65BDB" w14:textId="1F460BA8" w:rsidR="00B95AB0" w:rsidRPr="00C35EF2" w:rsidRDefault="00B95AB0" w:rsidP="005A5A2E">
            <w:pPr>
              <w:spacing w:after="0"/>
              <w:ind w:hanging="2"/>
              <w:jc w:val="both"/>
              <w:rPr>
                <w:rFonts w:ascii="Century Gothic" w:hAnsi="Century Gothic"/>
                <w:sz w:val="20"/>
                <w:szCs w:val="20"/>
                <w:lang w:val="en-US"/>
              </w:rPr>
            </w:pPr>
            <w:r w:rsidRPr="00C35EF2">
              <w:rPr>
                <w:rFonts w:ascii="Century Gothic" w:hAnsi="Century Gothic"/>
                <w:sz w:val="20"/>
                <w:szCs w:val="20"/>
                <w:lang w:val="en-US"/>
              </w:rPr>
              <w:t>Biogas</w:t>
            </w:r>
          </w:p>
        </w:tc>
        <w:tc>
          <w:tcPr>
            <w:tcW w:w="899" w:type="dxa"/>
            <w:tcBorders>
              <w:bottom w:val="single" w:sz="4" w:space="0" w:color="auto"/>
            </w:tcBorders>
            <w:shd w:val="clear" w:color="auto" w:fill="auto"/>
            <w:vAlign w:val="center"/>
          </w:tcPr>
          <w:p w14:paraId="5B5ED811" w14:textId="5CB96456" w:rsidR="00B95AB0" w:rsidRPr="00C35EF2" w:rsidRDefault="007002C5" w:rsidP="005A5A2E">
            <w:pPr>
              <w:spacing w:after="0"/>
              <w:ind w:hanging="2"/>
              <w:jc w:val="center"/>
              <w:rPr>
                <w:rFonts w:ascii="Century Gothic" w:hAnsi="Century Gothic"/>
                <w:sz w:val="20"/>
                <w:szCs w:val="20"/>
                <w:lang w:val="en-US"/>
              </w:rPr>
            </w:pPr>
            <w:r>
              <w:t>177</w:t>
            </w:r>
          </w:p>
        </w:tc>
        <w:tc>
          <w:tcPr>
            <w:tcW w:w="899" w:type="dxa"/>
            <w:tcBorders>
              <w:bottom w:val="single" w:sz="4" w:space="0" w:color="auto"/>
            </w:tcBorders>
            <w:shd w:val="clear" w:color="auto" w:fill="auto"/>
            <w:vAlign w:val="center"/>
          </w:tcPr>
          <w:p w14:paraId="6093F996" w14:textId="51284C85" w:rsidR="00B95AB0" w:rsidRPr="00C35EF2" w:rsidRDefault="007002C5" w:rsidP="005A5A2E">
            <w:pPr>
              <w:spacing w:after="0"/>
              <w:ind w:hanging="2"/>
              <w:jc w:val="center"/>
              <w:rPr>
                <w:rFonts w:ascii="Century Gothic" w:hAnsi="Century Gothic"/>
                <w:sz w:val="20"/>
                <w:szCs w:val="20"/>
                <w:lang w:val="en-US"/>
              </w:rPr>
            </w:pPr>
            <w:r>
              <w:rPr>
                <w:rFonts w:ascii="Century Gothic" w:hAnsi="Century Gothic"/>
                <w:sz w:val="20"/>
                <w:szCs w:val="20"/>
                <w:lang w:val="en-US"/>
              </w:rPr>
              <w:t>180</w:t>
            </w:r>
          </w:p>
        </w:tc>
        <w:tc>
          <w:tcPr>
            <w:tcW w:w="899" w:type="dxa"/>
            <w:tcBorders>
              <w:bottom w:val="single" w:sz="4" w:space="0" w:color="auto"/>
            </w:tcBorders>
            <w:shd w:val="clear" w:color="auto" w:fill="auto"/>
            <w:vAlign w:val="center"/>
          </w:tcPr>
          <w:p w14:paraId="27DAE189" w14:textId="5FEFEA3E" w:rsidR="00B95AB0" w:rsidRPr="00C35EF2" w:rsidRDefault="007002C5" w:rsidP="005A5A2E">
            <w:pPr>
              <w:spacing w:after="0"/>
              <w:ind w:hanging="2"/>
              <w:jc w:val="center"/>
              <w:rPr>
                <w:rFonts w:ascii="Century Gothic" w:hAnsi="Century Gothic"/>
                <w:sz w:val="20"/>
                <w:szCs w:val="20"/>
                <w:lang w:val="en-US"/>
              </w:rPr>
            </w:pPr>
            <w:r>
              <w:rPr>
                <w:rFonts w:ascii="Century Gothic" w:hAnsi="Century Gothic"/>
                <w:sz w:val="20"/>
                <w:szCs w:val="20"/>
                <w:lang w:val="en-US"/>
              </w:rPr>
              <w:t>206</w:t>
            </w:r>
          </w:p>
        </w:tc>
        <w:tc>
          <w:tcPr>
            <w:tcW w:w="1043" w:type="dxa"/>
            <w:tcBorders>
              <w:bottom w:val="single" w:sz="4" w:space="0" w:color="auto"/>
            </w:tcBorders>
            <w:shd w:val="clear" w:color="auto" w:fill="auto"/>
            <w:vAlign w:val="center"/>
          </w:tcPr>
          <w:p w14:paraId="130B09C8" w14:textId="449CA1A0" w:rsidR="00B95AB0" w:rsidRPr="00C35EF2" w:rsidRDefault="007002C5" w:rsidP="005A5A2E">
            <w:pPr>
              <w:spacing w:after="0"/>
              <w:ind w:hanging="2"/>
              <w:jc w:val="center"/>
              <w:rPr>
                <w:rFonts w:ascii="Century Gothic" w:hAnsi="Century Gothic"/>
                <w:sz w:val="20"/>
                <w:szCs w:val="20"/>
                <w:lang w:val="en-US"/>
              </w:rPr>
            </w:pPr>
            <w:r>
              <w:rPr>
                <w:rFonts w:ascii="Century Gothic" w:hAnsi="Century Gothic"/>
                <w:sz w:val="20"/>
                <w:szCs w:val="20"/>
                <w:lang w:val="en-US"/>
              </w:rPr>
              <w:t>702</w:t>
            </w:r>
          </w:p>
        </w:tc>
      </w:tr>
      <w:tr w:rsidR="00B95AB0" w:rsidRPr="000B7965" w14:paraId="016EB97A" w14:textId="77777777" w:rsidTr="00515509">
        <w:trPr>
          <w:jc w:val="center"/>
        </w:trPr>
        <w:tc>
          <w:tcPr>
            <w:tcW w:w="940" w:type="dxa"/>
            <w:tcBorders>
              <w:top w:val="single" w:sz="4" w:space="0" w:color="auto"/>
              <w:bottom w:val="single" w:sz="4" w:space="0" w:color="auto"/>
            </w:tcBorders>
            <w:shd w:val="clear" w:color="auto" w:fill="auto"/>
          </w:tcPr>
          <w:p w14:paraId="2C281321" w14:textId="12F83248" w:rsidR="00B95AB0" w:rsidRPr="00C35EF2" w:rsidRDefault="00B95AB0" w:rsidP="005A5A2E">
            <w:pPr>
              <w:spacing w:after="0"/>
              <w:ind w:hanging="2"/>
              <w:jc w:val="both"/>
              <w:rPr>
                <w:rFonts w:ascii="Century Gothic" w:hAnsi="Century Gothic"/>
                <w:sz w:val="20"/>
                <w:szCs w:val="20"/>
                <w:lang w:val="en-US"/>
              </w:rPr>
            </w:pPr>
            <w:r w:rsidRPr="00C35EF2">
              <w:rPr>
                <w:rFonts w:ascii="Century Gothic" w:hAnsi="Century Gothic"/>
                <w:sz w:val="20"/>
                <w:szCs w:val="20"/>
                <w:lang w:val="en-US"/>
              </w:rPr>
              <w:t>Total</w:t>
            </w:r>
          </w:p>
        </w:tc>
        <w:tc>
          <w:tcPr>
            <w:tcW w:w="899" w:type="dxa"/>
            <w:tcBorders>
              <w:top w:val="single" w:sz="4" w:space="0" w:color="auto"/>
              <w:bottom w:val="single" w:sz="4" w:space="0" w:color="auto"/>
            </w:tcBorders>
            <w:shd w:val="clear" w:color="auto" w:fill="auto"/>
            <w:vAlign w:val="center"/>
          </w:tcPr>
          <w:p w14:paraId="18729C0D" w14:textId="7626E10E" w:rsidR="00B95AB0" w:rsidRPr="00C35EF2" w:rsidRDefault="004D7B29" w:rsidP="005A5A2E">
            <w:pPr>
              <w:spacing w:after="0"/>
              <w:ind w:hanging="2"/>
              <w:jc w:val="center"/>
              <w:rPr>
                <w:rFonts w:ascii="Century Gothic" w:hAnsi="Century Gothic"/>
                <w:sz w:val="20"/>
                <w:szCs w:val="20"/>
                <w:lang w:val="en-US"/>
              </w:rPr>
            </w:pPr>
            <w:r w:rsidRPr="00C35EF2">
              <w:rPr>
                <w:rFonts w:ascii="Century Gothic" w:hAnsi="Century Gothic"/>
                <w:sz w:val="20"/>
                <w:szCs w:val="20"/>
                <w:lang w:val="en-US"/>
              </w:rPr>
              <w:t>7</w:t>
            </w:r>
            <w:r w:rsidR="007002C5">
              <w:rPr>
                <w:rFonts w:ascii="Century Gothic" w:hAnsi="Century Gothic"/>
                <w:sz w:val="20"/>
                <w:szCs w:val="20"/>
                <w:lang w:val="en-US"/>
              </w:rPr>
              <w:t>25</w:t>
            </w:r>
            <w:r w:rsidRPr="00C35EF2">
              <w:rPr>
                <w:rFonts w:ascii="Century Gothic" w:hAnsi="Century Gothic"/>
                <w:sz w:val="20"/>
                <w:szCs w:val="20"/>
                <w:lang w:val="en-US"/>
              </w:rPr>
              <w:t>,5</w:t>
            </w:r>
            <w:r w:rsidR="007002C5">
              <w:rPr>
                <w:rFonts w:ascii="Century Gothic" w:hAnsi="Century Gothic"/>
                <w:sz w:val="20"/>
                <w:szCs w:val="20"/>
                <w:lang w:val="en-US"/>
              </w:rPr>
              <w:t>21</w:t>
            </w:r>
          </w:p>
        </w:tc>
        <w:tc>
          <w:tcPr>
            <w:tcW w:w="899" w:type="dxa"/>
            <w:tcBorders>
              <w:top w:val="single" w:sz="4" w:space="0" w:color="auto"/>
              <w:bottom w:val="single" w:sz="4" w:space="0" w:color="auto"/>
            </w:tcBorders>
            <w:shd w:val="clear" w:color="auto" w:fill="auto"/>
            <w:vAlign w:val="center"/>
          </w:tcPr>
          <w:p w14:paraId="7FD96800" w14:textId="57CA380A" w:rsidR="00B95AB0" w:rsidRPr="00C35EF2" w:rsidRDefault="007002C5" w:rsidP="005A5A2E">
            <w:pPr>
              <w:spacing w:after="0"/>
              <w:ind w:hanging="2"/>
              <w:jc w:val="center"/>
              <w:rPr>
                <w:rFonts w:ascii="Century Gothic" w:hAnsi="Century Gothic"/>
                <w:sz w:val="20"/>
                <w:szCs w:val="20"/>
                <w:lang w:val="en-US"/>
              </w:rPr>
            </w:pPr>
            <w:r>
              <w:rPr>
                <w:rFonts w:ascii="Century Gothic" w:hAnsi="Century Gothic"/>
                <w:sz w:val="20"/>
                <w:szCs w:val="20"/>
                <w:lang w:val="en-US"/>
              </w:rPr>
              <w:t>736,366</w:t>
            </w:r>
          </w:p>
        </w:tc>
        <w:tc>
          <w:tcPr>
            <w:tcW w:w="899" w:type="dxa"/>
            <w:tcBorders>
              <w:top w:val="single" w:sz="4" w:space="0" w:color="auto"/>
              <w:bottom w:val="single" w:sz="4" w:space="0" w:color="auto"/>
            </w:tcBorders>
            <w:shd w:val="clear" w:color="auto" w:fill="auto"/>
            <w:vAlign w:val="center"/>
          </w:tcPr>
          <w:p w14:paraId="5277BA91" w14:textId="32B8E30A" w:rsidR="00B95AB0" w:rsidRPr="00C35EF2" w:rsidRDefault="007002C5" w:rsidP="005A5A2E">
            <w:pPr>
              <w:spacing w:after="0"/>
              <w:ind w:hanging="2"/>
              <w:jc w:val="center"/>
              <w:rPr>
                <w:rFonts w:ascii="Century Gothic" w:hAnsi="Century Gothic"/>
                <w:sz w:val="20"/>
                <w:szCs w:val="20"/>
                <w:lang w:val="en-US"/>
              </w:rPr>
            </w:pPr>
            <w:r>
              <w:rPr>
                <w:rFonts w:ascii="Century Gothic" w:hAnsi="Century Gothic"/>
                <w:sz w:val="20"/>
                <w:szCs w:val="20"/>
                <w:lang w:val="en-US"/>
              </w:rPr>
              <w:t>993,889</w:t>
            </w:r>
          </w:p>
        </w:tc>
        <w:tc>
          <w:tcPr>
            <w:tcW w:w="1043" w:type="dxa"/>
            <w:tcBorders>
              <w:top w:val="single" w:sz="4" w:space="0" w:color="auto"/>
              <w:bottom w:val="single" w:sz="4" w:space="0" w:color="auto"/>
            </w:tcBorders>
            <w:shd w:val="clear" w:color="auto" w:fill="auto"/>
            <w:vAlign w:val="center"/>
          </w:tcPr>
          <w:p w14:paraId="563D1C2C" w14:textId="14A4A8E7" w:rsidR="00B95AB0" w:rsidRPr="00C35EF2" w:rsidRDefault="007002C5" w:rsidP="005A5A2E">
            <w:pPr>
              <w:spacing w:after="0"/>
              <w:ind w:hanging="2"/>
              <w:jc w:val="center"/>
              <w:rPr>
                <w:rFonts w:ascii="Century Gothic" w:hAnsi="Century Gothic"/>
                <w:sz w:val="20"/>
                <w:szCs w:val="20"/>
                <w:lang w:val="en-US"/>
              </w:rPr>
            </w:pPr>
            <w:r>
              <w:rPr>
                <w:rFonts w:ascii="Century Gothic" w:hAnsi="Century Gothic"/>
                <w:sz w:val="20"/>
                <w:szCs w:val="20"/>
                <w:lang w:val="en-US"/>
              </w:rPr>
              <w:t>1.049</w:t>
            </w:r>
            <w:r w:rsidR="004D7B29" w:rsidRPr="00C35EF2">
              <w:rPr>
                <w:rFonts w:ascii="Century Gothic" w:hAnsi="Century Gothic"/>
                <w:sz w:val="20"/>
                <w:szCs w:val="20"/>
                <w:lang w:val="en-US"/>
              </w:rPr>
              <w:t>,</w:t>
            </w:r>
            <w:r>
              <w:rPr>
                <w:rFonts w:ascii="Century Gothic" w:hAnsi="Century Gothic"/>
                <w:sz w:val="20"/>
                <w:szCs w:val="20"/>
                <w:lang w:val="en-US"/>
              </w:rPr>
              <w:t>657</w:t>
            </w:r>
          </w:p>
        </w:tc>
      </w:tr>
    </w:tbl>
    <w:p w14:paraId="4867A27F" w14:textId="6BF996CF" w:rsidR="00990161" w:rsidRPr="00C35EF2" w:rsidRDefault="004D7B29" w:rsidP="004D7B29">
      <w:pPr>
        <w:spacing w:after="0"/>
        <w:jc w:val="both"/>
        <w:rPr>
          <w:rFonts w:ascii="Century Gothic" w:eastAsia="Century Gothic" w:hAnsi="Century Gothic" w:cs="Century Gothic"/>
          <w:i/>
          <w:iCs/>
          <w:color w:val="000000"/>
          <w:sz w:val="16"/>
          <w:szCs w:val="16"/>
          <w:lang w:val="en-US"/>
        </w:rPr>
      </w:pPr>
      <w:proofErr w:type="spellStart"/>
      <w:proofErr w:type="gramStart"/>
      <w:r w:rsidRPr="00C35EF2">
        <w:rPr>
          <w:rFonts w:ascii="Century Gothic" w:eastAsia="Century Gothic" w:hAnsi="Century Gothic" w:cs="Century Gothic"/>
          <w:i/>
          <w:iCs/>
          <w:color w:val="000000"/>
          <w:sz w:val="16"/>
          <w:szCs w:val="16"/>
          <w:lang w:val="en-US"/>
        </w:rPr>
        <w:t>Sumber</w:t>
      </w:r>
      <w:proofErr w:type="spellEnd"/>
      <w:r w:rsidRPr="00C35EF2">
        <w:rPr>
          <w:rFonts w:ascii="Century Gothic" w:eastAsia="Century Gothic" w:hAnsi="Century Gothic" w:cs="Century Gothic"/>
          <w:i/>
          <w:iCs/>
          <w:color w:val="000000"/>
          <w:sz w:val="16"/>
          <w:szCs w:val="16"/>
          <w:lang w:val="en-US"/>
        </w:rPr>
        <w:t xml:space="preserve"> :</w:t>
      </w:r>
      <w:proofErr w:type="gramEnd"/>
      <w:r w:rsidRPr="00C35EF2">
        <w:rPr>
          <w:rFonts w:ascii="Century Gothic" w:eastAsia="Century Gothic" w:hAnsi="Century Gothic" w:cs="Century Gothic"/>
          <w:i/>
          <w:iCs/>
          <w:color w:val="000000"/>
          <w:sz w:val="16"/>
          <w:szCs w:val="16"/>
          <w:lang w:val="en-US"/>
        </w:rPr>
        <w:t xml:space="preserve"> ESDM, 202</w:t>
      </w:r>
      <w:r w:rsidR="00515509">
        <w:rPr>
          <w:rFonts w:ascii="Century Gothic" w:eastAsia="Century Gothic" w:hAnsi="Century Gothic" w:cs="Century Gothic"/>
          <w:i/>
          <w:iCs/>
          <w:color w:val="000000"/>
          <w:sz w:val="16"/>
          <w:szCs w:val="16"/>
          <w:lang w:val="en-US"/>
        </w:rPr>
        <w:t>3</w:t>
      </w:r>
    </w:p>
    <w:p w14:paraId="583C108E" w14:textId="77777777" w:rsidR="00945468" w:rsidRDefault="00945468">
      <w:pPr>
        <w:spacing w:after="0"/>
        <w:ind w:firstLine="720"/>
        <w:jc w:val="both"/>
        <w:rPr>
          <w:rFonts w:ascii="Century Gothic" w:eastAsia="Century Gothic" w:hAnsi="Century Gothic" w:cs="Century Gothic"/>
          <w:color w:val="000000"/>
          <w:sz w:val="22"/>
          <w:szCs w:val="22"/>
        </w:rPr>
      </w:pPr>
    </w:p>
    <w:p w14:paraId="0292EA05" w14:textId="5D25846F" w:rsidR="00C35EF2" w:rsidRDefault="00C35EF2" w:rsidP="00696CEC">
      <w:pPr>
        <w:spacing w:after="0"/>
        <w:jc w:val="both"/>
        <w:rPr>
          <w:rFonts w:ascii="Century Gothic" w:eastAsia="Century Gothic" w:hAnsi="Century Gothic" w:cs="Century Gothic"/>
          <w:color w:val="000000"/>
          <w:sz w:val="22"/>
          <w:szCs w:val="22"/>
          <w:lang w:val="en-US"/>
        </w:rPr>
      </w:pPr>
      <w:r w:rsidRPr="00C35EF2">
        <w:rPr>
          <w:rFonts w:ascii="Century Gothic" w:eastAsia="Century Gothic" w:hAnsi="Century Gothic" w:cs="Century Gothic"/>
          <w:color w:val="000000"/>
          <w:sz w:val="22"/>
          <w:szCs w:val="22"/>
        </w:rPr>
        <w:t>Dalam hal sumber energi, sektor industri menggunakan batu bara dan gas alam, sedangkan bahan bakar minyak sebagian besar digunakan untuk transportasi. Di sektor komersial, perumahan, dan industri, energi listrik merupakan sumber energi yang paling umum</w:t>
      </w:r>
      <w:r>
        <w:rPr>
          <w:rFonts w:ascii="Century Gothic" w:eastAsia="Century Gothic" w:hAnsi="Century Gothic" w:cs="Century Gothic"/>
          <w:color w:val="000000"/>
          <w:sz w:val="22"/>
          <w:szCs w:val="22"/>
          <w:lang w:val="en-US"/>
        </w:rPr>
        <w:t xml:space="preserve"> </w:t>
      </w:r>
      <w:r w:rsidR="00000B27">
        <w:rPr>
          <w:rFonts w:ascii="Century Gothic" w:eastAsia="Century Gothic" w:hAnsi="Century Gothic" w:cs="Century Gothic"/>
          <w:color w:val="000000"/>
          <w:sz w:val="22"/>
          <w:szCs w:val="22"/>
          <w:lang w:val="en-US"/>
        </w:rPr>
        <w:fldChar w:fldCharType="begin"/>
      </w:r>
      <w:r w:rsidR="00000B27">
        <w:rPr>
          <w:rFonts w:ascii="Century Gothic" w:eastAsia="Century Gothic" w:hAnsi="Century Gothic" w:cs="Century Gothic"/>
          <w:color w:val="000000"/>
          <w:sz w:val="22"/>
          <w:szCs w:val="22"/>
          <w:lang w:val="en-US"/>
        </w:rPr>
        <w:instrText xml:space="preserve"> ADDIN ZOTERO_ITEM CSL_CITATION {"citationID":"I7SAsgYo","properties":{"formattedCitation":"(Setyono &amp; Kiono, 2021)","plainCitation":"(Setyono &amp; Kiono, 2021)","noteIndex":0},"citationItems":[{"id":2,"uris":["http://zotero.org/users/17050330/items/3U5TS4NZ"],"itemData":{"id":2,"type":"article-journal","abstract":"Arah kebijakan pengelolaan energi kedepan berpedoman pada paradigma baru untuk menciptakan lingkungan yang sehat melalui program energi bersih. Sejalan dengan hal tersebut, Indonesia dalam kebijakannya yang tertuang dalam Peraturan Pemerintah No. 79 tahun 2014 tentang Kebijakan Energi Nasional (KEN) memiliki target pertumbuhan pangsa EBT yang cukup besar. Besaran pangsa EBT pada tahun 2025 dan 2050 masing masing sebesar 23% dan 31% dari total kebutuhan energi nasional. Akan tetapi sampai tahun 2020 realisasi pangsa EBT baru mencapai 11,31%. Dengan kebutuhan energi yang semakin meningkat dan pertumbuhan EBT yang masih lamban, membuat ketergantungan kepada enegi fosil khususnya minyak dan gas bumi kemungkinan besar masih terus berlanjut. Selain itu jika dilihat dari proyeksi bauran energi Indonesia kedepan, energi migas akan tetap menjadi tumpuan utama baik berdasarkan skenario Business as Usual (BaU) maupun Current Policy (CP). Kebutuhan yang semakin meningkat berbanding terbalik dengan cadangan dan produksi nasional yang semakin berkurang. Untuk mencapai ketahanan dan kemandirian energi migas kedepan banyak tantangan yang membutuhkan kebijakan dan strategi yang tepat, diantaranya yaitu bagaimana mengatasi semakin menurunnya produksi, yang disebabkan penurunan alamiah dari sumur-sumur tua dan rendahnya tingkat keberhasilan eksplorasi migas. Kemudian masalah infrastruktur migas yang belum terintegrasi sehingga membuat disparitas harga migas antar wilayah. Serta faktor ekonomi meliputi inflasi dan nilai tukar rupiah.","container-title":"Jurnal Energi Baru dan Terbarukan","DOI":"10.14710/jebt.2021.11157","ISSN":"2722-6719, 2809-5456","issue":"3","journalAbbreviation":"J. En. Baru &amp; Terbarukan","language":"id","page":"154-162","source":"DOI.org (Crossref)","title":"Dari Energi Fosil Menuju Energi Terbarukan: Potret Kondisi Minyak dan Gas Bumi Indonesia Tahun 2020 – 2050","title-short":"Dari Energi Fosil Menuju Energi Terbarukan","volume":"2","author":[{"family":"Setyono","given":"Agus Eko"},{"family":"Kiono","given":"Berkah Fajar Tamtomo"}],"issued":{"date-parts":[["2021",10,21]]}}}],"schema":"https://github.com/citation-style-language/schema/raw/master/csl-citation.json"} </w:instrText>
      </w:r>
      <w:r w:rsidR="00000B27">
        <w:rPr>
          <w:rFonts w:ascii="Century Gothic" w:eastAsia="Century Gothic" w:hAnsi="Century Gothic" w:cs="Century Gothic"/>
          <w:color w:val="000000"/>
          <w:sz w:val="22"/>
          <w:szCs w:val="22"/>
          <w:lang w:val="en-US"/>
        </w:rPr>
        <w:fldChar w:fldCharType="separate"/>
      </w:r>
      <w:r w:rsidR="00000B27" w:rsidRPr="00000B27">
        <w:rPr>
          <w:rFonts w:ascii="Century Gothic" w:eastAsia="Century Gothic" w:hAnsi="Century Gothic"/>
          <w:sz w:val="22"/>
        </w:rPr>
        <w:t>(Setyono &amp; Kiono, 2021)</w:t>
      </w:r>
      <w:r w:rsidR="00000B27">
        <w:rPr>
          <w:rFonts w:ascii="Century Gothic" w:eastAsia="Century Gothic" w:hAnsi="Century Gothic" w:cs="Century Gothic"/>
          <w:color w:val="000000"/>
          <w:sz w:val="22"/>
          <w:szCs w:val="22"/>
          <w:lang w:val="en-US"/>
        </w:rPr>
        <w:fldChar w:fldCharType="end"/>
      </w:r>
      <w:r w:rsidRPr="00C35EF2">
        <w:rPr>
          <w:rFonts w:ascii="Century Gothic" w:eastAsia="Century Gothic" w:hAnsi="Century Gothic" w:cs="Century Gothic"/>
          <w:color w:val="000000"/>
          <w:sz w:val="22"/>
          <w:szCs w:val="22"/>
        </w:rPr>
        <w:t>.</w:t>
      </w:r>
      <w:r>
        <w:rPr>
          <w:rFonts w:ascii="Century Gothic" w:eastAsia="Century Gothic" w:hAnsi="Century Gothic" w:cs="Century Gothic"/>
          <w:color w:val="000000"/>
          <w:sz w:val="22"/>
          <w:szCs w:val="22"/>
          <w:lang w:val="en-US"/>
        </w:rPr>
        <w:t xml:space="preserve"> </w:t>
      </w:r>
    </w:p>
    <w:p w14:paraId="035683CC" w14:textId="39BFFE36" w:rsidR="002C3A40" w:rsidRDefault="002C3A40" w:rsidP="00696CEC">
      <w:pPr>
        <w:spacing w:after="0"/>
        <w:jc w:val="both"/>
        <w:rPr>
          <w:rFonts w:ascii="Century Gothic" w:eastAsia="Century Gothic" w:hAnsi="Century Gothic" w:cs="Century Gothic"/>
          <w:color w:val="000000"/>
          <w:sz w:val="22"/>
          <w:szCs w:val="22"/>
          <w:lang w:val="en-US"/>
        </w:rPr>
      </w:pPr>
      <w:r w:rsidRPr="002C3A40">
        <w:rPr>
          <w:rFonts w:ascii="Century Gothic" w:eastAsia="Century Gothic" w:hAnsi="Century Gothic" w:cs="Century Gothic"/>
          <w:color w:val="000000"/>
          <w:sz w:val="22"/>
          <w:szCs w:val="22"/>
          <w:lang w:val="en-US"/>
        </w:rPr>
        <w:t xml:space="preserve">Karena </w:t>
      </w:r>
      <w:proofErr w:type="spellStart"/>
      <w:r w:rsidRPr="002C3A40">
        <w:rPr>
          <w:rFonts w:ascii="Century Gothic" w:eastAsia="Century Gothic" w:hAnsi="Century Gothic" w:cs="Century Gothic"/>
          <w:color w:val="000000"/>
          <w:sz w:val="22"/>
          <w:szCs w:val="22"/>
          <w:lang w:val="en-US"/>
        </w:rPr>
        <w:t>teknologi</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bersih</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digunakan</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untuk</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meningkatkan</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efisiensi</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konsumsi</w:t>
      </w:r>
      <w:proofErr w:type="spellEnd"/>
      <w:r w:rsidRPr="002C3A40">
        <w:rPr>
          <w:rFonts w:ascii="Century Gothic" w:eastAsia="Century Gothic" w:hAnsi="Century Gothic" w:cs="Century Gothic"/>
          <w:color w:val="000000"/>
          <w:sz w:val="22"/>
          <w:szCs w:val="22"/>
          <w:lang w:val="en-US"/>
        </w:rPr>
        <w:t xml:space="preserve"> batu bara dan </w:t>
      </w:r>
      <w:proofErr w:type="spellStart"/>
      <w:r w:rsidRPr="002C3A40">
        <w:rPr>
          <w:rFonts w:ascii="Century Gothic" w:eastAsia="Century Gothic" w:hAnsi="Century Gothic" w:cs="Century Gothic"/>
          <w:color w:val="000000"/>
          <w:sz w:val="22"/>
          <w:szCs w:val="22"/>
          <w:lang w:val="en-US"/>
        </w:rPr>
        <w:t>minyak</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bumi</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semakin</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langka</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dampak</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jangka</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panjang</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emisi</w:t>
      </w:r>
      <w:proofErr w:type="spellEnd"/>
      <w:r w:rsidRPr="002C3A40">
        <w:rPr>
          <w:rFonts w:ascii="Century Gothic" w:eastAsia="Century Gothic" w:hAnsi="Century Gothic" w:cs="Century Gothic"/>
          <w:color w:val="000000"/>
          <w:sz w:val="22"/>
          <w:szCs w:val="22"/>
          <w:lang w:val="en-US"/>
        </w:rPr>
        <w:t xml:space="preserve"> CO2 Indonesia </w:t>
      </w:r>
      <w:proofErr w:type="spellStart"/>
      <w:r w:rsidRPr="002C3A40">
        <w:rPr>
          <w:rFonts w:ascii="Century Gothic" w:eastAsia="Century Gothic" w:hAnsi="Century Gothic" w:cs="Century Gothic"/>
          <w:color w:val="000000"/>
          <w:sz w:val="22"/>
          <w:szCs w:val="22"/>
          <w:lang w:val="en-US"/>
        </w:rPr>
        <w:t>dari</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konsumsi</w:t>
      </w:r>
      <w:proofErr w:type="spellEnd"/>
      <w:r w:rsidRPr="002C3A40">
        <w:rPr>
          <w:rFonts w:ascii="Century Gothic" w:eastAsia="Century Gothic" w:hAnsi="Century Gothic" w:cs="Century Gothic"/>
          <w:color w:val="000000"/>
          <w:sz w:val="22"/>
          <w:szCs w:val="22"/>
          <w:lang w:val="en-US"/>
        </w:rPr>
        <w:t xml:space="preserve"> batu bara dan </w:t>
      </w:r>
      <w:proofErr w:type="spellStart"/>
      <w:r w:rsidRPr="002C3A40">
        <w:rPr>
          <w:rFonts w:ascii="Century Gothic" w:eastAsia="Century Gothic" w:hAnsi="Century Gothic" w:cs="Century Gothic"/>
          <w:color w:val="000000"/>
          <w:sz w:val="22"/>
          <w:szCs w:val="22"/>
          <w:lang w:val="en-US"/>
        </w:rPr>
        <w:t>minyak</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bumi</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diperkirakan</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lebih</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rendah</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daripada</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dampak</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jangka</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pendeknya</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Dibandingkan</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dengan</w:t>
      </w:r>
      <w:proofErr w:type="spellEnd"/>
      <w:r w:rsidRPr="002C3A40">
        <w:rPr>
          <w:rFonts w:ascii="Century Gothic" w:eastAsia="Century Gothic" w:hAnsi="Century Gothic" w:cs="Century Gothic"/>
          <w:color w:val="000000"/>
          <w:sz w:val="22"/>
          <w:szCs w:val="22"/>
          <w:lang w:val="en-US"/>
        </w:rPr>
        <w:t xml:space="preserve"> batu bara dan </w:t>
      </w:r>
      <w:proofErr w:type="spellStart"/>
      <w:r w:rsidRPr="002C3A40">
        <w:rPr>
          <w:rFonts w:ascii="Century Gothic" w:eastAsia="Century Gothic" w:hAnsi="Century Gothic" w:cs="Century Gothic"/>
          <w:color w:val="000000"/>
          <w:sz w:val="22"/>
          <w:szCs w:val="22"/>
          <w:lang w:val="en-US"/>
        </w:rPr>
        <w:t>minyak</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bumi</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penggunaan</w:t>
      </w:r>
      <w:proofErr w:type="spellEnd"/>
      <w:r w:rsidRPr="002C3A40">
        <w:rPr>
          <w:rFonts w:ascii="Century Gothic" w:eastAsia="Century Gothic" w:hAnsi="Century Gothic" w:cs="Century Gothic"/>
          <w:color w:val="000000"/>
          <w:sz w:val="22"/>
          <w:szCs w:val="22"/>
          <w:lang w:val="en-US"/>
        </w:rPr>
        <w:t xml:space="preserve"> gas </w:t>
      </w:r>
      <w:proofErr w:type="spellStart"/>
      <w:r w:rsidRPr="002C3A40">
        <w:rPr>
          <w:rFonts w:ascii="Century Gothic" w:eastAsia="Century Gothic" w:hAnsi="Century Gothic" w:cs="Century Gothic"/>
          <w:color w:val="000000"/>
          <w:sz w:val="22"/>
          <w:szCs w:val="22"/>
          <w:lang w:val="en-US"/>
        </w:rPr>
        <w:t>alam</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adalah</w:t>
      </w:r>
      <w:proofErr w:type="spellEnd"/>
      <w:r w:rsidRPr="002C3A40">
        <w:rPr>
          <w:rFonts w:ascii="Century Gothic" w:eastAsia="Century Gothic" w:hAnsi="Century Gothic" w:cs="Century Gothic"/>
          <w:color w:val="000000"/>
          <w:sz w:val="22"/>
          <w:szCs w:val="22"/>
          <w:lang w:val="en-US"/>
        </w:rPr>
        <w:t xml:space="preserve"> yang </w:t>
      </w:r>
      <w:proofErr w:type="spellStart"/>
      <w:r w:rsidRPr="002C3A40">
        <w:rPr>
          <w:rFonts w:ascii="Century Gothic" w:eastAsia="Century Gothic" w:hAnsi="Century Gothic" w:cs="Century Gothic"/>
          <w:color w:val="000000"/>
          <w:sz w:val="22"/>
          <w:szCs w:val="22"/>
          <w:lang w:val="en-US"/>
        </w:rPr>
        <w:t>terendah</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sehingga</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tidak</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berdampak</w:t>
      </w:r>
      <w:proofErr w:type="spellEnd"/>
      <w:r w:rsidRPr="002C3A40">
        <w:rPr>
          <w:rFonts w:ascii="Century Gothic" w:eastAsia="Century Gothic" w:hAnsi="Century Gothic" w:cs="Century Gothic"/>
          <w:color w:val="000000"/>
          <w:sz w:val="22"/>
          <w:szCs w:val="22"/>
          <w:lang w:val="en-US"/>
        </w:rPr>
        <w:t xml:space="preserve"> pada </w:t>
      </w:r>
      <w:proofErr w:type="spellStart"/>
      <w:r w:rsidRPr="002C3A40">
        <w:rPr>
          <w:rFonts w:ascii="Century Gothic" w:eastAsia="Century Gothic" w:hAnsi="Century Gothic" w:cs="Century Gothic"/>
          <w:color w:val="000000"/>
          <w:sz w:val="22"/>
          <w:szCs w:val="22"/>
          <w:lang w:val="en-US"/>
        </w:rPr>
        <w:t>peningkatan</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emisi</w:t>
      </w:r>
      <w:proofErr w:type="spellEnd"/>
      <w:r w:rsidRPr="002C3A40">
        <w:rPr>
          <w:rFonts w:ascii="Century Gothic" w:eastAsia="Century Gothic" w:hAnsi="Century Gothic" w:cs="Century Gothic"/>
          <w:color w:val="000000"/>
          <w:sz w:val="22"/>
          <w:szCs w:val="22"/>
          <w:lang w:val="en-US"/>
        </w:rPr>
        <w:t xml:space="preserve"> CO2 </w:t>
      </w:r>
      <w:proofErr w:type="spellStart"/>
      <w:r w:rsidRPr="002C3A40">
        <w:rPr>
          <w:rFonts w:ascii="Century Gothic" w:eastAsia="Century Gothic" w:hAnsi="Century Gothic" w:cs="Century Gothic"/>
          <w:color w:val="000000"/>
          <w:sz w:val="22"/>
          <w:szCs w:val="22"/>
          <w:lang w:val="en-US"/>
        </w:rPr>
        <w:t>jangka</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pendek</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maupun</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jangka</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panjang</w:t>
      </w:r>
      <w:proofErr w:type="spellEnd"/>
      <w:r>
        <w:rPr>
          <w:rFonts w:ascii="Century Gothic" w:eastAsia="Century Gothic" w:hAnsi="Century Gothic" w:cs="Century Gothic"/>
          <w:color w:val="000000"/>
          <w:sz w:val="22"/>
          <w:szCs w:val="22"/>
          <w:lang w:val="en-US"/>
        </w:rPr>
        <w:fldChar w:fldCharType="begin"/>
      </w:r>
      <w:r>
        <w:rPr>
          <w:rFonts w:ascii="Century Gothic" w:eastAsia="Century Gothic" w:hAnsi="Century Gothic" w:cs="Century Gothic"/>
          <w:color w:val="000000"/>
          <w:sz w:val="22"/>
          <w:szCs w:val="22"/>
          <w:lang w:val="en-US"/>
        </w:rPr>
        <w:instrText xml:space="preserve"> ADDIN ZOTERO_ITEM CSL_CITATION {"citationID":"j6IFdyWE","properties":{"formattedCitation":"(Allifah et al., 2022)","plainCitation":"(Allifah et al., 2022)","noteIndex":0},"citationItems":[{"id":4,"uris":["http://zotero.org/users/17050330/items/DYBPDITA"],"itemData":{"id":4,"type":"article-journal","abstract":"Economic growth is important for society, but if environmental damage e.g., air pollution and CO2 emission continuously increases, rhen it will cost society. In this case, the concept of a green economy appears to achieve sustainable development, one of which is through the energy sector. Hydropower development is one of the efforts in the green economy. The purpose of this study is to estimate the short- and long-term effects of electricity production from hydropower and the consumption of coal, natural gas, and oil on CO2 emissions in Indonesia and evaluate the Environmental Kuznets Curve (EKC) hypothesis in the context of Indonesia's new and renewable energy (EBT). To test this, this study uses the Autoregressive Distributed Lag (ARDL) method with secondary data from 2000-2018. The results show that the consumption of fossil fuels will increase short and long-term greenhouse gas (GHG) emissions while increasing electricity production from hydropower will reduce environmental damage in Indonesia. Currently, Indonesia is still in a position of scale of effect, meaning that environmental damage with CO2 emission indicators continues to increase due to economic activity.","container-title":"Jurnal Sumberdaya Alam dan Lingkungan","DOI":"10.21776/ub.jsal.2022.009.03.3","ISSN":"23563389, 26559676","issue":"3","journalAbbreviation":"JSAL","language":"id","page":"102-112","source":"DOI.org (Crossref)","title":"Dampak Tenaga Air dan Bahan Bakar Fosil terhadap Implementasi Ekonomi Hijau di Indonesia","volume":"9","author":[{"family":"Allifah","given":"Siti"},{"family":"Syaukat","given":"Yusman"},{"family":"Wijayanti","given":"Pini"}],"issued":{"date-parts":[["2022",12,1]]}}}],"schema":"https://github.com/citation-style-language/schema/raw/master/csl-citation.json"} </w:instrText>
      </w:r>
      <w:r>
        <w:rPr>
          <w:rFonts w:ascii="Century Gothic" w:eastAsia="Century Gothic" w:hAnsi="Century Gothic" w:cs="Century Gothic"/>
          <w:color w:val="000000"/>
          <w:sz w:val="22"/>
          <w:szCs w:val="22"/>
          <w:lang w:val="en-US"/>
        </w:rPr>
        <w:fldChar w:fldCharType="separate"/>
      </w:r>
      <w:r w:rsidRPr="002C3A40">
        <w:rPr>
          <w:rFonts w:ascii="Century Gothic" w:eastAsia="Century Gothic" w:hAnsi="Century Gothic"/>
          <w:sz w:val="22"/>
        </w:rPr>
        <w:t>(Allifah et al., 2022)</w:t>
      </w:r>
      <w:r>
        <w:rPr>
          <w:rFonts w:ascii="Century Gothic" w:eastAsia="Century Gothic" w:hAnsi="Century Gothic" w:cs="Century Gothic"/>
          <w:color w:val="000000"/>
          <w:sz w:val="22"/>
          <w:szCs w:val="22"/>
          <w:lang w:val="en-US"/>
        </w:rPr>
        <w:fldChar w:fldCharType="end"/>
      </w:r>
      <w:r w:rsidRPr="002C3A40">
        <w:rPr>
          <w:rFonts w:ascii="Century Gothic" w:eastAsia="Century Gothic" w:hAnsi="Century Gothic" w:cs="Century Gothic"/>
          <w:color w:val="000000"/>
          <w:sz w:val="22"/>
          <w:szCs w:val="22"/>
          <w:lang w:val="en-US"/>
        </w:rPr>
        <w:t>.</w:t>
      </w:r>
    </w:p>
    <w:p w14:paraId="15883F40" w14:textId="7CD2EAB8" w:rsidR="002C3A40" w:rsidRDefault="002C3A40" w:rsidP="00696CEC">
      <w:pPr>
        <w:spacing w:after="0"/>
        <w:jc w:val="both"/>
        <w:rPr>
          <w:rFonts w:ascii="Century Gothic" w:eastAsia="Century Gothic" w:hAnsi="Century Gothic" w:cs="Century Gothic"/>
          <w:color w:val="000000"/>
          <w:sz w:val="22"/>
          <w:szCs w:val="22"/>
          <w:lang w:val="en-US"/>
        </w:rPr>
      </w:pPr>
      <w:proofErr w:type="spellStart"/>
      <w:r w:rsidRPr="002C3A40">
        <w:rPr>
          <w:rFonts w:ascii="Century Gothic" w:eastAsia="Century Gothic" w:hAnsi="Century Gothic" w:cs="Century Gothic"/>
          <w:color w:val="000000"/>
          <w:sz w:val="22"/>
          <w:szCs w:val="22"/>
          <w:lang w:val="en-US"/>
        </w:rPr>
        <w:t>Penggerak</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utama</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kemajuan</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industri</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bahan</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bakar</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fosil</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memiliki</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pengaruh</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buruk</w:t>
      </w:r>
      <w:proofErr w:type="spellEnd"/>
      <w:r w:rsidRPr="002C3A40">
        <w:rPr>
          <w:rFonts w:ascii="Century Gothic" w:eastAsia="Century Gothic" w:hAnsi="Century Gothic" w:cs="Century Gothic"/>
          <w:color w:val="000000"/>
          <w:sz w:val="22"/>
          <w:szCs w:val="22"/>
          <w:lang w:val="en-US"/>
        </w:rPr>
        <w:t xml:space="preserve"> yang </w:t>
      </w:r>
      <w:proofErr w:type="spellStart"/>
      <w:r w:rsidRPr="002C3A40">
        <w:rPr>
          <w:rFonts w:ascii="Century Gothic" w:eastAsia="Century Gothic" w:hAnsi="Century Gothic" w:cs="Century Gothic"/>
          <w:color w:val="000000"/>
          <w:sz w:val="22"/>
          <w:szCs w:val="22"/>
          <w:lang w:val="en-US"/>
        </w:rPr>
        <w:t>tak</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terelakkan</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terhadap</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perubahan</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iklim</w:t>
      </w:r>
      <w:proofErr w:type="spellEnd"/>
      <w:r w:rsidRPr="002C3A40">
        <w:rPr>
          <w:rFonts w:ascii="Century Gothic" w:eastAsia="Century Gothic" w:hAnsi="Century Gothic" w:cs="Century Gothic"/>
          <w:color w:val="000000"/>
          <w:sz w:val="22"/>
          <w:szCs w:val="22"/>
          <w:lang w:val="en-US"/>
        </w:rPr>
        <w:t xml:space="preserve">. Energi </w:t>
      </w:r>
      <w:proofErr w:type="spellStart"/>
      <w:r w:rsidRPr="002C3A40">
        <w:rPr>
          <w:rFonts w:ascii="Century Gothic" w:eastAsia="Century Gothic" w:hAnsi="Century Gothic" w:cs="Century Gothic"/>
          <w:color w:val="000000"/>
          <w:sz w:val="22"/>
          <w:szCs w:val="22"/>
          <w:lang w:val="en-US"/>
        </w:rPr>
        <w:t>hijau</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merupakan</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solusi</w:t>
      </w:r>
      <w:proofErr w:type="spellEnd"/>
      <w:r w:rsidRPr="002C3A40">
        <w:rPr>
          <w:rFonts w:ascii="Century Gothic" w:eastAsia="Century Gothic" w:hAnsi="Century Gothic" w:cs="Century Gothic"/>
          <w:color w:val="000000"/>
          <w:sz w:val="22"/>
          <w:szCs w:val="22"/>
          <w:lang w:val="en-US"/>
        </w:rPr>
        <w:t xml:space="preserve"> yang </w:t>
      </w:r>
      <w:proofErr w:type="spellStart"/>
      <w:r w:rsidRPr="002C3A40">
        <w:rPr>
          <w:rFonts w:ascii="Century Gothic" w:eastAsia="Century Gothic" w:hAnsi="Century Gothic" w:cs="Century Gothic"/>
          <w:color w:val="000000"/>
          <w:sz w:val="22"/>
          <w:szCs w:val="22"/>
          <w:lang w:val="en-US"/>
        </w:rPr>
        <w:t>praktis</w:t>
      </w:r>
      <w:proofErr w:type="spellEnd"/>
      <w:r w:rsidRPr="002C3A40">
        <w:rPr>
          <w:rFonts w:ascii="Century Gothic" w:eastAsia="Century Gothic" w:hAnsi="Century Gothic" w:cs="Century Gothic"/>
          <w:color w:val="000000"/>
          <w:sz w:val="22"/>
          <w:szCs w:val="22"/>
          <w:lang w:val="en-US"/>
        </w:rPr>
        <w:t xml:space="preserve"> dan </w:t>
      </w:r>
      <w:proofErr w:type="spellStart"/>
      <w:r w:rsidRPr="002C3A40">
        <w:rPr>
          <w:rFonts w:ascii="Century Gothic" w:eastAsia="Century Gothic" w:hAnsi="Century Gothic" w:cs="Century Gothic"/>
          <w:color w:val="000000"/>
          <w:sz w:val="22"/>
          <w:szCs w:val="22"/>
          <w:lang w:val="en-US"/>
        </w:rPr>
        <w:t>berkelanjutan</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tetapi</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tindakan</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cepat</w:t>
      </w:r>
      <w:proofErr w:type="spellEnd"/>
      <w:r w:rsidRPr="002C3A40">
        <w:rPr>
          <w:rFonts w:ascii="Century Gothic" w:eastAsia="Century Gothic" w:hAnsi="Century Gothic" w:cs="Century Gothic"/>
          <w:color w:val="000000"/>
          <w:sz w:val="22"/>
          <w:szCs w:val="22"/>
          <w:lang w:val="en-US"/>
        </w:rPr>
        <w:t xml:space="preserve"> dan </w:t>
      </w:r>
      <w:proofErr w:type="spellStart"/>
      <w:r w:rsidRPr="002C3A40">
        <w:rPr>
          <w:rFonts w:ascii="Century Gothic" w:eastAsia="Century Gothic" w:hAnsi="Century Gothic" w:cs="Century Gothic"/>
          <w:color w:val="000000"/>
          <w:sz w:val="22"/>
          <w:szCs w:val="22"/>
          <w:lang w:val="en-US"/>
        </w:rPr>
        <w:t>komitmen</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kelompok</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diperlukan</w:t>
      </w:r>
      <w:proofErr w:type="spellEnd"/>
      <w:r w:rsidRPr="002C3A40">
        <w:rPr>
          <w:rFonts w:ascii="Century Gothic" w:eastAsia="Century Gothic" w:hAnsi="Century Gothic" w:cs="Century Gothic"/>
          <w:color w:val="000000"/>
          <w:sz w:val="22"/>
          <w:szCs w:val="22"/>
          <w:lang w:val="en-US"/>
        </w:rPr>
        <w:t xml:space="preserve"> agar </w:t>
      </w:r>
      <w:proofErr w:type="spellStart"/>
      <w:r w:rsidRPr="002C3A40">
        <w:rPr>
          <w:rFonts w:ascii="Century Gothic" w:eastAsia="Century Gothic" w:hAnsi="Century Gothic" w:cs="Century Gothic"/>
          <w:color w:val="000000"/>
          <w:sz w:val="22"/>
          <w:szCs w:val="22"/>
          <w:lang w:val="en-US"/>
        </w:rPr>
        <w:t>peralihan</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ini</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berhasil</w:t>
      </w:r>
      <w:proofErr w:type="spellEnd"/>
      <w:r w:rsidRPr="002C3A40">
        <w:rPr>
          <w:rFonts w:ascii="Century Gothic" w:eastAsia="Century Gothic" w:hAnsi="Century Gothic" w:cs="Century Gothic"/>
          <w:color w:val="000000"/>
          <w:sz w:val="22"/>
          <w:szCs w:val="22"/>
          <w:lang w:val="en-US"/>
        </w:rPr>
        <w:t xml:space="preserve">. Kita </w:t>
      </w:r>
      <w:proofErr w:type="spellStart"/>
      <w:r w:rsidRPr="002C3A40">
        <w:rPr>
          <w:rFonts w:ascii="Century Gothic" w:eastAsia="Century Gothic" w:hAnsi="Century Gothic" w:cs="Century Gothic"/>
          <w:color w:val="000000"/>
          <w:sz w:val="22"/>
          <w:szCs w:val="22"/>
          <w:lang w:val="en-US"/>
        </w:rPr>
        <w:t>dapat</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menyelamatkan</w:t>
      </w:r>
      <w:proofErr w:type="spellEnd"/>
      <w:r w:rsidRPr="002C3A40">
        <w:rPr>
          <w:rFonts w:ascii="Century Gothic" w:eastAsia="Century Gothic" w:hAnsi="Century Gothic" w:cs="Century Gothic"/>
          <w:color w:val="000000"/>
          <w:sz w:val="22"/>
          <w:szCs w:val="22"/>
          <w:lang w:val="en-US"/>
        </w:rPr>
        <w:t xml:space="preserve"> dunia dan </w:t>
      </w:r>
      <w:proofErr w:type="spellStart"/>
      <w:r w:rsidRPr="002C3A40">
        <w:rPr>
          <w:rFonts w:ascii="Century Gothic" w:eastAsia="Century Gothic" w:hAnsi="Century Gothic" w:cs="Century Gothic"/>
          <w:color w:val="000000"/>
          <w:sz w:val="22"/>
          <w:szCs w:val="22"/>
          <w:lang w:val="en-US"/>
        </w:rPr>
        <w:t>keselamatan</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serta</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kesehatan</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generasi</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mendatang</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dengan</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memilih</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rute</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energi</w:t>
      </w:r>
      <w:proofErr w:type="spellEnd"/>
      <w:r w:rsidRPr="002C3A40">
        <w:rPr>
          <w:rFonts w:ascii="Century Gothic" w:eastAsia="Century Gothic" w:hAnsi="Century Gothic" w:cs="Century Gothic"/>
          <w:color w:val="000000"/>
          <w:sz w:val="22"/>
          <w:szCs w:val="22"/>
          <w:lang w:val="en-US"/>
        </w:rPr>
        <w:t xml:space="preserve"> yang </w:t>
      </w:r>
      <w:proofErr w:type="spellStart"/>
      <w:r w:rsidRPr="002C3A40">
        <w:rPr>
          <w:rFonts w:ascii="Century Gothic" w:eastAsia="Century Gothic" w:hAnsi="Century Gothic" w:cs="Century Gothic"/>
          <w:color w:val="000000"/>
          <w:sz w:val="22"/>
          <w:szCs w:val="22"/>
          <w:lang w:val="en-US"/>
        </w:rPr>
        <w:t>lebih</w:t>
      </w:r>
      <w:proofErr w:type="spellEnd"/>
      <w:r w:rsidRPr="002C3A40">
        <w:rPr>
          <w:rFonts w:ascii="Century Gothic" w:eastAsia="Century Gothic" w:hAnsi="Century Gothic" w:cs="Century Gothic"/>
          <w:color w:val="000000"/>
          <w:sz w:val="22"/>
          <w:szCs w:val="22"/>
          <w:lang w:val="en-US"/>
        </w:rPr>
        <w:t xml:space="preserve"> </w:t>
      </w:r>
      <w:proofErr w:type="spellStart"/>
      <w:r w:rsidRPr="002C3A40">
        <w:rPr>
          <w:rFonts w:ascii="Century Gothic" w:eastAsia="Century Gothic" w:hAnsi="Century Gothic" w:cs="Century Gothic"/>
          <w:color w:val="000000"/>
          <w:sz w:val="22"/>
          <w:szCs w:val="22"/>
          <w:lang w:val="en-US"/>
        </w:rPr>
        <w:t>bersih</w:t>
      </w:r>
      <w:proofErr w:type="spellEnd"/>
      <w:r w:rsidRPr="002C3A40">
        <w:rPr>
          <w:rFonts w:ascii="Century Gothic" w:eastAsia="Century Gothic" w:hAnsi="Century Gothic" w:cs="Century Gothic"/>
          <w:color w:val="000000"/>
          <w:sz w:val="22"/>
          <w:szCs w:val="22"/>
          <w:lang w:val="en-US"/>
        </w:rPr>
        <w:t xml:space="preserve"> dan </w:t>
      </w:r>
      <w:proofErr w:type="spellStart"/>
      <w:r w:rsidRPr="002C3A40">
        <w:rPr>
          <w:rFonts w:ascii="Century Gothic" w:eastAsia="Century Gothic" w:hAnsi="Century Gothic" w:cs="Century Gothic"/>
          <w:color w:val="000000"/>
          <w:sz w:val="22"/>
          <w:szCs w:val="22"/>
          <w:lang w:val="en-US"/>
        </w:rPr>
        <w:t>berkelanjutan</w:t>
      </w:r>
      <w:proofErr w:type="spellEnd"/>
      <w:r w:rsidR="007255E2">
        <w:rPr>
          <w:rFonts w:ascii="Century Gothic" w:eastAsia="Century Gothic" w:hAnsi="Century Gothic" w:cs="Century Gothic"/>
          <w:color w:val="000000"/>
          <w:sz w:val="22"/>
          <w:szCs w:val="22"/>
          <w:lang w:val="en-US"/>
        </w:rPr>
        <w:t xml:space="preserve"> </w:t>
      </w:r>
      <w:r w:rsidR="00382593">
        <w:rPr>
          <w:rFonts w:ascii="Century Gothic" w:eastAsia="Century Gothic" w:hAnsi="Century Gothic" w:cs="Century Gothic"/>
          <w:color w:val="000000"/>
          <w:sz w:val="22"/>
          <w:szCs w:val="22"/>
          <w:lang w:val="en-US"/>
        </w:rPr>
        <w:fldChar w:fldCharType="begin"/>
      </w:r>
      <w:r w:rsidR="00382593">
        <w:rPr>
          <w:rFonts w:ascii="Century Gothic" w:eastAsia="Century Gothic" w:hAnsi="Century Gothic" w:cs="Century Gothic"/>
          <w:color w:val="000000"/>
          <w:sz w:val="22"/>
          <w:szCs w:val="22"/>
          <w:lang w:val="en-US"/>
        </w:rPr>
        <w:instrText xml:space="preserve"> ADDIN ZOTERO_ITEM CSL_CITATION {"citationID":"gAy1zK8A","properties":{"formattedCitation":"(Halim Tjiwidjaja &amp; Rianti Salima, 2023)","plainCitation":"(Halim Tjiwidjaja &amp; Rianti Salima, 2023)","noteIndex":0},"citationItems":[{"id":8,"uris":["http://zotero.org/users/17050330/items/8TJJWYUA"],"itemData":{"id":8,"type":"article-journal","abstract":"This research aims to analyze the impact of fossil energy on climate change and explore green energy-based solutions. Research objects include greenhouse gas emissions produced by the use of fossil energy and the potential of renewable energy as an alternative. The research was carried out during 2023 using secondary data analysis methods from various case studies and scientific reports. research results show that the use of fossil energy contributes significantly to increasing global temperatures and extreme climate change. on the other hand, the application of green energy solutions, such as solar, wind, and bioenergy, can substantially reduce carbon emissions and increase environmental sustainability. Implementing policies that support the transition to green energy is urgently needed to overcome the climate crisis. This research provides recommendations for the development of renewable energy technology and increasing public awareness regarding the environmental impacts of fossil energy","container-title":"JURNAL WILAYAH, KOTA DAN LINGKUNGAN BERKELANJUTAN","DOI":"10.58169/jwikal.v2i2.625","ISSN":"2961-9580, 2962-0244","issue":"2","journalAbbreviation":"JWIKAL","language":"id","license":"https://creativecommons.org/licenses/by-sa/4.0","page":"166-172","source":"DOI.org (Crossref)","title":"Dampak Energi Fosil Terhadap Perubahan Iklim Dan Solusi Berbasis Energi Hijau","volume":"2","author":[{"literal":"Halim Tjiwidjaja"},{"literal":"Rianti Salima"}],"issued":{"date-parts":[["2023",12,30]]}}}],"schema":"https://github.com/citation-style-language/schema/raw/master/csl-citation.json"} </w:instrText>
      </w:r>
      <w:r w:rsidR="00382593">
        <w:rPr>
          <w:rFonts w:ascii="Century Gothic" w:eastAsia="Century Gothic" w:hAnsi="Century Gothic" w:cs="Century Gothic"/>
          <w:color w:val="000000"/>
          <w:sz w:val="22"/>
          <w:szCs w:val="22"/>
          <w:lang w:val="en-US"/>
        </w:rPr>
        <w:fldChar w:fldCharType="separate"/>
      </w:r>
      <w:r w:rsidR="00382593" w:rsidRPr="00382593">
        <w:rPr>
          <w:rFonts w:ascii="Century Gothic" w:eastAsia="Century Gothic" w:hAnsi="Century Gothic"/>
          <w:sz w:val="22"/>
        </w:rPr>
        <w:t xml:space="preserve">(Halim </w:t>
      </w:r>
      <w:proofErr w:type="spellStart"/>
      <w:r w:rsidR="00382593" w:rsidRPr="00382593">
        <w:rPr>
          <w:rFonts w:ascii="Century Gothic" w:eastAsia="Century Gothic" w:hAnsi="Century Gothic"/>
          <w:sz w:val="22"/>
        </w:rPr>
        <w:t>Tjiwidjaja</w:t>
      </w:r>
      <w:proofErr w:type="spellEnd"/>
      <w:r w:rsidR="00382593" w:rsidRPr="00382593">
        <w:rPr>
          <w:rFonts w:ascii="Century Gothic" w:eastAsia="Century Gothic" w:hAnsi="Century Gothic"/>
          <w:sz w:val="22"/>
        </w:rPr>
        <w:t xml:space="preserve"> &amp; Rianti Salima, 2023)</w:t>
      </w:r>
      <w:r w:rsidR="00382593">
        <w:rPr>
          <w:rFonts w:ascii="Century Gothic" w:eastAsia="Century Gothic" w:hAnsi="Century Gothic" w:cs="Century Gothic"/>
          <w:color w:val="000000"/>
          <w:sz w:val="22"/>
          <w:szCs w:val="22"/>
          <w:lang w:val="en-US"/>
        </w:rPr>
        <w:fldChar w:fldCharType="end"/>
      </w:r>
      <w:r w:rsidRPr="002C3A40">
        <w:rPr>
          <w:rFonts w:ascii="Century Gothic" w:eastAsia="Century Gothic" w:hAnsi="Century Gothic" w:cs="Century Gothic"/>
          <w:color w:val="000000"/>
          <w:sz w:val="22"/>
          <w:szCs w:val="22"/>
          <w:lang w:val="en-US"/>
        </w:rPr>
        <w:t>.</w:t>
      </w:r>
    </w:p>
    <w:p w14:paraId="208B2954" w14:textId="64A58DBC" w:rsidR="00382593" w:rsidRDefault="00382593" w:rsidP="00696CEC">
      <w:pPr>
        <w:spacing w:after="0"/>
        <w:jc w:val="both"/>
        <w:rPr>
          <w:rFonts w:ascii="Century Gothic" w:eastAsia="Century Gothic" w:hAnsi="Century Gothic" w:cs="Century Gothic"/>
          <w:color w:val="000000"/>
          <w:sz w:val="22"/>
          <w:szCs w:val="22"/>
          <w:lang w:val="en-US"/>
        </w:rPr>
      </w:pPr>
      <w:proofErr w:type="spellStart"/>
      <w:r>
        <w:rPr>
          <w:rFonts w:ascii="Century Gothic" w:eastAsia="Century Gothic" w:hAnsi="Century Gothic" w:cs="Century Gothic"/>
          <w:color w:val="000000"/>
          <w:sz w:val="22"/>
          <w:szCs w:val="22"/>
          <w:lang w:val="en-US"/>
        </w:rPr>
        <w:t>Penelitian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sebelumnya</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membahas</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tentang</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potensi</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energi</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hijau</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yaitu</w:t>
      </w:r>
      <w:proofErr w:type="spellEnd"/>
      <w:r>
        <w:rPr>
          <w:rFonts w:ascii="Century Gothic" w:eastAsia="Century Gothic" w:hAnsi="Century Gothic" w:cs="Century Gothic"/>
          <w:color w:val="000000"/>
          <w:sz w:val="22"/>
          <w:szCs w:val="22"/>
          <w:lang w:val="en-US"/>
        </w:rPr>
        <w:t xml:space="preserve"> </w:t>
      </w:r>
      <w:proofErr w:type="spellStart"/>
      <w:r w:rsidRPr="00382593">
        <w:rPr>
          <w:rFonts w:ascii="Century Gothic" w:eastAsia="Century Gothic" w:hAnsi="Century Gothic" w:cs="Century Gothic"/>
          <w:color w:val="000000"/>
          <w:sz w:val="22"/>
          <w:szCs w:val="22"/>
          <w:lang w:val="en-US"/>
        </w:rPr>
        <w:t>Teknologi</w:t>
      </w:r>
      <w:proofErr w:type="spellEnd"/>
      <w:r w:rsidRPr="00382593">
        <w:rPr>
          <w:rFonts w:ascii="Century Gothic" w:eastAsia="Century Gothic" w:hAnsi="Century Gothic" w:cs="Century Gothic"/>
          <w:color w:val="000000"/>
          <w:sz w:val="22"/>
          <w:szCs w:val="22"/>
          <w:lang w:val="en-US"/>
        </w:rPr>
        <w:t xml:space="preserve"> </w:t>
      </w:r>
      <w:proofErr w:type="spellStart"/>
      <w:r w:rsidRPr="00382593">
        <w:rPr>
          <w:rFonts w:ascii="Century Gothic" w:eastAsia="Century Gothic" w:hAnsi="Century Gothic" w:cs="Century Gothic"/>
          <w:color w:val="000000"/>
          <w:sz w:val="22"/>
          <w:szCs w:val="22"/>
          <w:lang w:val="en-US"/>
        </w:rPr>
        <w:t>piezoelektrik</w:t>
      </w:r>
      <w:proofErr w:type="spellEnd"/>
      <w:r>
        <w:rPr>
          <w:rFonts w:ascii="Century Gothic" w:eastAsia="Century Gothic" w:hAnsi="Century Gothic" w:cs="Century Gothic"/>
          <w:color w:val="000000"/>
          <w:sz w:val="22"/>
          <w:szCs w:val="22"/>
          <w:lang w:val="en-US"/>
        </w:rPr>
        <w:t xml:space="preserve"> yang</w:t>
      </w:r>
      <w:r w:rsidRPr="00382593">
        <w:rPr>
          <w:rFonts w:ascii="Century Gothic" w:eastAsia="Century Gothic" w:hAnsi="Century Gothic" w:cs="Century Gothic"/>
          <w:color w:val="000000"/>
          <w:sz w:val="22"/>
          <w:szCs w:val="22"/>
          <w:lang w:val="en-US"/>
        </w:rPr>
        <w:t xml:space="preserve"> </w:t>
      </w:r>
      <w:proofErr w:type="spellStart"/>
      <w:r w:rsidRPr="00382593">
        <w:rPr>
          <w:rFonts w:ascii="Century Gothic" w:eastAsia="Century Gothic" w:hAnsi="Century Gothic" w:cs="Century Gothic"/>
          <w:color w:val="000000"/>
          <w:sz w:val="22"/>
          <w:szCs w:val="22"/>
          <w:lang w:val="en-US"/>
        </w:rPr>
        <w:t>memiliki</w:t>
      </w:r>
      <w:proofErr w:type="spellEnd"/>
      <w:r w:rsidRPr="00382593">
        <w:rPr>
          <w:rFonts w:ascii="Century Gothic" w:eastAsia="Century Gothic" w:hAnsi="Century Gothic" w:cs="Century Gothic"/>
          <w:color w:val="000000"/>
          <w:sz w:val="22"/>
          <w:szCs w:val="22"/>
          <w:lang w:val="en-US"/>
        </w:rPr>
        <w:t xml:space="preserve"> </w:t>
      </w:r>
      <w:proofErr w:type="spellStart"/>
      <w:r w:rsidRPr="00382593">
        <w:rPr>
          <w:rFonts w:ascii="Century Gothic" w:eastAsia="Century Gothic" w:hAnsi="Century Gothic" w:cs="Century Gothic"/>
          <w:color w:val="000000"/>
          <w:sz w:val="22"/>
          <w:szCs w:val="22"/>
          <w:lang w:val="en-US"/>
        </w:rPr>
        <w:t>potensi</w:t>
      </w:r>
      <w:proofErr w:type="spellEnd"/>
      <w:r w:rsidRPr="00382593">
        <w:rPr>
          <w:rFonts w:ascii="Century Gothic" w:eastAsia="Century Gothic" w:hAnsi="Century Gothic" w:cs="Century Gothic"/>
          <w:color w:val="000000"/>
          <w:sz w:val="22"/>
          <w:szCs w:val="22"/>
          <w:lang w:val="en-US"/>
        </w:rPr>
        <w:t xml:space="preserve"> </w:t>
      </w:r>
      <w:proofErr w:type="spellStart"/>
      <w:r w:rsidRPr="00382593">
        <w:rPr>
          <w:rFonts w:ascii="Century Gothic" w:eastAsia="Century Gothic" w:hAnsi="Century Gothic" w:cs="Century Gothic"/>
          <w:color w:val="000000"/>
          <w:sz w:val="22"/>
          <w:szCs w:val="22"/>
          <w:lang w:val="en-US"/>
        </w:rPr>
        <w:t>besar</w:t>
      </w:r>
      <w:proofErr w:type="spellEnd"/>
      <w:r w:rsidRPr="00382593">
        <w:rPr>
          <w:rFonts w:ascii="Century Gothic" w:eastAsia="Century Gothic" w:hAnsi="Century Gothic" w:cs="Century Gothic"/>
          <w:color w:val="000000"/>
          <w:sz w:val="22"/>
          <w:szCs w:val="22"/>
          <w:lang w:val="en-US"/>
        </w:rPr>
        <w:t xml:space="preserve"> </w:t>
      </w:r>
      <w:proofErr w:type="spellStart"/>
      <w:r w:rsidRPr="00382593">
        <w:rPr>
          <w:rFonts w:ascii="Century Gothic" w:eastAsia="Century Gothic" w:hAnsi="Century Gothic" w:cs="Century Gothic"/>
          <w:color w:val="000000"/>
          <w:sz w:val="22"/>
          <w:szCs w:val="22"/>
          <w:lang w:val="en-US"/>
        </w:rPr>
        <w:t>untuk</w:t>
      </w:r>
      <w:proofErr w:type="spellEnd"/>
      <w:r w:rsidRPr="00382593">
        <w:rPr>
          <w:rFonts w:ascii="Century Gothic" w:eastAsia="Century Gothic" w:hAnsi="Century Gothic" w:cs="Century Gothic"/>
          <w:color w:val="000000"/>
          <w:sz w:val="22"/>
          <w:szCs w:val="22"/>
          <w:lang w:val="en-US"/>
        </w:rPr>
        <w:t xml:space="preserve"> </w:t>
      </w:r>
      <w:proofErr w:type="spellStart"/>
      <w:r w:rsidRPr="00382593">
        <w:rPr>
          <w:rFonts w:ascii="Century Gothic" w:eastAsia="Century Gothic" w:hAnsi="Century Gothic" w:cs="Century Gothic"/>
          <w:color w:val="000000"/>
          <w:sz w:val="22"/>
          <w:szCs w:val="22"/>
          <w:lang w:val="en-US"/>
        </w:rPr>
        <w:t>mengubah</w:t>
      </w:r>
      <w:proofErr w:type="spellEnd"/>
      <w:r w:rsidRPr="00382593">
        <w:rPr>
          <w:rFonts w:ascii="Century Gothic" w:eastAsia="Century Gothic" w:hAnsi="Century Gothic" w:cs="Century Gothic"/>
          <w:color w:val="000000"/>
          <w:sz w:val="22"/>
          <w:szCs w:val="22"/>
          <w:lang w:val="en-US"/>
        </w:rPr>
        <w:t xml:space="preserve"> </w:t>
      </w:r>
      <w:proofErr w:type="spellStart"/>
      <w:r w:rsidRPr="00382593">
        <w:rPr>
          <w:rFonts w:ascii="Century Gothic" w:eastAsia="Century Gothic" w:hAnsi="Century Gothic" w:cs="Century Gothic"/>
          <w:color w:val="000000"/>
          <w:sz w:val="22"/>
          <w:szCs w:val="22"/>
          <w:lang w:val="en-US"/>
        </w:rPr>
        <w:t>getaran</w:t>
      </w:r>
      <w:proofErr w:type="spellEnd"/>
      <w:r w:rsidRPr="00382593">
        <w:rPr>
          <w:rFonts w:ascii="Century Gothic" w:eastAsia="Century Gothic" w:hAnsi="Century Gothic" w:cs="Century Gothic"/>
          <w:color w:val="000000"/>
          <w:sz w:val="22"/>
          <w:szCs w:val="22"/>
          <w:lang w:val="en-US"/>
        </w:rPr>
        <w:t xml:space="preserve"> </w:t>
      </w:r>
      <w:proofErr w:type="spellStart"/>
      <w:r w:rsidRPr="00382593">
        <w:rPr>
          <w:rFonts w:ascii="Century Gothic" w:eastAsia="Century Gothic" w:hAnsi="Century Gothic" w:cs="Century Gothic"/>
          <w:color w:val="000000"/>
          <w:sz w:val="22"/>
          <w:szCs w:val="22"/>
          <w:lang w:val="en-US"/>
        </w:rPr>
        <w:t>mobil</w:t>
      </w:r>
      <w:proofErr w:type="spellEnd"/>
      <w:r w:rsidRPr="00382593">
        <w:rPr>
          <w:rFonts w:ascii="Century Gothic" w:eastAsia="Century Gothic" w:hAnsi="Century Gothic" w:cs="Century Gothic"/>
          <w:color w:val="000000"/>
          <w:sz w:val="22"/>
          <w:szCs w:val="22"/>
          <w:lang w:val="en-US"/>
        </w:rPr>
        <w:t xml:space="preserve"> </w:t>
      </w:r>
      <w:proofErr w:type="spellStart"/>
      <w:r w:rsidRPr="00382593">
        <w:rPr>
          <w:rFonts w:ascii="Century Gothic" w:eastAsia="Century Gothic" w:hAnsi="Century Gothic" w:cs="Century Gothic"/>
          <w:color w:val="000000"/>
          <w:sz w:val="22"/>
          <w:szCs w:val="22"/>
          <w:lang w:val="en-US"/>
        </w:rPr>
        <w:t>menjadi</w:t>
      </w:r>
      <w:proofErr w:type="spellEnd"/>
      <w:r w:rsidRPr="00382593">
        <w:rPr>
          <w:rFonts w:ascii="Century Gothic" w:eastAsia="Century Gothic" w:hAnsi="Century Gothic" w:cs="Century Gothic"/>
          <w:color w:val="000000"/>
          <w:sz w:val="22"/>
          <w:szCs w:val="22"/>
          <w:lang w:val="en-US"/>
        </w:rPr>
        <w:t xml:space="preserve"> </w:t>
      </w:r>
      <w:proofErr w:type="spellStart"/>
      <w:r w:rsidRPr="00382593">
        <w:rPr>
          <w:rFonts w:ascii="Century Gothic" w:eastAsia="Century Gothic" w:hAnsi="Century Gothic" w:cs="Century Gothic"/>
          <w:color w:val="000000"/>
          <w:sz w:val="22"/>
          <w:szCs w:val="22"/>
          <w:lang w:val="en-US"/>
        </w:rPr>
        <w:t>energi</w:t>
      </w:r>
      <w:proofErr w:type="spellEnd"/>
      <w:r w:rsidRPr="00382593">
        <w:rPr>
          <w:rFonts w:ascii="Century Gothic" w:eastAsia="Century Gothic" w:hAnsi="Century Gothic" w:cs="Century Gothic"/>
          <w:color w:val="000000"/>
          <w:sz w:val="22"/>
          <w:szCs w:val="22"/>
          <w:lang w:val="en-US"/>
        </w:rPr>
        <w:t xml:space="preserve"> </w:t>
      </w:r>
      <w:proofErr w:type="spellStart"/>
      <w:r w:rsidRPr="00382593">
        <w:rPr>
          <w:rFonts w:ascii="Century Gothic" w:eastAsia="Century Gothic" w:hAnsi="Century Gothic" w:cs="Century Gothic"/>
          <w:color w:val="000000"/>
          <w:sz w:val="22"/>
          <w:szCs w:val="22"/>
          <w:lang w:val="en-US"/>
        </w:rPr>
        <w:t>listrik</w:t>
      </w:r>
      <w:proofErr w:type="spellEnd"/>
      <w:r w:rsidRPr="00382593">
        <w:rPr>
          <w:rFonts w:ascii="Century Gothic" w:eastAsia="Century Gothic" w:hAnsi="Century Gothic" w:cs="Century Gothic"/>
          <w:color w:val="000000"/>
          <w:sz w:val="22"/>
          <w:szCs w:val="22"/>
          <w:lang w:val="en-US"/>
        </w:rPr>
        <w:t xml:space="preserve"> yang </w:t>
      </w:r>
      <w:proofErr w:type="spellStart"/>
      <w:r w:rsidRPr="00382593">
        <w:rPr>
          <w:rFonts w:ascii="Century Gothic" w:eastAsia="Century Gothic" w:hAnsi="Century Gothic" w:cs="Century Gothic"/>
          <w:color w:val="000000"/>
          <w:sz w:val="22"/>
          <w:szCs w:val="22"/>
          <w:lang w:val="en-US"/>
        </w:rPr>
        <w:t>dapat</w:t>
      </w:r>
      <w:proofErr w:type="spellEnd"/>
      <w:r w:rsidRPr="00382593">
        <w:rPr>
          <w:rFonts w:ascii="Century Gothic" w:eastAsia="Century Gothic" w:hAnsi="Century Gothic" w:cs="Century Gothic"/>
          <w:color w:val="000000"/>
          <w:sz w:val="22"/>
          <w:szCs w:val="22"/>
          <w:lang w:val="en-US"/>
        </w:rPr>
        <w:t xml:space="preserve"> </w:t>
      </w:r>
      <w:proofErr w:type="spellStart"/>
      <w:r w:rsidRPr="00382593">
        <w:rPr>
          <w:rFonts w:ascii="Century Gothic" w:eastAsia="Century Gothic" w:hAnsi="Century Gothic" w:cs="Century Gothic"/>
          <w:color w:val="000000"/>
          <w:sz w:val="22"/>
          <w:szCs w:val="22"/>
          <w:lang w:val="en-US"/>
        </w:rPr>
        <w:t>dibawa</w:t>
      </w:r>
      <w:proofErr w:type="spellEnd"/>
      <w:r w:rsidRPr="00382593">
        <w:rPr>
          <w:rFonts w:ascii="Century Gothic" w:eastAsia="Century Gothic" w:hAnsi="Century Gothic" w:cs="Century Gothic"/>
          <w:color w:val="000000"/>
          <w:sz w:val="22"/>
          <w:szCs w:val="22"/>
          <w:lang w:val="en-US"/>
        </w:rPr>
        <w:t xml:space="preserve"> </w:t>
      </w:r>
      <w:proofErr w:type="spellStart"/>
      <w:r w:rsidRPr="00382593">
        <w:rPr>
          <w:rFonts w:ascii="Century Gothic" w:eastAsia="Century Gothic" w:hAnsi="Century Gothic" w:cs="Century Gothic"/>
          <w:color w:val="000000"/>
          <w:sz w:val="22"/>
          <w:szCs w:val="22"/>
          <w:lang w:val="en-US"/>
        </w:rPr>
        <w:t>sebagai</w:t>
      </w:r>
      <w:proofErr w:type="spellEnd"/>
      <w:r w:rsidRPr="00382593">
        <w:rPr>
          <w:rFonts w:ascii="Century Gothic" w:eastAsia="Century Gothic" w:hAnsi="Century Gothic" w:cs="Century Gothic"/>
          <w:color w:val="000000"/>
          <w:sz w:val="22"/>
          <w:szCs w:val="22"/>
          <w:lang w:val="en-US"/>
        </w:rPr>
        <w:t xml:space="preserve"> </w:t>
      </w:r>
      <w:proofErr w:type="spellStart"/>
      <w:r w:rsidRPr="00382593">
        <w:rPr>
          <w:rFonts w:ascii="Century Gothic" w:eastAsia="Century Gothic" w:hAnsi="Century Gothic" w:cs="Century Gothic"/>
          <w:color w:val="000000"/>
          <w:sz w:val="22"/>
          <w:szCs w:val="22"/>
          <w:lang w:val="en-US"/>
        </w:rPr>
        <w:t>sumber</w:t>
      </w:r>
      <w:proofErr w:type="spellEnd"/>
      <w:r w:rsidRPr="00382593">
        <w:rPr>
          <w:rFonts w:ascii="Century Gothic" w:eastAsia="Century Gothic" w:hAnsi="Century Gothic" w:cs="Century Gothic"/>
          <w:color w:val="000000"/>
          <w:sz w:val="22"/>
          <w:szCs w:val="22"/>
          <w:lang w:val="en-US"/>
        </w:rPr>
        <w:t xml:space="preserve"> </w:t>
      </w:r>
      <w:proofErr w:type="spellStart"/>
      <w:r w:rsidRPr="00382593">
        <w:rPr>
          <w:rFonts w:ascii="Century Gothic" w:eastAsia="Century Gothic" w:hAnsi="Century Gothic" w:cs="Century Gothic"/>
          <w:color w:val="000000"/>
          <w:sz w:val="22"/>
          <w:szCs w:val="22"/>
          <w:lang w:val="en-US"/>
        </w:rPr>
        <w:t>daya</w:t>
      </w:r>
      <w:proofErr w:type="spellEnd"/>
      <w:r w:rsidRPr="00382593">
        <w:rPr>
          <w:rFonts w:ascii="Century Gothic" w:eastAsia="Century Gothic" w:hAnsi="Century Gothic" w:cs="Century Gothic"/>
          <w:color w:val="000000"/>
          <w:sz w:val="22"/>
          <w:szCs w:val="22"/>
          <w:lang w:val="en-US"/>
        </w:rPr>
        <w:t xml:space="preserve"> </w:t>
      </w:r>
      <w:proofErr w:type="spellStart"/>
      <w:r w:rsidRPr="00382593">
        <w:rPr>
          <w:rFonts w:ascii="Century Gothic" w:eastAsia="Century Gothic" w:hAnsi="Century Gothic" w:cs="Century Gothic"/>
          <w:color w:val="000000"/>
          <w:sz w:val="22"/>
          <w:szCs w:val="22"/>
          <w:lang w:val="en-US"/>
        </w:rPr>
        <w:t>portabel</w:t>
      </w:r>
      <w:proofErr w:type="spellEnd"/>
      <w:r w:rsidRPr="00382593">
        <w:rPr>
          <w:rFonts w:ascii="Century Gothic" w:eastAsia="Century Gothic" w:hAnsi="Century Gothic" w:cs="Century Gothic"/>
          <w:color w:val="000000"/>
          <w:sz w:val="22"/>
          <w:szCs w:val="22"/>
          <w:lang w:val="en-US"/>
        </w:rPr>
        <w:t xml:space="preserve">. </w:t>
      </w:r>
      <w:proofErr w:type="spellStart"/>
      <w:r w:rsidRPr="00382593">
        <w:rPr>
          <w:rFonts w:ascii="Century Gothic" w:eastAsia="Century Gothic" w:hAnsi="Century Gothic" w:cs="Century Gothic"/>
          <w:color w:val="000000"/>
          <w:sz w:val="22"/>
          <w:szCs w:val="22"/>
          <w:lang w:val="en-US"/>
        </w:rPr>
        <w:t>Getaran</w:t>
      </w:r>
      <w:proofErr w:type="spellEnd"/>
      <w:r w:rsidRPr="00382593">
        <w:rPr>
          <w:rFonts w:ascii="Century Gothic" w:eastAsia="Century Gothic" w:hAnsi="Century Gothic" w:cs="Century Gothic"/>
          <w:color w:val="000000"/>
          <w:sz w:val="22"/>
          <w:szCs w:val="22"/>
          <w:lang w:val="en-US"/>
        </w:rPr>
        <w:t xml:space="preserve"> </w:t>
      </w:r>
      <w:proofErr w:type="spellStart"/>
      <w:r w:rsidRPr="00382593">
        <w:rPr>
          <w:rFonts w:ascii="Century Gothic" w:eastAsia="Century Gothic" w:hAnsi="Century Gothic" w:cs="Century Gothic"/>
          <w:color w:val="000000"/>
          <w:sz w:val="22"/>
          <w:szCs w:val="22"/>
          <w:lang w:val="en-US"/>
        </w:rPr>
        <w:t>kendaraan</w:t>
      </w:r>
      <w:proofErr w:type="spellEnd"/>
      <w:r w:rsidRPr="00382593">
        <w:rPr>
          <w:rFonts w:ascii="Century Gothic" w:eastAsia="Century Gothic" w:hAnsi="Century Gothic" w:cs="Century Gothic"/>
          <w:color w:val="000000"/>
          <w:sz w:val="22"/>
          <w:szCs w:val="22"/>
          <w:lang w:val="en-US"/>
        </w:rPr>
        <w:t xml:space="preserve"> </w:t>
      </w:r>
      <w:proofErr w:type="spellStart"/>
      <w:r w:rsidRPr="00382593">
        <w:rPr>
          <w:rFonts w:ascii="Century Gothic" w:eastAsia="Century Gothic" w:hAnsi="Century Gothic" w:cs="Century Gothic"/>
          <w:color w:val="000000"/>
          <w:sz w:val="22"/>
          <w:szCs w:val="22"/>
          <w:lang w:val="en-US"/>
        </w:rPr>
        <w:t>dapat</w:t>
      </w:r>
      <w:proofErr w:type="spellEnd"/>
      <w:r w:rsidRPr="00382593">
        <w:rPr>
          <w:rFonts w:ascii="Century Gothic" w:eastAsia="Century Gothic" w:hAnsi="Century Gothic" w:cs="Century Gothic"/>
          <w:color w:val="000000"/>
          <w:sz w:val="22"/>
          <w:szCs w:val="22"/>
          <w:lang w:val="en-US"/>
        </w:rPr>
        <w:t xml:space="preserve"> </w:t>
      </w:r>
      <w:proofErr w:type="spellStart"/>
      <w:r w:rsidRPr="00382593">
        <w:rPr>
          <w:rFonts w:ascii="Century Gothic" w:eastAsia="Century Gothic" w:hAnsi="Century Gothic" w:cs="Century Gothic"/>
          <w:color w:val="000000"/>
          <w:sz w:val="22"/>
          <w:szCs w:val="22"/>
          <w:lang w:val="en-US"/>
        </w:rPr>
        <w:t>ditangkap</w:t>
      </w:r>
      <w:proofErr w:type="spellEnd"/>
      <w:r w:rsidRPr="00382593">
        <w:rPr>
          <w:rFonts w:ascii="Century Gothic" w:eastAsia="Century Gothic" w:hAnsi="Century Gothic" w:cs="Century Gothic"/>
          <w:color w:val="000000"/>
          <w:sz w:val="22"/>
          <w:szCs w:val="22"/>
          <w:lang w:val="en-US"/>
        </w:rPr>
        <w:t xml:space="preserve"> </w:t>
      </w:r>
      <w:proofErr w:type="spellStart"/>
      <w:r w:rsidRPr="00382593">
        <w:rPr>
          <w:rFonts w:ascii="Century Gothic" w:eastAsia="Century Gothic" w:hAnsi="Century Gothic" w:cs="Century Gothic"/>
          <w:color w:val="000000"/>
          <w:sz w:val="22"/>
          <w:szCs w:val="22"/>
          <w:lang w:val="en-US"/>
        </w:rPr>
        <w:t>secara</w:t>
      </w:r>
      <w:proofErr w:type="spellEnd"/>
      <w:r w:rsidRPr="00382593">
        <w:rPr>
          <w:rFonts w:ascii="Century Gothic" w:eastAsia="Century Gothic" w:hAnsi="Century Gothic" w:cs="Century Gothic"/>
          <w:color w:val="000000"/>
          <w:sz w:val="22"/>
          <w:szCs w:val="22"/>
          <w:lang w:val="en-US"/>
        </w:rPr>
        <w:t xml:space="preserve"> </w:t>
      </w:r>
      <w:proofErr w:type="spellStart"/>
      <w:r w:rsidRPr="00382593">
        <w:rPr>
          <w:rFonts w:ascii="Century Gothic" w:eastAsia="Century Gothic" w:hAnsi="Century Gothic" w:cs="Century Gothic"/>
          <w:color w:val="000000"/>
          <w:sz w:val="22"/>
          <w:szCs w:val="22"/>
          <w:lang w:val="en-US"/>
        </w:rPr>
        <w:t>efisien</w:t>
      </w:r>
      <w:proofErr w:type="spellEnd"/>
      <w:r w:rsidRPr="00382593">
        <w:rPr>
          <w:rFonts w:ascii="Century Gothic" w:eastAsia="Century Gothic" w:hAnsi="Century Gothic" w:cs="Century Gothic"/>
          <w:color w:val="000000"/>
          <w:sz w:val="22"/>
          <w:szCs w:val="22"/>
          <w:lang w:val="en-US"/>
        </w:rPr>
        <w:t xml:space="preserve"> oleh </w:t>
      </w:r>
      <w:proofErr w:type="spellStart"/>
      <w:r w:rsidRPr="00382593">
        <w:rPr>
          <w:rFonts w:ascii="Century Gothic" w:eastAsia="Century Gothic" w:hAnsi="Century Gothic" w:cs="Century Gothic"/>
          <w:color w:val="000000"/>
          <w:sz w:val="22"/>
          <w:szCs w:val="22"/>
          <w:lang w:val="en-US"/>
        </w:rPr>
        <w:t>sistem</w:t>
      </w:r>
      <w:proofErr w:type="spellEnd"/>
      <w:r w:rsidRPr="00382593">
        <w:rPr>
          <w:rFonts w:ascii="Century Gothic" w:eastAsia="Century Gothic" w:hAnsi="Century Gothic" w:cs="Century Gothic"/>
          <w:color w:val="000000"/>
          <w:sz w:val="22"/>
          <w:szCs w:val="22"/>
          <w:lang w:val="en-US"/>
        </w:rPr>
        <w:t xml:space="preserve"> </w:t>
      </w:r>
      <w:proofErr w:type="spellStart"/>
      <w:r w:rsidRPr="00382593">
        <w:rPr>
          <w:rFonts w:ascii="Century Gothic" w:eastAsia="Century Gothic" w:hAnsi="Century Gothic" w:cs="Century Gothic"/>
          <w:color w:val="000000"/>
          <w:sz w:val="22"/>
          <w:szCs w:val="22"/>
          <w:lang w:val="en-US"/>
        </w:rPr>
        <w:t>piezoelektrik</w:t>
      </w:r>
      <w:proofErr w:type="spellEnd"/>
      <w:r w:rsidRPr="00382593">
        <w:rPr>
          <w:rFonts w:ascii="Century Gothic" w:eastAsia="Century Gothic" w:hAnsi="Century Gothic" w:cs="Century Gothic"/>
          <w:color w:val="000000"/>
          <w:sz w:val="22"/>
          <w:szCs w:val="22"/>
          <w:lang w:val="en-US"/>
        </w:rPr>
        <w:t xml:space="preserve"> yang </w:t>
      </w:r>
      <w:proofErr w:type="spellStart"/>
      <w:r w:rsidRPr="00382593">
        <w:rPr>
          <w:rFonts w:ascii="Century Gothic" w:eastAsia="Century Gothic" w:hAnsi="Century Gothic" w:cs="Century Gothic"/>
          <w:color w:val="000000"/>
          <w:sz w:val="22"/>
          <w:szCs w:val="22"/>
          <w:lang w:val="en-US"/>
        </w:rPr>
        <w:t>dikembangkan</w:t>
      </w:r>
      <w:proofErr w:type="spellEnd"/>
      <w:r w:rsidRPr="00382593">
        <w:rPr>
          <w:rFonts w:ascii="Century Gothic" w:eastAsia="Century Gothic" w:hAnsi="Century Gothic" w:cs="Century Gothic"/>
          <w:color w:val="000000"/>
          <w:sz w:val="22"/>
          <w:szCs w:val="22"/>
          <w:lang w:val="en-US"/>
        </w:rPr>
        <w:t xml:space="preserve">, yang </w:t>
      </w:r>
      <w:proofErr w:type="spellStart"/>
      <w:r w:rsidRPr="00382593">
        <w:rPr>
          <w:rFonts w:ascii="Century Gothic" w:eastAsia="Century Gothic" w:hAnsi="Century Gothic" w:cs="Century Gothic"/>
          <w:color w:val="000000"/>
          <w:sz w:val="22"/>
          <w:szCs w:val="22"/>
          <w:lang w:val="en-US"/>
        </w:rPr>
        <w:t>menghasilkan</w:t>
      </w:r>
      <w:proofErr w:type="spellEnd"/>
      <w:r w:rsidRPr="00382593">
        <w:rPr>
          <w:rFonts w:ascii="Century Gothic" w:eastAsia="Century Gothic" w:hAnsi="Century Gothic" w:cs="Century Gothic"/>
          <w:color w:val="000000"/>
          <w:sz w:val="22"/>
          <w:szCs w:val="22"/>
          <w:lang w:val="en-US"/>
        </w:rPr>
        <w:t xml:space="preserve"> </w:t>
      </w:r>
      <w:proofErr w:type="spellStart"/>
      <w:r w:rsidRPr="00382593">
        <w:rPr>
          <w:rFonts w:ascii="Century Gothic" w:eastAsia="Century Gothic" w:hAnsi="Century Gothic" w:cs="Century Gothic"/>
          <w:color w:val="000000"/>
          <w:sz w:val="22"/>
          <w:szCs w:val="22"/>
          <w:lang w:val="en-US"/>
        </w:rPr>
        <w:t>tegangan</w:t>
      </w:r>
      <w:proofErr w:type="spellEnd"/>
      <w:r w:rsidRPr="00382593">
        <w:rPr>
          <w:rFonts w:ascii="Century Gothic" w:eastAsia="Century Gothic" w:hAnsi="Century Gothic" w:cs="Century Gothic"/>
          <w:color w:val="000000"/>
          <w:sz w:val="22"/>
          <w:szCs w:val="22"/>
          <w:lang w:val="en-US"/>
        </w:rPr>
        <w:t xml:space="preserve"> </w:t>
      </w:r>
      <w:proofErr w:type="spellStart"/>
      <w:r w:rsidRPr="00382593">
        <w:rPr>
          <w:rFonts w:ascii="Century Gothic" w:eastAsia="Century Gothic" w:hAnsi="Century Gothic" w:cs="Century Gothic"/>
          <w:color w:val="000000"/>
          <w:sz w:val="22"/>
          <w:szCs w:val="22"/>
          <w:lang w:val="en-US"/>
        </w:rPr>
        <w:t>keluaran</w:t>
      </w:r>
      <w:proofErr w:type="spellEnd"/>
      <w:r w:rsidRPr="00382593">
        <w:rPr>
          <w:rFonts w:ascii="Century Gothic" w:eastAsia="Century Gothic" w:hAnsi="Century Gothic" w:cs="Century Gothic"/>
          <w:color w:val="000000"/>
          <w:sz w:val="22"/>
          <w:szCs w:val="22"/>
          <w:lang w:val="en-US"/>
        </w:rPr>
        <w:t xml:space="preserve"> yang </w:t>
      </w:r>
      <w:proofErr w:type="spellStart"/>
      <w:r w:rsidRPr="00382593">
        <w:rPr>
          <w:rFonts w:ascii="Century Gothic" w:eastAsia="Century Gothic" w:hAnsi="Century Gothic" w:cs="Century Gothic"/>
          <w:color w:val="000000"/>
          <w:sz w:val="22"/>
          <w:szCs w:val="22"/>
          <w:lang w:val="en-US"/>
        </w:rPr>
        <w:t>lebih</w:t>
      </w:r>
      <w:proofErr w:type="spellEnd"/>
      <w:r w:rsidRPr="00382593">
        <w:rPr>
          <w:rFonts w:ascii="Century Gothic" w:eastAsia="Century Gothic" w:hAnsi="Century Gothic" w:cs="Century Gothic"/>
          <w:color w:val="000000"/>
          <w:sz w:val="22"/>
          <w:szCs w:val="22"/>
          <w:lang w:val="en-US"/>
        </w:rPr>
        <w:t xml:space="preserve"> </w:t>
      </w:r>
      <w:proofErr w:type="spellStart"/>
      <w:r w:rsidRPr="00382593">
        <w:rPr>
          <w:rFonts w:ascii="Century Gothic" w:eastAsia="Century Gothic" w:hAnsi="Century Gothic" w:cs="Century Gothic"/>
          <w:color w:val="000000"/>
          <w:sz w:val="22"/>
          <w:szCs w:val="22"/>
          <w:lang w:val="en-US"/>
        </w:rPr>
        <w:t>besar</w:t>
      </w:r>
      <w:proofErr w:type="spellEnd"/>
      <w:r w:rsidRPr="00382593">
        <w:rPr>
          <w:rFonts w:ascii="Century Gothic" w:eastAsia="Century Gothic" w:hAnsi="Century Gothic" w:cs="Century Gothic"/>
          <w:color w:val="000000"/>
          <w:sz w:val="22"/>
          <w:szCs w:val="22"/>
          <w:lang w:val="en-US"/>
        </w:rPr>
        <w:t xml:space="preserve"> </w:t>
      </w:r>
      <w:proofErr w:type="spellStart"/>
      <w:r w:rsidRPr="00382593">
        <w:rPr>
          <w:rFonts w:ascii="Century Gothic" w:eastAsia="Century Gothic" w:hAnsi="Century Gothic" w:cs="Century Gothic"/>
          <w:color w:val="000000"/>
          <w:sz w:val="22"/>
          <w:szCs w:val="22"/>
          <w:lang w:val="en-US"/>
        </w:rPr>
        <w:t>dalam</w:t>
      </w:r>
      <w:proofErr w:type="spellEnd"/>
      <w:r w:rsidRPr="00382593">
        <w:rPr>
          <w:rFonts w:ascii="Century Gothic" w:eastAsia="Century Gothic" w:hAnsi="Century Gothic" w:cs="Century Gothic"/>
          <w:color w:val="000000"/>
          <w:sz w:val="22"/>
          <w:szCs w:val="22"/>
          <w:lang w:val="en-US"/>
        </w:rPr>
        <w:t xml:space="preserve"> </w:t>
      </w:r>
      <w:proofErr w:type="spellStart"/>
      <w:r w:rsidRPr="00382593">
        <w:rPr>
          <w:rFonts w:ascii="Century Gothic" w:eastAsia="Century Gothic" w:hAnsi="Century Gothic" w:cs="Century Gothic"/>
          <w:color w:val="000000"/>
          <w:sz w:val="22"/>
          <w:szCs w:val="22"/>
          <w:lang w:val="en-US"/>
        </w:rPr>
        <w:t>konfigurasi</w:t>
      </w:r>
      <w:proofErr w:type="spellEnd"/>
      <w:r w:rsidRPr="00382593">
        <w:rPr>
          <w:rFonts w:ascii="Century Gothic" w:eastAsia="Century Gothic" w:hAnsi="Century Gothic" w:cs="Century Gothic"/>
          <w:color w:val="000000"/>
          <w:sz w:val="22"/>
          <w:szCs w:val="22"/>
          <w:lang w:val="en-US"/>
        </w:rPr>
        <w:t xml:space="preserve"> </w:t>
      </w:r>
      <w:proofErr w:type="spellStart"/>
      <w:r w:rsidRPr="00382593">
        <w:rPr>
          <w:rFonts w:ascii="Century Gothic" w:eastAsia="Century Gothic" w:hAnsi="Century Gothic" w:cs="Century Gothic"/>
          <w:color w:val="000000"/>
          <w:sz w:val="22"/>
          <w:szCs w:val="22"/>
          <w:lang w:val="en-US"/>
        </w:rPr>
        <w:t>rangkaian</w:t>
      </w:r>
      <w:proofErr w:type="spellEnd"/>
      <w:r w:rsidRPr="00382593">
        <w:rPr>
          <w:rFonts w:ascii="Century Gothic" w:eastAsia="Century Gothic" w:hAnsi="Century Gothic" w:cs="Century Gothic"/>
          <w:color w:val="000000"/>
          <w:sz w:val="22"/>
          <w:szCs w:val="22"/>
          <w:lang w:val="en-US"/>
        </w:rPr>
        <w:t xml:space="preserve"> </w:t>
      </w:r>
      <w:proofErr w:type="spellStart"/>
      <w:r w:rsidRPr="00382593">
        <w:rPr>
          <w:rFonts w:ascii="Century Gothic" w:eastAsia="Century Gothic" w:hAnsi="Century Gothic" w:cs="Century Gothic"/>
          <w:color w:val="000000"/>
          <w:sz w:val="22"/>
          <w:szCs w:val="22"/>
          <w:lang w:val="en-US"/>
        </w:rPr>
        <w:t>seri</w:t>
      </w:r>
      <w:proofErr w:type="spellEnd"/>
      <w:r w:rsidRPr="00382593">
        <w:rPr>
          <w:rFonts w:ascii="Century Gothic" w:eastAsia="Century Gothic" w:hAnsi="Century Gothic" w:cs="Century Gothic"/>
          <w:color w:val="000000"/>
          <w:sz w:val="22"/>
          <w:szCs w:val="22"/>
          <w:lang w:val="en-US"/>
        </w:rPr>
        <w:t xml:space="preserve"> </w:t>
      </w:r>
      <w:proofErr w:type="spellStart"/>
      <w:r w:rsidRPr="00382593">
        <w:rPr>
          <w:rFonts w:ascii="Century Gothic" w:eastAsia="Century Gothic" w:hAnsi="Century Gothic" w:cs="Century Gothic"/>
          <w:color w:val="000000"/>
          <w:sz w:val="22"/>
          <w:szCs w:val="22"/>
          <w:lang w:val="en-US"/>
        </w:rPr>
        <w:t>daripada</w:t>
      </w:r>
      <w:proofErr w:type="spellEnd"/>
      <w:r w:rsidRPr="00382593">
        <w:rPr>
          <w:rFonts w:ascii="Century Gothic" w:eastAsia="Century Gothic" w:hAnsi="Century Gothic" w:cs="Century Gothic"/>
          <w:color w:val="000000"/>
          <w:sz w:val="22"/>
          <w:szCs w:val="22"/>
          <w:lang w:val="en-US"/>
        </w:rPr>
        <w:t xml:space="preserve"> </w:t>
      </w:r>
      <w:proofErr w:type="spellStart"/>
      <w:r w:rsidRPr="00382593">
        <w:rPr>
          <w:rFonts w:ascii="Century Gothic" w:eastAsia="Century Gothic" w:hAnsi="Century Gothic" w:cs="Century Gothic"/>
          <w:color w:val="000000"/>
          <w:sz w:val="22"/>
          <w:szCs w:val="22"/>
          <w:lang w:val="en-US"/>
        </w:rPr>
        <w:t>rangkaian</w:t>
      </w:r>
      <w:proofErr w:type="spellEnd"/>
      <w:r w:rsidRPr="00382593">
        <w:rPr>
          <w:rFonts w:ascii="Century Gothic" w:eastAsia="Century Gothic" w:hAnsi="Century Gothic" w:cs="Century Gothic"/>
          <w:color w:val="000000"/>
          <w:sz w:val="22"/>
          <w:szCs w:val="22"/>
          <w:lang w:val="en-US"/>
        </w:rPr>
        <w:t xml:space="preserve"> </w:t>
      </w:r>
      <w:r w:rsidR="007255E2">
        <w:rPr>
          <w:rFonts w:ascii="Century Gothic" w:eastAsia="Century Gothic" w:hAnsi="Century Gothic" w:cs="Century Gothic"/>
          <w:color w:val="000000"/>
          <w:sz w:val="22"/>
          <w:szCs w:val="22"/>
          <w:lang w:val="en-US"/>
        </w:rPr>
        <w:t xml:space="preserve">parallel </w:t>
      </w:r>
      <w:r>
        <w:rPr>
          <w:rFonts w:ascii="Century Gothic" w:eastAsia="Century Gothic" w:hAnsi="Century Gothic" w:cs="Century Gothic"/>
          <w:color w:val="000000"/>
          <w:sz w:val="22"/>
          <w:szCs w:val="22"/>
          <w:lang w:val="en-US"/>
        </w:rPr>
        <w:fldChar w:fldCharType="begin"/>
      </w:r>
      <w:r>
        <w:rPr>
          <w:rFonts w:ascii="Century Gothic" w:eastAsia="Century Gothic" w:hAnsi="Century Gothic" w:cs="Century Gothic"/>
          <w:color w:val="000000"/>
          <w:sz w:val="22"/>
          <w:szCs w:val="22"/>
          <w:lang w:val="en-US"/>
        </w:rPr>
        <w:instrText xml:space="preserve"> ADDIN ZOTERO_ITEM CSL_CITATION {"citationID":"dDOsj2vb","properties":{"formattedCitation":"(Kiswantono, 2024)","plainCitation":"(Kiswantono, 2024)","noteIndex":0},"citationItems":[{"id":10,"uris":["http://zotero.org/users/17050330/items/7QJN9XE2"],"itemData":{"id":10,"type":"article-journal","abstract":"Abstrak. Penelitian ini memperlihatkan potensi besar teknologi piezoelektrik dalam mengubah getaran kendaraan menjadi sumber energi portabel yang efisien. Dengan memanfaatkan prinsip piezoelektrik, sistem yang dirancang dapat mengekstrak energi dari getaran kendaraan selama operasi normal. Salah satu hal yang menonjol dari penelitian ini adalah desain sistem yang ergonomis, memungkinkan penempatan perangkat piezoelektrik secara efisien di dalam kendaraan untuk mengoptimalkan pengumpulan energi. Percobaan yang dilakukan dengan menggunakan simulasi dan prototipe perangkat menunjukkan bahwa sistem ini mampu menghasilkan energi portabel yang cukup untuk mengisi daya perangkat elektronik kecil. Implikasi dari penelitian ini sangat signifikan dalam konteks keberlanjutan energi dan lingkungan. Dengan memanfaatkan energi piezoelektrik dari getaran kendaraan, kita dapat mengurangi ketergantungan pada sumber daya listrik konvensional dan bahan bakar fosil, sesuai dengan upaya global untuk mengurangi emisi karbon dan mempercepat transisi menuju energi terbarukan. Rata-rata tegangan output yang lebih tinggi dari rangkaian seri, sebesar 4,766 V, dibandingkan dengan rangkaian paralel, sebesar 4,612 V, memberikan gambaran efisiensi dan kinerja kedua konfigurasi rangkaian dalam mengumpulkan energi dari getaran kendaraan. Penelitian ini menjadi landasan penting dalam menginspirasi langkah-langkah praktis menuju masyarakat yang lebih berkelanjutan dan efisien secara energi, serta mendorong industri dan pemerintah untuk menginvestasikan lebih lanjut dalam pengembangan teknologi energi terbarukan yang ramah lingkungan.. Abstract. This research highlights the significant potential of piezoelectric technology in converting vehicle vibrations into an efficient source of portable energy. By harnessing the principles of piezoelectricity, the designed system can extract energy from vehicle vibrations during normal operation. One notable aspect of this study is the ergonomic design of the system, enabling efficient placement of piezoelectric devices within the vehicle to optimize energy harvesting. Experiments conducted using simulations and prototype devices demonstrate that the system is capable of generating sufficient portable energy to power small electronic devices. The implications of this research are profound in the context of energy sustainability and environmental conservation. By tapping into piezoelectric energy from vehicle vibrations, we can reduce reliance on conventional electrical power sources and fossil fuels, aligning with global efforts to mitigate carbon emissions and expedite the transition to renewable energy. The higher average voltage output from the series circuit, at 4.766 V compared to 4.612 V from the parallel circuit, provides insight into the efficiency and performance of both circuit configurations in harvesting energy from vehicle vibrations. This research serves as a crucial foundation for inspiring practical steps towards a more sustainable and energy-efficient society, while also encouraging further investment from industries and governments in the development of environmentally friendly renewable energy technologies.","container-title":"Jurnal Informatika dan Teknik Elektro Terapan","DOI":"10.23960/jitet.v12i3.4452","ISSN":"2830-7062, 2303-0577","issue":"3","journalAbbreviation":"JITET","language":"id","source":"DOI.org (Crossref)","title":"INOVASI ENERGI HIJAU: PIEZOELEKTRIK UNTUK MENGUBAH GETARAN KENDARAAN MENJADI LISTRIK","title-short":"INOVASI ENERGI HIJAU","URL":"https://journal.eng.unila.ac.id/index.php/jitet/article/view/4452","volume":"12","author":[{"family":"Kiswantono","given":"Agus"}],"accessed":{"date-parts":[["2025",4,29]]},"issued":{"date-parts":[["2024",8,3]]}}}],"schema":"https://github.com/citation-style-language/schema/raw/master/csl-citation.json"} </w:instrText>
      </w:r>
      <w:r>
        <w:rPr>
          <w:rFonts w:ascii="Century Gothic" w:eastAsia="Century Gothic" w:hAnsi="Century Gothic" w:cs="Century Gothic"/>
          <w:color w:val="000000"/>
          <w:sz w:val="22"/>
          <w:szCs w:val="22"/>
          <w:lang w:val="en-US"/>
        </w:rPr>
        <w:fldChar w:fldCharType="separate"/>
      </w:r>
      <w:r w:rsidRPr="00382593">
        <w:rPr>
          <w:rFonts w:ascii="Century Gothic" w:eastAsia="Century Gothic" w:hAnsi="Century Gothic"/>
          <w:sz w:val="22"/>
        </w:rPr>
        <w:t>(Kiswantono, 2024)</w:t>
      </w:r>
      <w:r>
        <w:rPr>
          <w:rFonts w:ascii="Century Gothic" w:eastAsia="Century Gothic" w:hAnsi="Century Gothic" w:cs="Century Gothic"/>
          <w:color w:val="000000"/>
          <w:sz w:val="22"/>
          <w:szCs w:val="22"/>
          <w:lang w:val="en-US"/>
        </w:rPr>
        <w:fldChar w:fldCharType="end"/>
      </w:r>
      <w:r w:rsidRPr="00382593">
        <w:rPr>
          <w:rFonts w:ascii="Century Gothic" w:eastAsia="Century Gothic" w:hAnsi="Century Gothic" w:cs="Century Gothic"/>
          <w:color w:val="000000"/>
          <w:sz w:val="22"/>
          <w:szCs w:val="22"/>
          <w:lang w:val="en-US"/>
        </w:rPr>
        <w:t>.</w:t>
      </w:r>
      <w:r>
        <w:rPr>
          <w:rFonts w:ascii="Century Gothic" w:eastAsia="Century Gothic" w:hAnsi="Century Gothic" w:cs="Century Gothic"/>
          <w:color w:val="000000"/>
          <w:sz w:val="22"/>
          <w:szCs w:val="22"/>
          <w:lang w:val="en-US"/>
        </w:rPr>
        <w:t xml:space="preserve"> Dalam </w:t>
      </w:r>
      <w:proofErr w:type="spellStart"/>
      <w:r>
        <w:rPr>
          <w:rFonts w:ascii="Century Gothic" w:eastAsia="Century Gothic" w:hAnsi="Century Gothic" w:cs="Century Gothic"/>
          <w:color w:val="000000"/>
          <w:sz w:val="22"/>
          <w:szCs w:val="22"/>
          <w:lang w:val="en-US"/>
        </w:rPr>
        <w:t>piezoelektrik</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kekurangannya</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adalah</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dalam</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menghasilkan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listrik</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atau</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energi</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listrik</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tidak</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cukup</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hanya</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membangkitkan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tegangan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saja</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tetapi</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harus</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memperhitungkan</w:t>
      </w:r>
      <w:proofErr w:type="spellEnd"/>
      <w:r>
        <w:rPr>
          <w:rFonts w:ascii="Century Gothic" w:eastAsia="Century Gothic" w:hAnsi="Century Gothic" w:cs="Century Gothic"/>
          <w:color w:val="000000"/>
          <w:sz w:val="22"/>
          <w:szCs w:val="22"/>
          <w:lang w:val="en-US"/>
        </w:rPr>
        <w:t xml:space="preserve"> </w:t>
      </w:r>
      <w:proofErr w:type="spellStart"/>
      <w:r w:rsidR="008D4789">
        <w:rPr>
          <w:rFonts w:ascii="Century Gothic" w:eastAsia="Century Gothic" w:hAnsi="Century Gothic" w:cs="Century Gothic"/>
          <w:color w:val="000000"/>
          <w:sz w:val="22"/>
          <w:szCs w:val="22"/>
          <w:lang w:val="en-US"/>
        </w:rPr>
        <w:t>daya</w:t>
      </w:r>
      <w:proofErr w:type="spellEnd"/>
      <w:r w:rsidR="008D4789">
        <w:rPr>
          <w:rFonts w:ascii="Century Gothic" w:eastAsia="Century Gothic" w:hAnsi="Century Gothic" w:cs="Century Gothic"/>
          <w:color w:val="000000"/>
          <w:sz w:val="22"/>
          <w:szCs w:val="22"/>
          <w:lang w:val="en-US"/>
        </w:rPr>
        <w:t xml:space="preserve"> yang </w:t>
      </w:r>
      <w:proofErr w:type="spellStart"/>
      <w:r w:rsidR="008D4789">
        <w:rPr>
          <w:rFonts w:ascii="Century Gothic" w:eastAsia="Century Gothic" w:hAnsi="Century Gothic" w:cs="Century Gothic"/>
          <w:color w:val="000000"/>
          <w:sz w:val="22"/>
          <w:szCs w:val="22"/>
          <w:lang w:val="en-US"/>
        </w:rPr>
        <w:t>dapat</w:t>
      </w:r>
      <w:proofErr w:type="spellEnd"/>
      <w:r w:rsidR="008D4789">
        <w:rPr>
          <w:rFonts w:ascii="Century Gothic" w:eastAsia="Century Gothic" w:hAnsi="Century Gothic" w:cs="Century Gothic"/>
          <w:color w:val="000000"/>
          <w:sz w:val="22"/>
          <w:szCs w:val="22"/>
          <w:lang w:val="en-US"/>
        </w:rPr>
        <w:t xml:space="preserve"> di </w:t>
      </w:r>
      <w:r w:rsidR="008D4789" w:rsidRPr="006E5369">
        <w:rPr>
          <w:rFonts w:ascii="Century Gothic" w:eastAsia="Century Gothic" w:hAnsi="Century Gothic" w:cs="Century Gothic"/>
          <w:i/>
          <w:iCs/>
          <w:color w:val="000000"/>
          <w:sz w:val="22"/>
          <w:szCs w:val="22"/>
          <w:lang w:val="en-US"/>
        </w:rPr>
        <w:t>supply</w:t>
      </w:r>
      <w:r w:rsidR="008D4789">
        <w:rPr>
          <w:rFonts w:ascii="Century Gothic" w:eastAsia="Century Gothic" w:hAnsi="Century Gothic" w:cs="Century Gothic"/>
          <w:color w:val="000000"/>
          <w:sz w:val="22"/>
          <w:szCs w:val="22"/>
          <w:lang w:val="en-US"/>
        </w:rPr>
        <w:t xml:space="preserve"> oleh </w:t>
      </w:r>
      <w:proofErr w:type="spellStart"/>
      <w:r w:rsidR="008D4789">
        <w:rPr>
          <w:rFonts w:ascii="Century Gothic" w:eastAsia="Century Gothic" w:hAnsi="Century Gothic" w:cs="Century Gothic"/>
          <w:color w:val="000000"/>
          <w:sz w:val="22"/>
          <w:szCs w:val="22"/>
          <w:lang w:val="en-US"/>
        </w:rPr>
        <w:t>pembangkitnya</w:t>
      </w:r>
      <w:proofErr w:type="spellEnd"/>
      <w:r w:rsidR="008D4789">
        <w:rPr>
          <w:rFonts w:ascii="Century Gothic" w:eastAsia="Century Gothic" w:hAnsi="Century Gothic" w:cs="Century Gothic"/>
          <w:color w:val="000000"/>
          <w:sz w:val="22"/>
          <w:szCs w:val="22"/>
          <w:lang w:val="en-US"/>
        </w:rPr>
        <w:t>.</w:t>
      </w:r>
    </w:p>
    <w:p w14:paraId="32FCA81D" w14:textId="45B4ECDB" w:rsidR="008D4789" w:rsidRDefault="00730B38" w:rsidP="00696CEC">
      <w:pPr>
        <w:spacing w:after="0"/>
        <w:jc w:val="both"/>
        <w:rPr>
          <w:rFonts w:ascii="Century Gothic" w:eastAsia="Century Gothic" w:hAnsi="Century Gothic" w:cs="Century Gothic"/>
          <w:color w:val="000000"/>
          <w:sz w:val="22"/>
          <w:szCs w:val="22"/>
          <w:lang w:val="en-US"/>
        </w:rPr>
      </w:pPr>
      <w:proofErr w:type="spellStart"/>
      <w:r>
        <w:rPr>
          <w:rFonts w:ascii="Century Gothic" w:eastAsia="Century Gothic" w:hAnsi="Century Gothic" w:cs="Century Gothic"/>
          <w:color w:val="000000"/>
          <w:sz w:val="22"/>
          <w:szCs w:val="22"/>
          <w:lang w:val="en-US"/>
        </w:rPr>
        <w:t>Kemudian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penelitian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selanjutnya</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membuat</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turbin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savious</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dengan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kajian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tentang</w:t>
      </w:r>
      <w:proofErr w:type="spellEnd"/>
      <w:r>
        <w:rPr>
          <w:rFonts w:ascii="Century Gothic" w:eastAsia="Century Gothic" w:hAnsi="Century Gothic" w:cs="Century Gothic"/>
          <w:color w:val="000000"/>
          <w:sz w:val="22"/>
          <w:szCs w:val="22"/>
          <w:lang w:val="en-US"/>
        </w:rPr>
        <w:t xml:space="preserve"> </w:t>
      </w:r>
      <w:proofErr w:type="spellStart"/>
      <w:r w:rsidRPr="00730B38">
        <w:rPr>
          <w:rFonts w:ascii="Century Gothic" w:eastAsia="Century Gothic" w:hAnsi="Century Gothic" w:cs="Century Gothic"/>
          <w:color w:val="000000"/>
          <w:sz w:val="22"/>
          <w:szCs w:val="22"/>
          <w:lang w:val="en-US"/>
        </w:rPr>
        <w:t>Pengaruh</w:t>
      </w:r>
      <w:proofErr w:type="spellEnd"/>
      <w:r w:rsidRPr="00730B38">
        <w:rPr>
          <w:rFonts w:ascii="Century Gothic" w:eastAsia="Century Gothic" w:hAnsi="Century Gothic" w:cs="Century Gothic"/>
          <w:color w:val="000000"/>
          <w:sz w:val="22"/>
          <w:szCs w:val="22"/>
          <w:lang w:val="en-US"/>
        </w:rPr>
        <w:t xml:space="preserve"> </w:t>
      </w:r>
      <w:proofErr w:type="spellStart"/>
      <w:r w:rsidRPr="00730B38">
        <w:rPr>
          <w:rFonts w:ascii="Century Gothic" w:eastAsia="Century Gothic" w:hAnsi="Century Gothic" w:cs="Century Gothic"/>
          <w:color w:val="000000"/>
          <w:sz w:val="22"/>
          <w:szCs w:val="22"/>
          <w:lang w:val="en-US"/>
        </w:rPr>
        <w:t>pengarah</w:t>
      </w:r>
      <w:proofErr w:type="spellEnd"/>
      <w:r w:rsidRPr="00730B38">
        <w:rPr>
          <w:rFonts w:ascii="Century Gothic" w:eastAsia="Century Gothic" w:hAnsi="Century Gothic" w:cs="Century Gothic"/>
          <w:color w:val="000000"/>
          <w:sz w:val="22"/>
          <w:szCs w:val="22"/>
          <w:lang w:val="en-US"/>
        </w:rPr>
        <w:t xml:space="preserve"> </w:t>
      </w:r>
      <w:proofErr w:type="spellStart"/>
      <w:r w:rsidRPr="00730B38">
        <w:rPr>
          <w:rFonts w:ascii="Century Gothic" w:eastAsia="Century Gothic" w:hAnsi="Century Gothic" w:cs="Century Gothic"/>
          <w:color w:val="000000"/>
          <w:sz w:val="22"/>
          <w:szCs w:val="22"/>
          <w:lang w:val="en-US"/>
        </w:rPr>
        <w:t>angin</w:t>
      </w:r>
      <w:proofErr w:type="spellEnd"/>
      <w:r w:rsidRPr="00730B38">
        <w:rPr>
          <w:rFonts w:ascii="Century Gothic" w:eastAsia="Century Gothic" w:hAnsi="Century Gothic" w:cs="Century Gothic"/>
          <w:color w:val="000000"/>
          <w:sz w:val="22"/>
          <w:szCs w:val="22"/>
          <w:lang w:val="en-US"/>
        </w:rPr>
        <w:t xml:space="preserve"> dan </w:t>
      </w:r>
      <w:proofErr w:type="spellStart"/>
      <w:r w:rsidRPr="00730B38">
        <w:rPr>
          <w:rFonts w:ascii="Century Gothic" w:eastAsia="Century Gothic" w:hAnsi="Century Gothic" w:cs="Century Gothic"/>
          <w:color w:val="000000"/>
          <w:sz w:val="22"/>
          <w:szCs w:val="22"/>
          <w:lang w:val="en-US"/>
        </w:rPr>
        <w:t>kecepatan</w:t>
      </w:r>
      <w:proofErr w:type="spellEnd"/>
      <w:r w:rsidRPr="00730B38">
        <w:rPr>
          <w:rFonts w:ascii="Century Gothic" w:eastAsia="Century Gothic" w:hAnsi="Century Gothic" w:cs="Century Gothic"/>
          <w:color w:val="000000"/>
          <w:sz w:val="22"/>
          <w:szCs w:val="22"/>
          <w:lang w:val="en-US"/>
        </w:rPr>
        <w:t xml:space="preserve"> </w:t>
      </w:r>
      <w:proofErr w:type="spellStart"/>
      <w:r w:rsidRPr="00730B38">
        <w:rPr>
          <w:rFonts w:ascii="Century Gothic" w:eastAsia="Century Gothic" w:hAnsi="Century Gothic" w:cs="Century Gothic"/>
          <w:color w:val="000000"/>
          <w:sz w:val="22"/>
          <w:szCs w:val="22"/>
          <w:lang w:val="en-US"/>
        </w:rPr>
        <w:t>angin</w:t>
      </w:r>
      <w:proofErr w:type="spellEnd"/>
      <w:r w:rsidRPr="00730B38">
        <w:rPr>
          <w:rFonts w:ascii="Century Gothic" w:eastAsia="Century Gothic" w:hAnsi="Century Gothic" w:cs="Century Gothic"/>
          <w:color w:val="000000"/>
          <w:sz w:val="22"/>
          <w:szCs w:val="22"/>
          <w:lang w:val="en-US"/>
        </w:rPr>
        <w:t xml:space="preserve"> pada </w:t>
      </w:r>
      <w:proofErr w:type="spellStart"/>
      <w:r w:rsidRPr="00730B38">
        <w:rPr>
          <w:rFonts w:ascii="Century Gothic" w:eastAsia="Century Gothic" w:hAnsi="Century Gothic" w:cs="Century Gothic"/>
          <w:color w:val="000000"/>
          <w:sz w:val="22"/>
          <w:szCs w:val="22"/>
          <w:lang w:val="en-US"/>
        </w:rPr>
        <w:t>turbin</w:t>
      </w:r>
      <w:proofErr w:type="spellEnd"/>
      <w:r w:rsidRPr="00730B38">
        <w:rPr>
          <w:rFonts w:ascii="Century Gothic" w:eastAsia="Century Gothic" w:hAnsi="Century Gothic" w:cs="Century Gothic"/>
          <w:color w:val="000000"/>
          <w:sz w:val="22"/>
          <w:szCs w:val="22"/>
          <w:lang w:val="en-US"/>
        </w:rPr>
        <w:t xml:space="preserve"> </w:t>
      </w:r>
      <w:proofErr w:type="spellStart"/>
      <w:r w:rsidRPr="00730B38">
        <w:rPr>
          <w:rFonts w:ascii="Century Gothic" w:eastAsia="Century Gothic" w:hAnsi="Century Gothic" w:cs="Century Gothic"/>
          <w:color w:val="000000"/>
          <w:sz w:val="22"/>
          <w:szCs w:val="22"/>
          <w:lang w:val="en-US"/>
        </w:rPr>
        <w:t>savonius</w:t>
      </w:r>
      <w:proofErr w:type="spellEnd"/>
      <w:r w:rsidRPr="00730B38">
        <w:rPr>
          <w:rFonts w:ascii="Century Gothic" w:eastAsia="Century Gothic" w:hAnsi="Century Gothic" w:cs="Century Gothic"/>
          <w:color w:val="000000"/>
          <w:sz w:val="22"/>
          <w:szCs w:val="22"/>
          <w:lang w:val="en-US"/>
        </w:rPr>
        <w:t xml:space="preserve"> </w:t>
      </w:r>
      <w:proofErr w:type="spellStart"/>
      <w:r w:rsidRPr="00730B38">
        <w:rPr>
          <w:rFonts w:ascii="Century Gothic" w:eastAsia="Century Gothic" w:hAnsi="Century Gothic" w:cs="Century Gothic"/>
          <w:color w:val="000000"/>
          <w:sz w:val="22"/>
          <w:szCs w:val="22"/>
          <w:lang w:val="en-US"/>
        </w:rPr>
        <w:t>tiga</w:t>
      </w:r>
      <w:proofErr w:type="spellEnd"/>
      <w:r>
        <w:rPr>
          <w:rFonts w:ascii="Century Gothic" w:eastAsia="Century Gothic" w:hAnsi="Century Gothic" w:cs="Century Gothic"/>
          <w:color w:val="000000"/>
          <w:sz w:val="22"/>
          <w:szCs w:val="22"/>
          <w:lang w:val="en-US"/>
        </w:rPr>
        <w:t xml:space="preserve"> </w:t>
      </w:r>
      <w:proofErr w:type="spellStart"/>
      <w:r w:rsidRPr="00730B38">
        <w:rPr>
          <w:rFonts w:ascii="Century Gothic" w:eastAsia="Century Gothic" w:hAnsi="Century Gothic" w:cs="Century Gothic"/>
          <w:color w:val="000000"/>
          <w:sz w:val="22"/>
          <w:szCs w:val="22"/>
          <w:lang w:val="en-US"/>
        </w:rPr>
        <w:t>sudu</w:t>
      </w:r>
      <w:proofErr w:type="spellEnd"/>
      <w:r w:rsidRPr="00730B38">
        <w:rPr>
          <w:rFonts w:ascii="Century Gothic" w:eastAsia="Century Gothic" w:hAnsi="Century Gothic" w:cs="Century Gothic"/>
          <w:color w:val="000000"/>
          <w:sz w:val="22"/>
          <w:szCs w:val="22"/>
          <w:lang w:val="en-US"/>
        </w:rPr>
        <w:t xml:space="preserve"> </w:t>
      </w:r>
      <w:proofErr w:type="spellStart"/>
      <w:r w:rsidRPr="00730B38">
        <w:rPr>
          <w:rFonts w:ascii="Century Gothic" w:eastAsia="Century Gothic" w:hAnsi="Century Gothic" w:cs="Century Gothic"/>
          <w:color w:val="000000"/>
          <w:sz w:val="22"/>
          <w:szCs w:val="22"/>
          <w:lang w:val="en-US"/>
        </w:rPr>
        <w:t>terhadap</w:t>
      </w:r>
      <w:proofErr w:type="spellEnd"/>
      <w:r w:rsidRPr="00730B38">
        <w:rPr>
          <w:rFonts w:ascii="Century Gothic" w:eastAsia="Century Gothic" w:hAnsi="Century Gothic" w:cs="Century Gothic"/>
          <w:color w:val="000000"/>
          <w:sz w:val="22"/>
          <w:szCs w:val="22"/>
          <w:lang w:val="en-US"/>
        </w:rPr>
        <w:t xml:space="preserve"> </w:t>
      </w:r>
      <w:proofErr w:type="spellStart"/>
      <w:r w:rsidRPr="00730B38">
        <w:rPr>
          <w:rFonts w:ascii="Century Gothic" w:eastAsia="Century Gothic" w:hAnsi="Century Gothic" w:cs="Century Gothic"/>
          <w:color w:val="000000"/>
          <w:sz w:val="22"/>
          <w:szCs w:val="22"/>
          <w:lang w:val="en-US"/>
        </w:rPr>
        <w:t>energi</w:t>
      </w:r>
      <w:proofErr w:type="spellEnd"/>
      <w:r w:rsidRPr="00730B38">
        <w:rPr>
          <w:rFonts w:ascii="Century Gothic" w:eastAsia="Century Gothic" w:hAnsi="Century Gothic" w:cs="Century Gothic"/>
          <w:color w:val="000000"/>
          <w:sz w:val="22"/>
          <w:szCs w:val="22"/>
          <w:lang w:val="en-US"/>
        </w:rPr>
        <w:t xml:space="preserve"> </w:t>
      </w:r>
      <w:proofErr w:type="spellStart"/>
      <w:r w:rsidRPr="00730B38">
        <w:rPr>
          <w:rFonts w:ascii="Century Gothic" w:eastAsia="Century Gothic" w:hAnsi="Century Gothic" w:cs="Century Gothic"/>
          <w:color w:val="000000"/>
          <w:sz w:val="22"/>
          <w:szCs w:val="22"/>
          <w:lang w:val="en-US"/>
        </w:rPr>
        <w:t>listrik</w:t>
      </w:r>
      <w:proofErr w:type="spellEnd"/>
      <w:r w:rsidRPr="00730B38">
        <w:rPr>
          <w:rFonts w:ascii="Century Gothic" w:eastAsia="Century Gothic" w:hAnsi="Century Gothic" w:cs="Century Gothic"/>
          <w:color w:val="000000"/>
          <w:sz w:val="22"/>
          <w:szCs w:val="22"/>
          <w:lang w:val="en-US"/>
        </w:rPr>
        <w:t xml:space="preserve"> yang </w:t>
      </w:r>
      <w:proofErr w:type="spellStart"/>
      <w:r w:rsidRPr="00730B38">
        <w:rPr>
          <w:rFonts w:ascii="Century Gothic" w:eastAsia="Century Gothic" w:hAnsi="Century Gothic" w:cs="Century Gothic"/>
          <w:color w:val="000000"/>
          <w:sz w:val="22"/>
          <w:szCs w:val="22"/>
          <w:lang w:val="en-US"/>
        </w:rPr>
        <w:t>dihasilkan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Hasilnya</w:t>
      </w:r>
      <w:proofErr w:type="spellEnd"/>
      <w:r>
        <w:rPr>
          <w:rFonts w:ascii="Century Gothic" w:eastAsia="Century Gothic" w:hAnsi="Century Gothic" w:cs="Century Gothic"/>
          <w:color w:val="000000"/>
          <w:sz w:val="22"/>
          <w:szCs w:val="22"/>
          <w:lang w:val="en-US"/>
        </w:rPr>
        <w:t xml:space="preserve"> </w:t>
      </w:r>
      <w:proofErr w:type="spellStart"/>
      <w:r w:rsidR="006E5369">
        <w:rPr>
          <w:rFonts w:ascii="Century Gothic" w:eastAsia="Century Gothic" w:hAnsi="Century Gothic" w:cs="Century Gothic"/>
          <w:color w:val="000000"/>
          <w:sz w:val="22"/>
          <w:szCs w:val="22"/>
          <w:lang w:val="en-US"/>
        </w:rPr>
        <w:t>d</w:t>
      </w:r>
      <w:r w:rsidRPr="00730B38">
        <w:rPr>
          <w:rFonts w:ascii="Century Gothic" w:eastAsia="Century Gothic" w:hAnsi="Century Gothic" w:cs="Century Gothic"/>
          <w:color w:val="000000"/>
          <w:sz w:val="22"/>
          <w:szCs w:val="22"/>
          <w:lang w:val="en-US"/>
        </w:rPr>
        <w:t>ibandingkan</w:t>
      </w:r>
      <w:proofErr w:type="spellEnd"/>
      <w:r w:rsidRPr="00730B38">
        <w:rPr>
          <w:rFonts w:ascii="Century Gothic" w:eastAsia="Century Gothic" w:hAnsi="Century Gothic" w:cs="Century Gothic"/>
          <w:color w:val="000000"/>
          <w:sz w:val="22"/>
          <w:szCs w:val="22"/>
          <w:lang w:val="en-US"/>
        </w:rPr>
        <w:t xml:space="preserve"> </w:t>
      </w:r>
      <w:proofErr w:type="spellStart"/>
      <w:r w:rsidRPr="00730B38">
        <w:rPr>
          <w:rFonts w:ascii="Century Gothic" w:eastAsia="Century Gothic" w:hAnsi="Century Gothic" w:cs="Century Gothic"/>
          <w:color w:val="000000"/>
          <w:sz w:val="22"/>
          <w:szCs w:val="22"/>
          <w:lang w:val="en-US"/>
        </w:rPr>
        <w:t>dengan</w:t>
      </w:r>
      <w:proofErr w:type="spellEnd"/>
      <w:r w:rsidRPr="00730B38">
        <w:rPr>
          <w:rFonts w:ascii="Century Gothic" w:eastAsia="Century Gothic" w:hAnsi="Century Gothic" w:cs="Century Gothic"/>
          <w:color w:val="000000"/>
          <w:sz w:val="22"/>
          <w:szCs w:val="22"/>
          <w:lang w:val="en-US"/>
        </w:rPr>
        <w:t xml:space="preserve"> </w:t>
      </w:r>
      <w:proofErr w:type="spellStart"/>
      <w:r w:rsidRPr="00730B38">
        <w:rPr>
          <w:rFonts w:ascii="Century Gothic" w:eastAsia="Century Gothic" w:hAnsi="Century Gothic" w:cs="Century Gothic"/>
          <w:color w:val="000000"/>
          <w:sz w:val="22"/>
          <w:szCs w:val="22"/>
          <w:lang w:val="en-US"/>
        </w:rPr>
        <w:t>turbin</w:t>
      </w:r>
      <w:proofErr w:type="spellEnd"/>
      <w:r w:rsidRPr="00730B38">
        <w:rPr>
          <w:rFonts w:ascii="Century Gothic" w:eastAsia="Century Gothic" w:hAnsi="Century Gothic" w:cs="Century Gothic"/>
          <w:color w:val="000000"/>
          <w:sz w:val="22"/>
          <w:szCs w:val="22"/>
          <w:lang w:val="en-US"/>
        </w:rPr>
        <w:t xml:space="preserve"> </w:t>
      </w:r>
      <w:proofErr w:type="spellStart"/>
      <w:r w:rsidRPr="00730B38">
        <w:rPr>
          <w:rFonts w:ascii="Century Gothic" w:eastAsia="Century Gothic" w:hAnsi="Century Gothic" w:cs="Century Gothic"/>
          <w:color w:val="000000"/>
          <w:sz w:val="22"/>
          <w:szCs w:val="22"/>
          <w:lang w:val="en-US"/>
        </w:rPr>
        <w:t>angin</w:t>
      </w:r>
      <w:proofErr w:type="spellEnd"/>
      <w:r w:rsidRPr="00730B38">
        <w:rPr>
          <w:rFonts w:ascii="Century Gothic" w:eastAsia="Century Gothic" w:hAnsi="Century Gothic" w:cs="Century Gothic"/>
          <w:color w:val="000000"/>
          <w:sz w:val="22"/>
          <w:szCs w:val="22"/>
          <w:lang w:val="en-US"/>
        </w:rPr>
        <w:t xml:space="preserve"> pada </w:t>
      </w:r>
      <w:proofErr w:type="spellStart"/>
      <w:r w:rsidRPr="00730B38">
        <w:rPr>
          <w:rFonts w:ascii="Century Gothic" w:eastAsia="Century Gothic" w:hAnsi="Century Gothic" w:cs="Century Gothic"/>
          <w:color w:val="000000"/>
          <w:sz w:val="22"/>
          <w:szCs w:val="22"/>
          <w:lang w:val="en-US"/>
        </w:rPr>
        <w:t>umumnya</w:t>
      </w:r>
      <w:proofErr w:type="spellEnd"/>
      <w:r w:rsidRPr="00730B38">
        <w:rPr>
          <w:rFonts w:ascii="Century Gothic" w:eastAsia="Century Gothic" w:hAnsi="Century Gothic" w:cs="Century Gothic"/>
          <w:color w:val="000000"/>
          <w:sz w:val="22"/>
          <w:szCs w:val="22"/>
          <w:lang w:val="en-US"/>
        </w:rPr>
        <w:t xml:space="preserve">, </w:t>
      </w:r>
      <w:proofErr w:type="spellStart"/>
      <w:r w:rsidRPr="00730B38">
        <w:rPr>
          <w:rFonts w:ascii="Century Gothic" w:eastAsia="Century Gothic" w:hAnsi="Century Gothic" w:cs="Century Gothic"/>
          <w:color w:val="000000"/>
          <w:sz w:val="22"/>
          <w:szCs w:val="22"/>
          <w:lang w:val="en-US"/>
        </w:rPr>
        <w:t>terutama</w:t>
      </w:r>
      <w:proofErr w:type="spellEnd"/>
      <w:r w:rsidRPr="00730B38">
        <w:rPr>
          <w:rFonts w:ascii="Century Gothic" w:eastAsia="Century Gothic" w:hAnsi="Century Gothic" w:cs="Century Gothic"/>
          <w:color w:val="000000"/>
          <w:sz w:val="22"/>
          <w:szCs w:val="22"/>
          <w:lang w:val="en-US"/>
        </w:rPr>
        <w:t xml:space="preserve"> yang </w:t>
      </w:r>
      <w:proofErr w:type="spellStart"/>
      <w:r w:rsidRPr="00730B38">
        <w:rPr>
          <w:rFonts w:ascii="Century Gothic" w:eastAsia="Century Gothic" w:hAnsi="Century Gothic" w:cs="Century Gothic"/>
          <w:color w:val="000000"/>
          <w:sz w:val="22"/>
          <w:szCs w:val="22"/>
          <w:lang w:val="en-US"/>
        </w:rPr>
        <w:t>memiliki</w:t>
      </w:r>
      <w:proofErr w:type="spellEnd"/>
      <w:r w:rsidRPr="00730B38">
        <w:rPr>
          <w:rFonts w:ascii="Century Gothic" w:eastAsia="Century Gothic" w:hAnsi="Century Gothic" w:cs="Century Gothic"/>
          <w:color w:val="000000"/>
          <w:sz w:val="22"/>
          <w:szCs w:val="22"/>
          <w:lang w:val="en-US"/>
        </w:rPr>
        <w:t xml:space="preserve"> </w:t>
      </w:r>
      <w:proofErr w:type="spellStart"/>
      <w:r w:rsidRPr="00730B38">
        <w:rPr>
          <w:rFonts w:ascii="Century Gothic" w:eastAsia="Century Gothic" w:hAnsi="Century Gothic" w:cs="Century Gothic"/>
          <w:color w:val="000000"/>
          <w:sz w:val="22"/>
          <w:szCs w:val="22"/>
          <w:lang w:val="en-US"/>
        </w:rPr>
        <w:t>sumbu</w:t>
      </w:r>
      <w:proofErr w:type="spellEnd"/>
      <w:r w:rsidRPr="00730B38">
        <w:rPr>
          <w:rFonts w:ascii="Century Gothic" w:eastAsia="Century Gothic" w:hAnsi="Century Gothic" w:cs="Century Gothic"/>
          <w:color w:val="000000"/>
          <w:sz w:val="22"/>
          <w:szCs w:val="22"/>
          <w:lang w:val="en-US"/>
        </w:rPr>
        <w:t xml:space="preserve"> horizontal, </w:t>
      </w:r>
      <w:proofErr w:type="spellStart"/>
      <w:r w:rsidRPr="00730B38">
        <w:rPr>
          <w:rFonts w:ascii="Century Gothic" w:eastAsia="Century Gothic" w:hAnsi="Century Gothic" w:cs="Century Gothic"/>
          <w:color w:val="000000"/>
          <w:sz w:val="22"/>
          <w:szCs w:val="22"/>
          <w:lang w:val="en-US"/>
        </w:rPr>
        <w:t>turbin</w:t>
      </w:r>
      <w:proofErr w:type="spellEnd"/>
      <w:r w:rsidRPr="00730B38">
        <w:rPr>
          <w:rFonts w:ascii="Century Gothic" w:eastAsia="Century Gothic" w:hAnsi="Century Gothic" w:cs="Century Gothic"/>
          <w:color w:val="000000"/>
          <w:sz w:val="22"/>
          <w:szCs w:val="22"/>
          <w:lang w:val="en-US"/>
        </w:rPr>
        <w:t xml:space="preserve"> </w:t>
      </w:r>
      <w:proofErr w:type="spellStart"/>
      <w:r w:rsidRPr="00730B38">
        <w:rPr>
          <w:rFonts w:ascii="Century Gothic" w:eastAsia="Century Gothic" w:hAnsi="Century Gothic" w:cs="Century Gothic"/>
          <w:color w:val="000000"/>
          <w:sz w:val="22"/>
          <w:szCs w:val="22"/>
          <w:lang w:val="en-US"/>
        </w:rPr>
        <w:t>angin</w:t>
      </w:r>
      <w:proofErr w:type="spellEnd"/>
      <w:r w:rsidRPr="00730B38">
        <w:rPr>
          <w:rFonts w:ascii="Century Gothic" w:eastAsia="Century Gothic" w:hAnsi="Century Gothic" w:cs="Century Gothic"/>
          <w:color w:val="000000"/>
          <w:sz w:val="22"/>
          <w:szCs w:val="22"/>
          <w:lang w:val="en-US"/>
        </w:rPr>
        <w:t xml:space="preserve"> </w:t>
      </w:r>
      <w:proofErr w:type="spellStart"/>
      <w:r w:rsidRPr="00730B38">
        <w:rPr>
          <w:rFonts w:ascii="Century Gothic" w:eastAsia="Century Gothic" w:hAnsi="Century Gothic" w:cs="Century Gothic"/>
          <w:color w:val="000000"/>
          <w:sz w:val="22"/>
          <w:szCs w:val="22"/>
          <w:lang w:val="en-US"/>
        </w:rPr>
        <w:t>Savonius</w:t>
      </w:r>
      <w:proofErr w:type="spellEnd"/>
      <w:r w:rsidRPr="00730B38">
        <w:rPr>
          <w:rFonts w:ascii="Century Gothic" w:eastAsia="Century Gothic" w:hAnsi="Century Gothic" w:cs="Century Gothic"/>
          <w:color w:val="000000"/>
          <w:sz w:val="22"/>
          <w:szCs w:val="22"/>
          <w:lang w:val="en-US"/>
        </w:rPr>
        <w:t xml:space="preserve"> yang </w:t>
      </w:r>
      <w:proofErr w:type="spellStart"/>
      <w:r w:rsidRPr="00730B38">
        <w:rPr>
          <w:rFonts w:ascii="Century Gothic" w:eastAsia="Century Gothic" w:hAnsi="Century Gothic" w:cs="Century Gothic"/>
          <w:color w:val="000000"/>
          <w:sz w:val="22"/>
          <w:szCs w:val="22"/>
          <w:lang w:val="en-US"/>
        </w:rPr>
        <w:t>digunakan</w:t>
      </w:r>
      <w:proofErr w:type="spellEnd"/>
      <w:r w:rsidRPr="00730B38">
        <w:rPr>
          <w:rFonts w:ascii="Century Gothic" w:eastAsia="Century Gothic" w:hAnsi="Century Gothic" w:cs="Century Gothic"/>
          <w:color w:val="000000"/>
          <w:sz w:val="22"/>
          <w:szCs w:val="22"/>
          <w:lang w:val="en-US"/>
        </w:rPr>
        <w:t xml:space="preserve"> </w:t>
      </w:r>
      <w:proofErr w:type="spellStart"/>
      <w:r w:rsidRPr="00730B38">
        <w:rPr>
          <w:rFonts w:ascii="Century Gothic" w:eastAsia="Century Gothic" w:hAnsi="Century Gothic" w:cs="Century Gothic"/>
          <w:color w:val="000000"/>
          <w:sz w:val="22"/>
          <w:szCs w:val="22"/>
          <w:lang w:val="en-US"/>
        </w:rPr>
        <w:t>dalam</w:t>
      </w:r>
      <w:proofErr w:type="spellEnd"/>
      <w:r w:rsidRPr="00730B38">
        <w:rPr>
          <w:rFonts w:ascii="Century Gothic" w:eastAsia="Century Gothic" w:hAnsi="Century Gothic" w:cs="Century Gothic"/>
          <w:color w:val="000000"/>
          <w:sz w:val="22"/>
          <w:szCs w:val="22"/>
          <w:lang w:val="en-US"/>
        </w:rPr>
        <w:t xml:space="preserve"> </w:t>
      </w:r>
      <w:proofErr w:type="spellStart"/>
      <w:r w:rsidRPr="00730B38">
        <w:rPr>
          <w:rFonts w:ascii="Century Gothic" w:eastAsia="Century Gothic" w:hAnsi="Century Gothic" w:cs="Century Gothic"/>
          <w:color w:val="000000"/>
          <w:sz w:val="22"/>
          <w:szCs w:val="22"/>
          <w:lang w:val="en-US"/>
        </w:rPr>
        <w:t>penelitian</w:t>
      </w:r>
      <w:proofErr w:type="spellEnd"/>
      <w:r w:rsidRPr="00730B38">
        <w:rPr>
          <w:rFonts w:ascii="Century Gothic" w:eastAsia="Century Gothic" w:hAnsi="Century Gothic" w:cs="Century Gothic"/>
          <w:color w:val="000000"/>
          <w:sz w:val="22"/>
          <w:szCs w:val="22"/>
          <w:lang w:val="en-US"/>
        </w:rPr>
        <w:t xml:space="preserve"> </w:t>
      </w:r>
      <w:proofErr w:type="spellStart"/>
      <w:r w:rsidRPr="00730B38">
        <w:rPr>
          <w:rFonts w:ascii="Century Gothic" w:eastAsia="Century Gothic" w:hAnsi="Century Gothic" w:cs="Century Gothic"/>
          <w:color w:val="000000"/>
          <w:sz w:val="22"/>
          <w:szCs w:val="22"/>
          <w:lang w:val="en-US"/>
        </w:rPr>
        <w:t>ini</w:t>
      </w:r>
      <w:proofErr w:type="spellEnd"/>
      <w:r w:rsidRPr="00730B38">
        <w:rPr>
          <w:rFonts w:ascii="Century Gothic" w:eastAsia="Century Gothic" w:hAnsi="Century Gothic" w:cs="Century Gothic"/>
          <w:color w:val="000000"/>
          <w:sz w:val="22"/>
          <w:szCs w:val="22"/>
          <w:lang w:val="en-US"/>
        </w:rPr>
        <w:t xml:space="preserve"> </w:t>
      </w:r>
      <w:proofErr w:type="spellStart"/>
      <w:r w:rsidRPr="00730B38">
        <w:rPr>
          <w:rFonts w:ascii="Century Gothic" w:eastAsia="Century Gothic" w:hAnsi="Century Gothic" w:cs="Century Gothic"/>
          <w:color w:val="000000"/>
          <w:sz w:val="22"/>
          <w:szCs w:val="22"/>
          <w:lang w:val="en-US"/>
        </w:rPr>
        <w:t>memiliki</w:t>
      </w:r>
      <w:proofErr w:type="spellEnd"/>
      <w:r w:rsidRPr="00730B38">
        <w:rPr>
          <w:rFonts w:ascii="Century Gothic" w:eastAsia="Century Gothic" w:hAnsi="Century Gothic" w:cs="Century Gothic"/>
          <w:color w:val="000000"/>
          <w:sz w:val="22"/>
          <w:szCs w:val="22"/>
          <w:lang w:val="en-US"/>
        </w:rPr>
        <w:t xml:space="preserve"> </w:t>
      </w:r>
      <w:proofErr w:type="spellStart"/>
      <w:r w:rsidRPr="00730B38">
        <w:rPr>
          <w:rFonts w:ascii="Century Gothic" w:eastAsia="Century Gothic" w:hAnsi="Century Gothic" w:cs="Century Gothic"/>
          <w:color w:val="000000"/>
          <w:sz w:val="22"/>
          <w:szCs w:val="22"/>
          <w:lang w:val="en-US"/>
        </w:rPr>
        <w:t>keunggulan</w:t>
      </w:r>
      <w:proofErr w:type="spellEnd"/>
      <w:r w:rsidRPr="00730B38">
        <w:rPr>
          <w:rFonts w:ascii="Century Gothic" w:eastAsia="Century Gothic" w:hAnsi="Century Gothic" w:cs="Century Gothic"/>
          <w:color w:val="000000"/>
          <w:sz w:val="22"/>
          <w:szCs w:val="22"/>
          <w:lang w:val="en-US"/>
        </w:rPr>
        <w:t xml:space="preserve"> </w:t>
      </w:r>
      <w:proofErr w:type="spellStart"/>
      <w:r w:rsidRPr="00730B38">
        <w:rPr>
          <w:rFonts w:ascii="Century Gothic" w:eastAsia="Century Gothic" w:hAnsi="Century Gothic" w:cs="Century Gothic"/>
          <w:color w:val="000000"/>
          <w:sz w:val="22"/>
          <w:szCs w:val="22"/>
          <w:lang w:val="en-US"/>
        </w:rPr>
        <w:t>karena</w:t>
      </w:r>
      <w:proofErr w:type="spellEnd"/>
      <w:r w:rsidRPr="00730B38">
        <w:rPr>
          <w:rFonts w:ascii="Century Gothic" w:eastAsia="Century Gothic" w:hAnsi="Century Gothic" w:cs="Century Gothic"/>
          <w:color w:val="000000"/>
          <w:sz w:val="22"/>
          <w:szCs w:val="22"/>
          <w:lang w:val="en-US"/>
        </w:rPr>
        <w:t xml:space="preserve"> </w:t>
      </w:r>
      <w:proofErr w:type="spellStart"/>
      <w:r w:rsidRPr="00730B38">
        <w:rPr>
          <w:rFonts w:ascii="Century Gothic" w:eastAsia="Century Gothic" w:hAnsi="Century Gothic" w:cs="Century Gothic"/>
          <w:color w:val="000000"/>
          <w:sz w:val="22"/>
          <w:szCs w:val="22"/>
          <w:lang w:val="en-US"/>
        </w:rPr>
        <w:t>dapat</w:t>
      </w:r>
      <w:proofErr w:type="spellEnd"/>
      <w:r w:rsidRPr="00730B38">
        <w:rPr>
          <w:rFonts w:ascii="Century Gothic" w:eastAsia="Century Gothic" w:hAnsi="Century Gothic" w:cs="Century Gothic"/>
          <w:color w:val="000000"/>
          <w:sz w:val="22"/>
          <w:szCs w:val="22"/>
          <w:lang w:val="en-US"/>
        </w:rPr>
        <w:t xml:space="preserve"> </w:t>
      </w:r>
      <w:proofErr w:type="spellStart"/>
      <w:r w:rsidRPr="00730B38">
        <w:rPr>
          <w:rFonts w:ascii="Century Gothic" w:eastAsia="Century Gothic" w:hAnsi="Century Gothic" w:cs="Century Gothic"/>
          <w:color w:val="000000"/>
          <w:sz w:val="22"/>
          <w:szCs w:val="22"/>
          <w:lang w:val="en-US"/>
        </w:rPr>
        <w:t>mulai</w:t>
      </w:r>
      <w:proofErr w:type="spellEnd"/>
      <w:r w:rsidRPr="00730B38">
        <w:rPr>
          <w:rFonts w:ascii="Century Gothic" w:eastAsia="Century Gothic" w:hAnsi="Century Gothic" w:cs="Century Gothic"/>
          <w:color w:val="000000"/>
          <w:sz w:val="22"/>
          <w:szCs w:val="22"/>
          <w:lang w:val="en-US"/>
        </w:rPr>
        <w:t xml:space="preserve"> </w:t>
      </w:r>
      <w:proofErr w:type="spellStart"/>
      <w:r w:rsidRPr="00730B38">
        <w:rPr>
          <w:rFonts w:ascii="Century Gothic" w:eastAsia="Century Gothic" w:hAnsi="Century Gothic" w:cs="Century Gothic"/>
          <w:color w:val="000000"/>
          <w:sz w:val="22"/>
          <w:szCs w:val="22"/>
          <w:lang w:val="en-US"/>
        </w:rPr>
        <w:t>berputar</w:t>
      </w:r>
      <w:proofErr w:type="spellEnd"/>
      <w:r w:rsidRPr="00730B38">
        <w:rPr>
          <w:rFonts w:ascii="Century Gothic" w:eastAsia="Century Gothic" w:hAnsi="Century Gothic" w:cs="Century Gothic"/>
          <w:color w:val="000000"/>
          <w:sz w:val="22"/>
          <w:szCs w:val="22"/>
          <w:lang w:val="en-US"/>
        </w:rPr>
        <w:t xml:space="preserve"> pada </w:t>
      </w:r>
      <w:proofErr w:type="spellStart"/>
      <w:r w:rsidRPr="00730B38">
        <w:rPr>
          <w:rFonts w:ascii="Century Gothic" w:eastAsia="Century Gothic" w:hAnsi="Century Gothic" w:cs="Century Gothic"/>
          <w:color w:val="000000"/>
          <w:sz w:val="22"/>
          <w:szCs w:val="22"/>
          <w:lang w:val="en-US"/>
        </w:rPr>
        <w:t>daya</w:t>
      </w:r>
      <w:proofErr w:type="spellEnd"/>
      <w:r w:rsidRPr="00730B38">
        <w:rPr>
          <w:rFonts w:ascii="Century Gothic" w:eastAsia="Century Gothic" w:hAnsi="Century Gothic" w:cs="Century Gothic"/>
          <w:color w:val="000000"/>
          <w:sz w:val="22"/>
          <w:szCs w:val="22"/>
          <w:lang w:val="en-US"/>
        </w:rPr>
        <w:t xml:space="preserve"> </w:t>
      </w:r>
      <w:proofErr w:type="spellStart"/>
      <w:r w:rsidRPr="00730B38">
        <w:rPr>
          <w:rFonts w:ascii="Century Gothic" w:eastAsia="Century Gothic" w:hAnsi="Century Gothic" w:cs="Century Gothic"/>
          <w:color w:val="000000"/>
          <w:sz w:val="22"/>
          <w:szCs w:val="22"/>
          <w:lang w:val="en-US"/>
        </w:rPr>
        <w:t>angin</w:t>
      </w:r>
      <w:proofErr w:type="spellEnd"/>
      <w:r w:rsidRPr="00730B38">
        <w:rPr>
          <w:rFonts w:ascii="Century Gothic" w:eastAsia="Century Gothic" w:hAnsi="Century Gothic" w:cs="Century Gothic"/>
          <w:color w:val="000000"/>
          <w:sz w:val="22"/>
          <w:szCs w:val="22"/>
          <w:lang w:val="en-US"/>
        </w:rPr>
        <w:t xml:space="preserve"> </w:t>
      </w:r>
      <w:proofErr w:type="spellStart"/>
      <w:r w:rsidRPr="00730B38">
        <w:rPr>
          <w:rFonts w:ascii="Century Gothic" w:eastAsia="Century Gothic" w:hAnsi="Century Gothic" w:cs="Century Gothic"/>
          <w:color w:val="000000"/>
          <w:sz w:val="22"/>
          <w:szCs w:val="22"/>
          <w:lang w:val="en-US"/>
        </w:rPr>
        <w:t>rendah</w:t>
      </w:r>
      <w:proofErr w:type="spellEnd"/>
      <w:r w:rsidRPr="00730B38">
        <w:rPr>
          <w:rFonts w:ascii="Century Gothic" w:eastAsia="Century Gothic" w:hAnsi="Century Gothic" w:cs="Century Gothic"/>
          <w:color w:val="000000"/>
          <w:sz w:val="22"/>
          <w:szCs w:val="22"/>
          <w:lang w:val="en-US"/>
        </w:rPr>
        <w:t xml:space="preserve"> dan </w:t>
      </w:r>
      <w:proofErr w:type="spellStart"/>
      <w:r w:rsidRPr="00730B38">
        <w:rPr>
          <w:rFonts w:ascii="Century Gothic" w:eastAsia="Century Gothic" w:hAnsi="Century Gothic" w:cs="Century Gothic"/>
          <w:color w:val="000000"/>
          <w:sz w:val="22"/>
          <w:szCs w:val="22"/>
          <w:lang w:val="en-US"/>
        </w:rPr>
        <w:t>menghasilkan</w:t>
      </w:r>
      <w:proofErr w:type="spellEnd"/>
      <w:r w:rsidRPr="00730B38">
        <w:rPr>
          <w:rFonts w:ascii="Century Gothic" w:eastAsia="Century Gothic" w:hAnsi="Century Gothic" w:cs="Century Gothic"/>
          <w:color w:val="000000"/>
          <w:sz w:val="22"/>
          <w:szCs w:val="22"/>
          <w:lang w:val="en-US"/>
        </w:rPr>
        <w:t xml:space="preserve"> </w:t>
      </w:r>
      <w:proofErr w:type="spellStart"/>
      <w:r w:rsidRPr="00730B38">
        <w:rPr>
          <w:rFonts w:ascii="Century Gothic" w:eastAsia="Century Gothic" w:hAnsi="Century Gothic" w:cs="Century Gothic"/>
          <w:color w:val="000000"/>
          <w:sz w:val="22"/>
          <w:szCs w:val="22"/>
          <w:lang w:val="en-US"/>
        </w:rPr>
        <w:t>kebisingan</w:t>
      </w:r>
      <w:proofErr w:type="spellEnd"/>
      <w:r w:rsidRPr="00730B38">
        <w:rPr>
          <w:rFonts w:ascii="Century Gothic" w:eastAsia="Century Gothic" w:hAnsi="Century Gothic" w:cs="Century Gothic"/>
          <w:color w:val="000000"/>
          <w:sz w:val="22"/>
          <w:szCs w:val="22"/>
          <w:lang w:val="en-US"/>
        </w:rPr>
        <w:t xml:space="preserve"> yang </w:t>
      </w:r>
      <w:proofErr w:type="spellStart"/>
      <w:r w:rsidRPr="00730B38">
        <w:rPr>
          <w:rFonts w:ascii="Century Gothic" w:eastAsia="Century Gothic" w:hAnsi="Century Gothic" w:cs="Century Gothic"/>
          <w:color w:val="000000"/>
          <w:sz w:val="22"/>
          <w:szCs w:val="22"/>
          <w:lang w:val="en-US"/>
        </w:rPr>
        <w:t>relatif</w:t>
      </w:r>
      <w:proofErr w:type="spellEnd"/>
      <w:r w:rsidRPr="00730B38">
        <w:rPr>
          <w:rFonts w:ascii="Century Gothic" w:eastAsia="Century Gothic" w:hAnsi="Century Gothic" w:cs="Century Gothic"/>
          <w:color w:val="000000"/>
          <w:sz w:val="22"/>
          <w:szCs w:val="22"/>
          <w:lang w:val="en-US"/>
        </w:rPr>
        <w:t xml:space="preserve"> </w:t>
      </w:r>
      <w:proofErr w:type="spellStart"/>
      <w:r w:rsidRPr="00730B38">
        <w:rPr>
          <w:rFonts w:ascii="Century Gothic" w:eastAsia="Century Gothic" w:hAnsi="Century Gothic" w:cs="Century Gothic"/>
          <w:color w:val="000000"/>
          <w:sz w:val="22"/>
          <w:szCs w:val="22"/>
          <w:lang w:val="en-US"/>
        </w:rPr>
        <w:t>sedikit</w:t>
      </w:r>
      <w:proofErr w:type="spellEnd"/>
      <w:r w:rsidRPr="00730B38">
        <w:rPr>
          <w:rFonts w:ascii="Century Gothic" w:eastAsia="Century Gothic" w:hAnsi="Century Gothic" w:cs="Century Gothic"/>
          <w:color w:val="000000"/>
          <w:sz w:val="22"/>
          <w:szCs w:val="22"/>
          <w:lang w:val="en-US"/>
        </w:rPr>
        <w:t xml:space="preserve">. </w:t>
      </w:r>
      <w:proofErr w:type="spellStart"/>
      <w:r w:rsidRPr="00730B38">
        <w:rPr>
          <w:rFonts w:ascii="Century Gothic" w:eastAsia="Century Gothic" w:hAnsi="Century Gothic" w:cs="Century Gothic"/>
          <w:color w:val="000000"/>
          <w:sz w:val="22"/>
          <w:szCs w:val="22"/>
          <w:lang w:val="en-US"/>
        </w:rPr>
        <w:t>Keunggulan</w:t>
      </w:r>
      <w:proofErr w:type="spellEnd"/>
      <w:r w:rsidRPr="00730B38">
        <w:rPr>
          <w:rFonts w:ascii="Century Gothic" w:eastAsia="Century Gothic" w:hAnsi="Century Gothic" w:cs="Century Gothic"/>
          <w:color w:val="000000"/>
          <w:sz w:val="22"/>
          <w:szCs w:val="22"/>
          <w:lang w:val="en-US"/>
        </w:rPr>
        <w:t xml:space="preserve"> </w:t>
      </w:r>
      <w:proofErr w:type="spellStart"/>
      <w:r w:rsidRPr="00730B38">
        <w:rPr>
          <w:rFonts w:ascii="Century Gothic" w:eastAsia="Century Gothic" w:hAnsi="Century Gothic" w:cs="Century Gothic"/>
          <w:color w:val="000000"/>
          <w:sz w:val="22"/>
          <w:szCs w:val="22"/>
          <w:lang w:val="en-US"/>
        </w:rPr>
        <w:t>tambahan</w:t>
      </w:r>
      <w:proofErr w:type="spellEnd"/>
      <w:r w:rsidRPr="00730B38">
        <w:rPr>
          <w:rFonts w:ascii="Century Gothic" w:eastAsia="Century Gothic" w:hAnsi="Century Gothic" w:cs="Century Gothic"/>
          <w:color w:val="000000"/>
          <w:sz w:val="22"/>
          <w:szCs w:val="22"/>
          <w:lang w:val="en-US"/>
        </w:rPr>
        <w:t xml:space="preserve"> </w:t>
      </w:r>
      <w:proofErr w:type="spellStart"/>
      <w:r w:rsidRPr="00730B38">
        <w:rPr>
          <w:rFonts w:ascii="Century Gothic" w:eastAsia="Century Gothic" w:hAnsi="Century Gothic" w:cs="Century Gothic"/>
          <w:color w:val="000000"/>
          <w:sz w:val="22"/>
          <w:szCs w:val="22"/>
          <w:lang w:val="en-US"/>
        </w:rPr>
        <w:t>dari</w:t>
      </w:r>
      <w:proofErr w:type="spellEnd"/>
      <w:r w:rsidRPr="00730B38">
        <w:rPr>
          <w:rFonts w:ascii="Century Gothic" w:eastAsia="Century Gothic" w:hAnsi="Century Gothic" w:cs="Century Gothic"/>
          <w:color w:val="000000"/>
          <w:sz w:val="22"/>
          <w:szCs w:val="22"/>
          <w:lang w:val="en-US"/>
        </w:rPr>
        <w:t xml:space="preserve"> </w:t>
      </w:r>
      <w:proofErr w:type="spellStart"/>
      <w:r w:rsidRPr="00730B38">
        <w:rPr>
          <w:rFonts w:ascii="Century Gothic" w:eastAsia="Century Gothic" w:hAnsi="Century Gothic" w:cs="Century Gothic"/>
          <w:color w:val="000000"/>
          <w:sz w:val="22"/>
          <w:szCs w:val="22"/>
          <w:lang w:val="en-US"/>
        </w:rPr>
        <w:t>turbin</w:t>
      </w:r>
      <w:proofErr w:type="spellEnd"/>
      <w:r w:rsidRPr="00730B38">
        <w:rPr>
          <w:rFonts w:ascii="Century Gothic" w:eastAsia="Century Gothic" w:hAnsi="Century Gothic" w:cs="Century Gothic"/>
          <w:color w:val="000000"/>
          <w:sz w:val="22"/>
          <w:szCs w:val="22"/>
          <w:lang w:val="en-US"/>
        </w:rPr>
        <w:t xml:space="preserve"> </w:t>
      </w:r>
      <w:proofErr w:type="spellStart"/>
      <w:r w:rsidRPr="00730B38">
        <w:rPr>
          <w:rFonts w:ascii="Century Gothic" w:eastAsia="Century Gothic" w:hAnsi="Century Gothic" w:cs="Century Gothic"/>
          <w:color w:val="000000"/>
          <w:sz w:val="22"/>
          <w:szCs w:val="22"/>
          <w:lang w:val="en-US"/>
        </w:rPr>
        <w:t>ini</w:t>
      </w:r>
      <w:proofErr w:type="spellEnd"/>
      <w:r w:rsidRPr="00730B38">
        <w:rPr>
          <w:rFonts w:ascii="Century Gothic" w:eastAsia="Century Gothic" w:hAnsi="Century Gothic" w:cs="Century Gothic"/>
          <w:color w:val="000000"/>
          <w:sz w:val="22"/>
          <w:szCs w:val="22"/>
          <w:lang w:val="en-US"/>
        </w:rPr>
        <w:t xml:space="preserve"> </w:t>
      </w:r>
      <w:proofErr w:type="spellStart"/>
      <w:r w:rsidRPr="00730B38">
        <w:rPr>
          <w:rFonts w:ascii="Century Gothic" w:eastAsia="Century Gothic" w:hAnsi="Century Gothic" w:cs="Century Gothic"/>
          <w:color w:val="000000"/>
          <w:sz w:val="22"/>
          <w:szCs w:val="22"/>
          <w:lang w:val="en-US"/>
        </w:rPr>
        <w:t>adalah</w:t>
      </w:r>
      <w:proofErr w:type="spellEnd"/>
      <w:r w:rsidRPr="00730B38">
        <w:rPr>
          <w:rFonts w:ascii="Century Gothic" w:eastAsia="Century Gothic" w:hAnsi="Century Gothic" w:cs="Century Gothic"/>
          <w:color w:val="000000"/>
          <w:sz w:val="22"/>
          <w:szCs w:val="22"/>
          <w:lang w:val="en-US"/>
        </w:rPr>
        <w:t xml:space="preserve"> </w:t>
      </w:r>
      <w:proofErr w:type="spellStart"/>
      <w:r w:rsidRPr="00730B38">
        <w:rPr>
          <w:rFonts w:ascii="Century Gothic" w:eastAsia="Century Gothic" w:hAnsi="Century Gothic" w:cs="Century Gothic"/>
          <w:color w:val="000000"/>
          <w:sz w:val="22"/>
          <w:szCs w:val="22"/>
          <w:lang w:val="en-US"/>
        </w:rPr>
        <w:t>perawatannya</w:t>
      </w:r>
      <w:proofErr w:type="spellEnd"/>
      <w:r w:rsidRPr="00730B38">
        <w:rPr>
          <w:rFonts w:ascii="Century Gothic" w:eastAsia="Century Gothic" w:hAnsi="Century Gothic" w:cs="Century Gothic"/>
          <w:color w:val="000000"/>
          <w:sz w:val="22"/>
          <w:szCs w:val="22"/>
          <w:lang w:val="en-US"/>
        </w:rPr>
        <w:t xml:space="preserve"> yang </w:t>
      </w:r>
      <w:proofErr w:type="spellStart"/>
      <w:r w:rsidRPr="00730B38">
        <w:rPr>
          <w:rFonts w:ascii="Century Gothic" w:eastAsia="Century Gothic" w:hAnsi="Century Gothic" w:cs="Century Gothic"/>
          <w:color w:val="000000"/>
          <w:sz w:val="22"/>
          <w:szCs w:val="22"/>
          <w:lang w:val="en-US"/>
        </w:rPr>
        <w:t>mudah</w:t>
      </w:r>
      <w:proofErr w:type="spellEnd"/>
      <w:r w:rsidRPr="00730B38">
        <w:rPr>
          <w:rFonts w:ascii="Century Gothic" w:eastAsia="Century Gothic" w:hAnsi="Century Gothic" w:cs="Century Gothic"/>
          <w:color w:val="000000"/>
          <w:sz w:val="22"/>
          <w:szCs w:val="22"/>
          <w:lang w:val="en-US"/>
        </w:rPr>
        <w:t xml:space="preserve">, </w:t>
      </w:r>
      <w:proofErr w:type="spellStart"/>
      <w:r w:rsidRPr="00730B38">
        <w:rPr>
          <w:rFonts w:ascii="Century Gothic" w:eastAsia="Century Gothic" w:hAnsi="Century Gothic" w:cs="Century Gothic"/>
          <w:color w:val="000000"/>
          <w:sz w:val="22"/>
          <w:szCs w:val="22"/>
          <w:lang w:val="en-US"/>
        </w:rPr>
        <w:t>biaya</w:t>
      </w:r>
      <w:proofErr w:type="spellEnd"/>
      <w:r w:rsidRPr="00730B38">
        <w:rPr>
          <w:rFonts w:ascii="Century Gothic" w:eastAsia="Century Gothic" w:hAnsi="Century Gothic" w:cs="Century Gothic"/>
          <w:color w:val="000000"/>
          <w:sz w:val="22"/>
          <w:szCs w:val="22"/>
          <w:lang w:val="en-US"/>
        </w:rPr>
        <w:t xml:space="preserve"> </w:t>
      </w:r>
      <w:proofErr w:type="spellStart"/>
      <w:r w:rsidRPr="00730B38">
        <w:rPr>
          <w:rFonts w:ascii="Century Gothic" w:eastAsia="Century Gothic" w:hAnsi="Century Gothic" w:cs="Century Gothic"/>
          <w:color w:val="000000"/>
          <w:sz w:val="22"/>
          <w:szCs w:val="22"/>
          <w:lang w:val="en-US"/>
        </w:rPr>
        <w:t>pembuatan</w:t>
      </w:r>
      <w:proofErr w:type="spellEnd"/>
      <w:r w:rsidRPr="00730B38">
        <w:rPr>
          <w:rFonts w:ascii="Century Gothic" w:eastAsia="Century Gothic" w:hAnsi="Century Gothic" w:cs="Century Gothic"/>
          <w:color w:val="000000"/>
          <w:sz w:val="22"/>
          <w:szCs w:val="22"/>
          <w:lang w:val="en-US"/>
        </w:rPr>
        <w:t xml:space="preserve"> yang </w:t>
      </w:r>
      <w:proofErr w:type="spellStart"/>
      <w:r w:rsidRPr="00730B38">
        <w:rPr>
          <w:rFonts w:ascii="Century Gothic" w:eastAsia="Century Gothic" w:hAnsi="Century Gothic" w:cs="Century Gothic"/>
          <w:color w:val="000000"/>
          <w:sz w:val="22"/>
          <w:szCs w:val="22"/>
          <w:lang w:val="en-US"/>
        </w:rPr>
        <w:t>rendah</w:t>
      </w:r>
      <w:proofErr w:type="spellEnd"/>
      <w:r w:rsidRPr="00730B38">
        <w:rPr>
          <w:rFonts w:ascii="Century Gothic" w:eastAsia="Century Gothic" w:hAnsi="Century Gothic" w:cs="Century Gothic"/>
          <w:color w:val="000000"/>
          <w:sz w:val="22"/>
          <w:szCs w:val="22"/>
          <w:lang w:val="en-US"/>
        </w:rPr>
        <w:t xml:space="preserve">, dan </w:t>
      </w:r>
      <w:proofErr w:type="spellStart"/>
      <w:r w:rsidRPr="00730B38">
        <w:rPr>
          <w:rFonts w:ascii="Century Gothic" w:eastAsia="Century Gothic" w:hAnsi="Century Gothic" w:cs="Century Gothic"/>
          <w:color w:val="000000"/>
          <w:sz w:val="22"/>
          <w:szCs w:val="22"/>
          <w:lang w:val="en-US"/>
        </w:rPr>
        <w:t>proporsinya</w:t>
      </w:r>
      <w:proofErr w:type="spellEnd"/>
      <w:r w:rsidRPr="00730B38">
        <w:rPr>
          <w:rFonts w:ascii="Century Gothic" w:eastAsia="Century Gothic" w:hAnsi="Century Gothic" w:cs="Century Gothic"/>
          <w:color w:val="000000"/>
          <w:sz w:val="22"/>
          <w:szCs w:val="22"/>
          <w:lang w:val="en-US"/>
        </w:rPr>
        <w:t xml:space="preserve"> yang </w:t>
      </w:r>
      <w:proofErr w:type="spellStart"/>
      <w:r w:rsidRPr="00730B38">
        <w:rPr>
          <w:rFonts w:ascii="Century Gothic" w:eastAsia="Century Gothic" w:hAnsi="Century Gothic" w:cs="Century Gothic"/>
          <w:color w:val="000000"/>
          <w:sz w:val="22"/>
          <w:szCs w:val="22"/>
          <w:lang w:val="en-US"/>
        </w:rPr>
        <w:t>sederhana</w:t>
      </w:r>
      <w:proofErr w:type="spellEnd"/>
      <w:r w:rsidRPr="00730B38">
        <w:rPr>
          <w:rFonts w:ascii="Century Gothic" w:eastAsia="Century Gothic" w:hAnsi="Century Gothic" w:cs="Century Gothic"/>
          <w:color w:val="000000"/>
          <w:sz w:val="22"/>
          <w:szCs w:val="22"/>
          <w:lang w:val="en-US"/>
        </w:rPr>
        <w:t xml:space="preserve">, yang </w:t>
      </w:r>
      <w:proofErr w:type="spellStart"/>
      <w:r w:rsidRPr="00730B38">
        <w:rPr>
          <w:rFonts w:ascii="Century Gothic" w:eastAsia="Century Gothic" w:hAnsi="Century Gothic" w:cs="Century Gothic"/>
          <w:color w:val="000000"/>
          <w:sz w:val="22"/>
          <w:szCs w:val="22"/>
          <w:lang w:val="en-US"/>
        </w:rPr>
        <w:t>memungkinkannya</w:t>
      </w:r>
      <w:proofErr w:type="spellEnd"/>
      <w:r w:rsidRPr="00730B38">
        <w:rPr>
          <w:rFonts w:ascii="Century Gothic" w:eastAsia="Century Gothic" w:hAnsi="Century Gothic" w:cs="Century Gothic"/>
          <w:color w:val="000000"/>
          <w:sz w:val="22"/>
          <w:szCs w:val="22"/>
          <w:lang w:val="en-US"/>
        </w:rPr>
        <w:t xml:space="preserve"> </w:t>
      </w:r>
      <w:proofErr w:type="spellStart"/>
      <w:r w:rsidRPr="00730B38">
        <w:rPr>
          <w:rFonts w:ascii="Century Gothic" w:eastAsia="Century Gothic" w:hAnsi="Century Gothic" w:cs="Century Gothic"/>
          <w:color w:val="000000"/>
          <w:sz w:val="22"/>
          <w:szCs w:val="22"/>
          <w:lang w:val="en-US"/>
        </w:rPr>
        <w:t>dibuat</w:t>
      </w:r>
      <w:proofErr w:type="spellEnd"/>
      <w:r w:rsidRPr="00730B38">
        <w:rPr>
          <w:rFonts w:ascii="Century Gothic" w:eastAsia="Century Gothic" w:hAnsi="Century Gothic" w:cs="Century Gothic"/>
          <w:color w:val="000000"/>
          <w:sz w:val="22"/>
          <w:szCs w:val="22"/>
          <w:lang w:val="en-US"/>
        </w:rPr>
        <w:t xml:space="preserve"> </w:t>
      </w:r>
      <w:proofErr w:type="spellStart"/>
      <w:r w:rsidRPr="00730B38">
        <w:rPr>
          <w:rFonts w:ascii="Century Gothic" w:eastAsia="Century Gothic" w:hAnsi="Century Gothic" w:cs="Century Gothic"/>
          <w:color w:val="000000"/>
          <w:sz w:val="22"/>
          <w:szCs w:val="22"/>
          <w:lang w:val="en-US"/>
        </w:rPr>
        <w:t>untuk</w:t>
      </w:r>
      <w:proofErr w:type="spellEnd"/>
      <w:r w:rsidRPr="00730B38">
        <w:rPr>
          <w:rFonts w:ascii="Century Gothic" w:eastAsia="Century Gothic" w:hAnsi="Century Gothic" w:cs="Century Gothic"/>
          <w:color w:val="000000"/>
          <w:sz w:val="22"/>
          <w:szCs w:val="22"/>
          <w:lang w:val="en-US"/>
        </w:rPr>
        <w:t xml:space="preserve"> </w:t>
      </w:r>
      <w:proofErr w:type="spellStart"/>
      <w:r w:rsidRPr="00730B38">
        <w:rPr>
          <w:rFonts w:ascii="Century Gothic" w:eastAsia="Century Gothic" w:hAnsi="Century Gothic" w:cs="Century Gothic"/>
          <w:color w:val="000000"/>
          <w:sz w:val="22"/>
          <w:szCs w:val="22"/>
          <w:lang w:val="en-US"/>
        </w:rPr>
        <w:t>digunakan</w:t>
      </w:r>
      <w:proofErr w:type="spellEnd"/>
      <w:r w:rsidRPr="00730B38">
        <w:rPr>
          <w:rFonts w:ascii="Century Gothic" w:eastAsia="Century Gothic" w:hAnsi="Century Gothic" w:cs="Century Gothic"/>
          <w:color w:val="000000"/>
          <w:sz w:val="22"/>
          <w:szCs w:val="22"/>
          <w:lang w:val="en-US"/>
        </w:rPr>
        <w:t xml:space="preserve"> oleh </w:t>
      </w:r>
      <w:proofErr w:type="spellStart"/>
      <w:r w:rsidRPr="00730B38">
        <w:rPr>
          <w:rFonts w:ascii="Century Gothic" w:eastAsia="Century Gothic" w:hAnsi="Century Gothic" w:cs="Century Gothic"/>
          <w:color w:val="000000"/>
          <w:sz w:val="22"/>
          <w:szCs w:val="22"/>
          <w:lang w:val="en-US"/>
        </w:rPr>
        <w:t>penduduk</w:t>
      </w:r>
      <w:proofErr w:type="spellEnd"/>
      <w:r w:rsidRPr="00730B38">
        <w:rPr>
          <w:rFonts w:ascii="Century Gothic" w:eastAsia="Century Gothic" w:hAnsi="Century Gothic" w:cs="Century Gothic"/>
          <w:color w:val="000000"/>
          <w:sz w:val="22"/>
          <w:szCs w:val="22"/>
          <w:lang w:val="en-US"/>
        </w:rPr>
        <w:t xml:space="preserve"> </w:t>
      </w:r>
      <w:proofErr w:type="spellStart"/>
      <w:r w:rsidRPr="00730B38">
        <w:rPr>
          <w:rFonts w:ascii="Century Gothic" w:eastAsia="Century Gothic" w:hAnsi="Century Gothic" w:cs="Century Gothic"/>
          <w:color w:val="000000"/>
          <w:sz w:val="22"/>
          <w:szCs w:val="22"/>
          <w:lang w:val="en-US"/>
        </w:rPr>
        <w:t>perkotaan</w:t>
      </w:r>
      <w:proofErr w:type="spellEnd"/>
      <w:r w:rsidRPr="00730B38">
        <w:rPr>
          <w:rFonts w:ascii="Century Gothic" w:eastAsia="Century Gothic" w:hAnsi="Century Gothic" w:cs="Century Gothic"/>
          <w:color w:val="000000"/>
          <w:sz w:val="22"/>
          <w:szCs w:val="22"/>
          <w:lang w:val="en-US"/>
        </w:rPr>
        <w:t xml:space="preserve"> </w:t>
      </w:r>
      <w:proofErr w:type="spellStart"/>
      <w:r w:rsidRPr="00730B38">
        <w:rPr>
          <w:rFonts w:ascii="Century Gothic" w:eastAsia="Century Gothic" w:hAnsi="Century Gothic" w:cs="Century Gothic"/>
          <w:color w:val="000000"/>
          <w:sz w:val="22"/>
          <w:szCs w:val="22"/>
          <w:lang w:val="en-US"/>
        </w:rPr>
        <w:t>saat</w:t>
      </w:r>
      <w:proofErr w:type="spellEnd"/>
      <w:r w:rsidRPr="00730B38">
        <w:rPr>
          <w:rFonts w:ascii="Century Gothic" w:eastAsia="Century Gothic" w:hAnsi="Century Gothic" w:cs="Century Gothic"/>
          <w:color w:val="000000"/>
          <w:sz w:val="22"/>
          <w:szCs w:val="22"/>
          <w:lang w:val="en-US"/>
        </w:rPr>
        <w:t xml:space="preserve"> </w:t>
      </w:r>
      <w:proofErr w:type="spellStart"/>
      <w:r w:rsidRPr="00730B38">
        <w:rPr>
          <w:rFonts w:ascii="Century Gothic" w:eastAsia="Century Gothic" w:hAnsi="Century Gothic" w:cs="Century Gothic"/>
          <w:color w:val="000000"/>
          <w:sz w:val="22"/>
          <w:szCs w:val="22"/>
          <w:lang w:val="en-US"/>
        </w:rPr>
        <w:t>dipasang</w:t>
      </w:r>
      <w:proofErr w:type="spellEnd"/>
      <w:r w:rsidRPr="00730B38">
        <w:rPr>
          <w:rFonts w:ascii="Century Gothic" w:eastAsia="Century Gothic" w:hAnsi="Century Gothic" w:cs="Century Gothic"/>
          <w:color w:val="000000"/>
          <w:sz w:val="22"/>
          <w:szCs w:val="22"/>
          <w:lang w:val="en-US"/>
        </w:rPr>
        <w:t xml:space="preserve"> pada </w:t>
      </w:r>
      <w:proofErr w:type="spellStart"/>
      <w:r w:rsidRPr="00730B38">
        <w:rPr>
          <w:rFonts w:ascii="Century Gothic" w:eastAsia="Century Gothic" w:hAnsi="Century Gothic" w:cs="Century Gothic"/>
          <w:color w:val="000000"/>
          <w:sz w:val="22"/>
          <w:szCs w:val="22"/>
          <w:lang w:val="en-US"/>
        </w:rPr>
        <w:t>rambu-rambu</w:t>
      </w:r>
      <w:proofErr w:type="spellEnd"/>
      <w:r w:rsidRPr="00730B38">
        <w:rPr>
          <w:rFonts w:ascii="Century Gothic" w:eastAsia="Century Gothic" w:hAnsi="Century Gothic" w:cs="Century Gothic"/>
          <w:color w:val="000000"/>
          <w:sz w:val="22"/>
          <w:szCs w:val="22"/>
          <w:lang w:val="en-US"/>
        </w:rPr>
        <w:t xml:space="preserve"> </w:t>
      </w:r>
      <w:proofErr w:type="spellStart"/>
      <w:r w:rsidRPr="00730B38">
        <w:rPr>
          <w:rFonts w:ascii="Century Gothic" w:eastAsia="Century Gothic" w:hAnsi="Century Gothic" w:cs="Century Gothic"/>
          <w:color w:val="000000"/>
          <w:sz w:val="22"/>
          <w:szCs w:val="22"/>
          <w:lang w:val="en-US"/>
        </w:rPr>
        <w:t>listrik</w:t>
      </w:r>
      <w:proofErr w:type="spellEnd"/>
      <w:r w:rsidRPr="00730B38">
        <w:rPr>
          <w:rFonts w:ascii="Century Gothic" w:eastAsia="Century Gothic" w:hAnsi="Century Gothic" w:cs="Century Gothic"/>
          <w:color w:val="000000"/>
          <w:sz w:val="22"/>
          <w:szCs w:val="22"/>
          <w:lang w:val="en-US"/>
        </w:rPr>
        <w:t xml:space="preserve">, </w:t>
      </w:r>
      <w:proofErr w:type="spellStart"/>
      <w:r w:rsidRPr="00730B38">
        <w:rPr>
          <w:rFonts w:ascii="Century Gothic" w:eastAsia="Century Gothic" w:hAnsi="Century Gothic" w:cs="Century Gothic"/>
          <w:color w:val="000000"/>
          <w:sz w:val="22"/>
          <w:szCs w:val="22"/>
          <w:lang w:val="en-US"/>
        </w:rPr>
        <w:t>lampu</w:t>
      </w:r>
      <w:proofErr w:type="spellEnd"/>
      <w:r w:rsidRPr="00730B38">
        <w:rPr>
          <w:rFonts w:ascii="Century Gothic" w:eastAsia="Century Gothic" w:hAnsi="Century Gothic" w:cs="Century Gothic"/>
          <w:color w:val="000000"/>
          <w:sz w:val="22"/>
          <w:szCs w:val="22"/>
          <w:lang w:val="en-US"/>
        </w:rPr>
        <w:t xml:space="preserve"> </w:t>
      </w:r>
      <w:proofErr w:type="spellStart"/>
      <w:r w:rsidRPr="00730B38">
        <w:rPr>
          <w:rFonts w:ascii="Century Gothic" w:eastAsia="Century Gothic" w:hAnsi="Century Gothic" w:cs="Century Gothic"/>
          <w:color w:val="000000"/>
          <w:sz w:val="22"/>
          <w:szCs w:val="22"/>
          <w:lang w:val="en-US"/>
        </w:rPr>
        <w:t>jalan</w:t>
      </w:r>
      <w:proofErr w:type="spellEnd"/>
      <w:r w:rsidRPr="00730B38">
        <w:rPr>
          <w:rFonts w:ascii="Century Gothic" w:eastAsia="Century Gothic" w:hAnsi="Century Gothic" w:cs="Century Gothic"/>
          <w:color w:val="000000"/>
          <w:sz w:val="22"/>
          <w:szCs w:val="22"/>
          <w:lang w:val="en-US"/>
        </w:rPr>
        <w:t>, dan atap</w:t>
      </w:r>
      <w:r>
        <w:rPr>
          <w:rFonts w:ascii="Century Gothic" w:eastAsia="Century Gothic" w:hAnsi="Century Gothic" w:cs="Century Gothic"/>
          <w:color w:val="000000"/>
          <w:sz w:val="22"/>
          <w:szCs w:val="22"/>
          <w:lang w:val="en-US"/>
        </w:rPr>
        <w:t xml:space="preserve"> </w:t>
      </w:r>
      <w:r>
        <w:rPr>
          <w:rFonts w:ascii="Century Gothic" w:eastAsia="Century Gothic" w:hAnsi="Century Gothic" w:cs="Century Gothic"/>
          <w:color w:val="000000"/>
          <w:sz w:val="22"/>
          <w:szCs w:val="22"/>
          <w:lang w:val="en-US"/>
        </w:rPr>
        <w:fldChar w:fldCharType="begin"/>
      </w:r>
      <w:r>
        <w:rPr>
          <w:rFonts w:ascii="Century Gothic" w:eastAsia="Century Gothic" w:hAnsi="Century Gothic" w:cs="Century Gothic"/>
          <w:color w:val="000000"/>
          <w:sz w:val="22"/>
          <w:szCs w:val="22"/>
          <w:lang w:val="en-US"/>
        </w:rPr>
        <w:instrText xml:space="preserve"> ADDIN ZOTERO_ITEM CSL_CITATION {"citationID":"w6IVswyG","properties":{"formattedCitation":"(Sudirman &amp; Santoso, 2020)","plainCitation":"(Sudirman &amp; Santoso, 2020)","noteIndex":0},"citationItems":[{"id":12,"uris":["http://zotero.org/users/17050330/items/ACQHPFQD"],"itemData":{"id":12,"type":"article-journal","abstract":"Savonius turbines are among the types of turbines that can be used at low wind speeds. The variations in the number of savonius turbine blades are two blades, three blades, and four blades. The three-blade savonius turbine performs better at producing rotational speed than the two and four blades. The dimensions and construction are simple and cheap and easy maintenance of this turbine can be developed and used by the community. In this study, the addition of wind directors and wind speed on the three-blade savonius turbine were observed to determine their effect on the electrical energy produced. Observations in this study were carried out by using the experimental method. At a wind speed of 5 m/s, the prototype three-blade savonius wind turbine produces a 2 Volt electric voltage. Meanwhile, when using a wind direction, a 2 Volt electric voltage is obtained at a wind speed of 4.5 m/s, so that the addition of a wind direction to the three-blade savonius wind turbine prototype can increase the electrical energy produced. In addition, variations in the wind direction angle to the direction of the wind also affect the resulting electrical voltage. In the variation of angles of 15, 20, 25, 30 degrees, the angle of 20 degrees is obtained which produces the maximum electric voltage for each air velocity of 1.8 m/s to 4 m/s.","container-title":"Teknika: Jurnal Sains dan Teknologi","DOI":"10.36055/tjst.v16i2.9073","ISSN":"26544113, 1693024X","issue":"2","journalAbbreviation":"tjst","language":"id","page":"255","source":"DOI.org (Crossref)","title":"Pengaruh pengarah angin dan kecepatan angin pada turbin savonius tiga sudu terhadap energi listrik yang dihasilkan","volume":"16","author":[{"family":"Sudirman","given":"Sudirman"},{"family":"Santoso","given":"Hadi"}],"issued":{"date-parts":[["2020",11,27]]}}}],"schema":"https://github.com/citation-style-language/schema/raw/master/csl-citation.json"} </w:instrText>
      </w:r>
      <w:r>
        <w:rPr>
          <w:rFonts w:ascii="Century Gothic" w:eastAsia="Century Gothic" w:hAnsi="Century Gothic" w:cs="Century Gothic"/>
          <w:color w:val="000000"/>
          <w:sz w:val="22"/>
          <w:szCs w:val="22"/>
          <w:lang w:val="en-US"/>
        </w:rPr>
        <w:fldChar w:fldCharType="separate"/>
      </w:r>
      <w:r w:rsidRPr="00730B38">
        <w:rPr>
          <w:rFonts w:ascii="Century Gothic" w:eastAsia="Century Gothic" w:hAnsi="Century Gothic"/>
          <w:sz w:val="22"/>
        </w:rPr>
        <w:t>(Sudirman &amp; Santoso, 2020)</w:t>
      </w:r>
      <w:r>
        <w:rPr>
          <w:rFonts w:ascii="Century Gothic" w:eastAsia="Century Gothic" w:hAnsi="Century Gothic" w:cs="Century Gothic"/>
          <w:color w:val="000000"/>
          <w:sz w:val="22"/>
          <w:szCs w:val="22"/>
          <w:lang w:val="en-US"/>
        </w:rPr>
        <w:fldChar w:fldCharType="end"/>
      </w:r>
      <w:r w:rsidRPr="00730B38">
        <w:rPr>
          <w:rFonts w:ascii="Century Gothic" w:eastAsia="Century Gothic" w:hAnsi="Century Gothic" w:cs="Century Gothic"/>
          <w:color w:val="000000"/>
          <w:sz w:val="22"/>
          <w:szCs w:val="22"/>
          <w:lang w:val="en-US"/>
        </w:rPr>
        <w:t>.</w:t>
      </w:r>
    </w:p>
    <w:p w14:paraId="02A5D688" w14:textId="4283926C" w:rsidR="0052722B" w:rsidRDefault="007002C5" w:rsidP="0040505E">
      <w:pPr>
        <w:spacing w:after="0"/>
        <w:jc w:val="both"/>
        <w:rPr>
          <w:rFonts w:ascii="Century Gothic" w:eastAsia="Century Gothic" w:hAnsi="Century Gothic" w:cs="Century Gothic"/>
          <w:color w:val="000000"/>
          <w:sz w:val="22"/>
          <w:szCs w:val="22"/>
          <w:lang w:val="en-US"/>
        </w:rPr>
      </w:pPr>
      <w:proofErr w:type="spellStart"/>
      <w:r>
        <w:rPr>
          <w:rFonts w:ascii="Century Gothic" w:eastAsia="Century Gothic" w:hAnsi="Century Gothic" w:cs="Century Gothic"/>
          <w:color w:val="000000"/>
          <w:sz w:val="22"/>
          <w:szCs w:val="22"/>
          <w:lang w:val="en-US"/>
        </w:rPr>
        <w:t>Penelitian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ini</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mengacu</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dari</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penelitian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sebelumnya</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yaitu</w:t>
      </w:r>
      <w:proofErr w:type="spellEnd"/>
      <w:r>
        <w:rPr>
          <w:rFonts w:ascii="Century Gothic" w:eastAsia="Century Gothic" w:hAnsi="Century Gothic" w:cs="Century Gothic"/>
          <w:color w:val="000000"/>
          <w:sz w:val="22"/>
          <w:szCs w:val="22"/>
          <w:lang w:val="en-US"/>
        </w:rPr>
        <w:t xml:space="preserve"> </w:t>
      </w:r>
      <w:r w:rsidR="000C0C3B" w:rsidRPr="000C0C3B">
        <w:rPr>
          <w:rFonts w:ascii="Century Gothic" w:eastAsia="Century Gothic" w:hAnsi="Century Gothic" w:cs="Century Gothic"/>
          <w:color w:val="000000"/>
          <w:sz w:val="22"/>
          <w:szCs w:val="22"/>
          <w:lang w:val="en-US"/>
        </w:rPr>
        <w:t xml:space="preserve">Analisa </w:t>
      </w:r>
      <w:proofErr w:type="spellStart"/>
      <w:r w:rsidR="000C0C3B">
        <w:rPr>
          <w:rFonts w:ascii="Century Gothic" w:eastAsia="Century Gothic" w:hAnsi="Century Gothic" w:cs="Century Gothic"/>
          <w:color w:val="000000"/>
          <w:sz w:val="22"/>
          <w:szCs w:val="22"/>
          <w:lang w:val="en-US"/>
        </w:rPr>
        <w:t>p</w:t>
      </w:r>
      <w:r w:rsidR="000C0C3B" w:rsidRPr="000C0C3B">
        <w:rPr>
          <w:rFonts w:ascii="Century Gothic" w:eastAsia="Century Gothic" w:hAnsi="Century Gothic" w:cs="Century Gothic"/>
          <w:color w:val="000000"/>
          <w:sz w:val="22"/>
          <w:szCs w:val="22"/>
          <w:lang w:val="en-US"/>
        </w:rPr>
        <w:t>rototipe</w:t>
      </w:r>
      <w:proofErr w:type="spellEnd"/>
      <w:r w:rsidR="000C0C3B" w:rsidRPr="000C0C3B">
        <w:rPr>
          <w:rFonts w:ascii="Century Gothic" w:eastAsia="Century Gothic" w:hAnsi="Century Gothic" w:cs="Century Gothic"/>
          <w:color w:val="000000"/>
          <w:sz w:val="22"/>
          <w:szCs w:val="22"/>
          <w:lang w:val="en-US"/>
        </w:rPr>
        <w:t xml:space="preserve"> </w:t>
      </w:r>
      <w:proofErr w:type="spellStart"/>
      <w:r w:rsidR="000C0C3B">
        <w:rPr>
          <w:rFonts w:ascii="Century Gothic" w:eastAsia="Century Gothic" w:hAnsi="Century Gothic" w:cs="Century Gothic"/>
          <w:color w:val="000000"/>
          <w:sz w:val="22"/>
          <w:szCs w:val="22"/>
          <w:lang w:val="en-US"/>
        </w:rPr>
        <w:lastRenderedPageBreak/>
        <w:t>p</w:t>
      </w:r>
      <w:r w:rsidR="000C0C3B" w:rsidRPr="000C0C3B">
        <w:rPr>
          <w:rFonts w:ascii="Century Gothic" w:eastAsia="Century Gothic" w:hAnsi="Century Gothic" w:cs="Century Gothic"/>
          <w:color w:val="000000"/>
          <w:sz w:val="22"/>
          <w:szCs w:val="22"/>
          <w:lang w:val="en-US"/>
        </w:rPr>
        <w:t>embuatan</w:t>
      </w:r>
      <w:proofErr w:type="spellEnd"/>
      <w:r w:rsidR="000C0C3B" w:rsidRPr="000C0C3B">
        <w:rPr>
          <w:rFonts w:ascii="Century Gothic" w:eastAsia="Century Gothic" w:hAnsi="Century Gothic" w:cs="Century Gothic"/>
          <w:color w:val="000000"/>
          <w:sz w:val="22"/>
          <w:szCs w:val="22"/>
          <w:lang w:val="en-US"/>
        </w:rPr>
        <w:t xml:space="preserve"> P</w:t>
      </w:r>
      <w:r w:rsidR="000C0C3B">
        <w:rPr>
          <w:rFonts w:ascii="Century Gothic" w:eastAsia="Century Gothic" w:hAnsi="Century Gothic" w:cs="Century Gothic"/>
          <w:color w:val="000000"/>
          <w:sz w:val="22"/>
          <w:szCs w:val="22"/>
          <w:lang w:val="en-US"/>
        </w:rPr>
        <w:t>LTB (</w:t>
      </w:r>
      <w:proofErr w:type="spellStart"/>
      <w:r w:rsidR="000C0C3B">
        <w:rPr>
          <w:rFonts w:ascii="Century Gothic" w:eastAsia="Century Gothic" w:hAnsi="Century Gothic" w:cs="Century Gothic"/>
          <w:color w:val="000000"/>
          <w:sz w:val="22"/>
          <w:szCs w:val="22"/>
          <w:lang w:val="en-US"/>
        </w:rPr>
        <w:t>Pembangkit</w:t>
      </w:r>
      <w:proofErr w:type="spellEnd"/>
      <w:r w:rsidR="000C0C3B">
        <w:rPr>
          <w:rFonts w:ascii="Century Gothic" w:eastAsia="Century Gothic" w:hAnsi="Century Gothic" w:cs="Century Gothic"/>
          <w:color w:val="000000"/>
          <w:sz w:val="22"/>
          <w:szCs w:val="22"/>
          <w:lang w:val="en-US"/>
        </w:rPr>
        <w:t xml:space="preserve"> Listrik Tenaga Bayu)</w:t>
      </w:r>
      <w:r w:rsidR="000C0C3B" w:rsidRPr="000C0C3B">
        <w:rPr>
          <w:rFonts w:ascii="Century Gothic" w:eastAsia="Century Gothic" w:hAnsi="Century Gothic" w:cs="Century Gothic"/>
          <w:color w:val="000000"/>
          <w:sz w:val="22"/>
          <w:szCs w:val="22"/>
          <w:lang w:val="en-US"/>
        </w:rPr>
        <w:t xml:space="preserve"> </w:t>
      </w:r>
      <w:proofErr w:type="spellStart"/>
      <w:r w:rsidR="000C0C3B">
        <w:rPr>
          <w:rFonts w:ascii="Century Gothic" w:eastAsia="Century Gothic" w:hAnsi="Century Gothic" w:cs="Century Gothic"/>
          <w:color w:val="000000"/>
          <w:sz w:val="22"/>
          <w:szCs w:val="22"/>
          <w:lang w:val="en-US"/>
        </w:rPr>
        <w:t>s</w:t>
      </w:r>
      <w:r w:rsidR="000C0C3B" w:rsidRPr="000C0C3B">
        <w:rPr>
          <w:rFonts w:ascii="Century Gothic" w:eastAsia="Century Gothic" w:hAnsi="Century Gothic" w:cs="Century Gothic"/>
          <w:color w:val="000000"/>
          <w:sz w:val="22"/>
          <w:szCs w:val="22"/>
          <w:lang w:val="en-US"/>
        </w:rPr>
        <w:t>kala</w:t>
      </w:r>
      <w:proofErr w:type="spellEnd"/>
      <w:r w:rsidR="000C0C3B" w:rsidRPr="000C0C3B">
        <w:rPr>
          <w:rFonts w:ascii="Century Gothic" w:eastAsia="Century Gothic" w:hAnsi="Century Gothic" w:cs="Century Gothic"/>
          <w:color w:val="000000"/>
          <w:sz w:val="22"/>
          <w:szCs w:val="22"/>
          <w:lang w:val="en-US"/>
        </w:rPr>
        <w:t xml:space="preserve"> </w:t>
      </w:r>
      <w:proofErr w:type="spellStart"/>
      <w:r w:rsidR="000C0C3B">
        <w:rPr>
          <w:rFonts w:ascii="Century Gothic" w:eastAsia="Century Gothic" w:hAnsi="Century Gothic" w:cs="Century Gothic"/>
          <w:color w:val="000000"/>
          <w:sz w:val="22"/>
          <w:szCs w:val="22"/>
          <w:lang w:val="en-US"/>
        </w:rPr>
        <w:t>k</w:t>
      </w:r>
      <w:r w:rsidR="000C0C3B" w:rsidRPr="000C0C3B">
        <w:rPr>
          <w:rFonts w:ascii="Century Gothic" w:eastAsia="Century Gothic" w:hAnsi="Century Gothic" w:cs="Century Gothic"/>
          <w:color w:val="000000"/>
          <w:sz w:val="22"/>
          <w:szCs w:val="22"/>
          <w:lang w:val="en-US"/>
        </w:rPr>
        <w:t>ecil</w:t>
      </w:r>
      <w:proofErr w:type="spellEnd"/>
      <w:r w:rsidR="000C0C3B">
        <w:rPr>
          <w:rFonts w:ascii="Century Gothic" w:eastAsia="Century Gothic" w:hAnsi="Century Gothic" w:cs="Century Gothic"/>
          <w:color w:val="000000"/>
          <w:sz w:val="22"/>
          <w:szCs w:val="22"/>
          <w:lang w:val="en-US"/>
        </w:rPr>
        <w:t xml:space="preserve"> </w:t>
      </w:r>
      <w:r>
        <w:rPr>
          <w:rFonts w:ascii="Century Gothic" w:eastAsia="Century Gothic" w:hAnsi="Century Gothic" w:cs="Century Gothic"/>
          <w:color w:val="000000"/>
          <w:sz w:val="22"/>
          <w:szCs w:val="22"/>
          <w:lang w:val="en-US"/>
        </w:rPr>
        <w:t xml:space="preserve">yang </w:t>
      </w:r>
      <w:proofErr w:type="spellStart"/>
      <w:r>
        <w:rPr>
          <w:rFonts w:ascii="Century Gothic" w:eastAsia="Century Gothic" w:hAnsi="Century Gothic" w:cs="Century Gothic"/>
          <w:color w:val="000000"/>
          <w:sz w:val="22"/>
          <w:szCs w:val="22"/>
          <w:lang w:val="en-US"/>
        </w:rPr>
        <w:t>sudah</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dilakukan</w:t>
      </w:r>
      <w:proofErr w:type="spellEnd"/>
      <w:r>
        <w:rPr>
          <w:rFonts w:ascii="Century Gothic" w:eastAsia="Century Gothic" w:hAnsi="Century Gothic" w:cs="Century Gothic"/>
          <w:color w:val="000000"/>
          <w:sz w:val="22"/>
          <w:szCs w:val="22"/>
          <w:lang w:val="en-US"/>
        </w:rPr>
        <w:t xml:space="preserve"> oleh </w:t>
      </w:r>
      <w:proofErr w:type="spellStart"/>
      <w:r>
        <w:rPr>
          <w:rFonts w:ascii="Century Gothic" w:eastAsia="Century Gothic" w:hAnsi="Century Gothic" w:cs="Century Gothic"/>
          <w:color w:val="000000"/>
          <w:sz w:val="22"/>
          <w:szCs w:val="22"/>
          <w:lang w:val="en-US"/>
        </w:rPr>
        <w:t>turbin</w:t>
      </w:r>
      <w:proofErr w:type="spellEnd"/>
      <w:r>
        <w:rPr>
          <w:rFonts w:ascii="Century Gothic" w:eastAsia="Century Gothic" w:hAnsi="Century Gothic" w:cs="Century Gothic"/>
          <w:color w:val="000000"/>
          <w:sz w:val="22"/>
          <w:szCs w:val="22"/>
          <w:lang w:val="en-US"/>
        </w:rPr>
        <w:t xml:space="preserve"> yang </w:t>
      </w:r>
      <w:proofErr w:type="spellStart"/>
      <w:r>
        <w:rPr>
          <w:rFonts w:ascii="Century Gothic" w:eastAsia="Century Gothic" w:hAnsi="Century Gothic" w:cs="Century Gothic"/>
          <w:color w:val="000000"/>
          <w:sz w:val="22"/>
          <w:szCs w:val="22"/>
          <w:lang w:val="en-US"/>
        </w:rPr>
        <w:t>sama</w:t>
      </w:r>
      <w:proofErr w:type="spellEnd"/>
      <w:r>
        <w:rPr>
          <w:rFonts w:ascii="Century Gothic" w:eastAsia="Century Gothic" w:hAnsi="Century Gothic" w:cs="Century Gothic"/>
          <w:color w:val="000000"/>
          <w:sz w:val="22"/>
          <w:szCs w:val="22"/>
          <w:lang w:val="en-US"/>
        </w:rPr>
        <w:t xml:space="preserve"> dan </w:t>
      </w:r>
      <w:proofErr w:type="spellStart"/>
      <w:r>
        <w:rPr>
          <w:rFonts w:ascii="Century Gothic" w:eastAsia="Century Gothic" w:hAnsi="Century Gothic" w:cs="Century Gothic"/>
          <w:color w:val="000000"/>
          <w:sz w:val="22"/>
          <w:szCs w:val="22"/>
          <w:lang w:val="en-US"/>
        </w:rPr>
        <w:t>kincir</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angin</w:t>
      </w:r>
      <w:proofErr w:type="spellEnd"/>
      <w:r>
        <w:rPr>
          <w:rFonts w:ascii="Century Gothic" w:eastAsia="Century Gothic" w:hAnsi="Century Gothic" w:cs="Century Gothic"/>
          <w:color w:val="000000"/>
          <w:sz w:val="22"/>
          <w:szCs w:val="22"/>
          <w:lang w:val="en-US"/>
        </w:rPr>
        <w:t xml:space="preserve"> yang </w:t>
      </w:r>
      <w:proofErr w:type="spellStart"/>
      <w:r>
        <w:rPr>
          <w:rFonts w:ascii="Century Gothic" w:eastAsia="Century Gothic" w:hAnsi="Century Gothic" w:cs="Century Gothic"/>
          <w:color w:val="000000"/>
          <w:sz w:val="22"/>
          <w:szCs w:val="22"/>
          <w:lang w:val="en-US"/>
        </w:rPr>
        <w:t>sama</w:t>
      </w:r>
      <w:proofErr w:type="spellEnd"/>
      <w:r w:rsidR="000C0C3B">
        <w:rPr>
          <w:rFonts w:ascii="Century Gothic" w:eastAsia="Century Gothic" w:hAnsi="Century Gothic" w:cs="Century Gothic"/>
          <w:color w:val="000000"/>
          <w:sz w:val="22"/>
          <w:szCs w:val="22"/>
          <w:lang w:val="en-US"/>
        </w:rPr>
        <w:t xml:space="preserve"> </w:t>
      </w:r>
      <w:proofErr w:type="spellStart"/>
      <w:r w:rsidR="000C0C3B">
        <w:rPr>
          <w:rFonts w:ascii="Century Gothic" w:eastAsia="Century Gothic" w:hAnsi="Century Gothic" w:cs="Century Gothic"/>
          <w:color w:val="000000"/>
          <w:sz w:val="22"/>
          <w:szCs w:val="22"/>
          <w:lang w:val="en-US"/>
        </w:rPr>
        <w:t>dengan</w:t>
      </w:r>
      <w:proofErr w:type="spellEnd"/>
      <w:r w:rsidR="000C0C3B">
        <w:rPr>
          <w:rFonts w:ascii="Century Gothic" w:eastAsia="Century Gothic" w:hAnsi="Century Gothic" w:cs="Century Gothic"/>
          <w:color w:val="000000"/>
          <w:sz w:val="22"/>
          <w:szCs w:val="22"/>
          <w:lang w:val="en-US"/>
        </w:rPr>
        <w:t xml:space="preserve"> </w:t>
      </w:r>
      <w:proofErr w:type="spellStart"/>
      <w:r w:rsidR="000C0C3B">
        <w:rPr>
          <w:rFonts w:ascii="Century Gothic" w:eastAsia="Century Gothic" w:hAnsi="Century Gothic" w:cs="Century Gothic"/>
          <w:color w:val="000000"/>
          <w:sz w:val="22"/>
          <w:szCs w:val="22"/>
          <w:lang w:val="en-US"/>
        </w:rPr>
        <w:t>pengujian</w:t>
      </w:r>
      <w:proofErr w:type="spellEnd"/>
      <w:r w:rsidR="000C0C3B">
        <w:rPr>
          <w:rFonts w:ascii="Century Gothic" w:eastAsia="Century Gothic" w:hAnsi="Century Gothic" w:cs="Century Gothic"/>
          <w:color w:val="000000"/>
          <w:sz w:val="22"/>
          <w:szCs w:val="22"/>
          <w:lang w:val="en-US"/>
        </w:rPr>
        <w:t xml:space="preserve"> </w:t>
      </w:r>
      <w:proofErr w:type="spellStart"/>
      <w:r w:rsidR="000C0C3B">
        <w:rPr>
          <w:rFonts w:ascii="Century Gothic" w:eastAsia="Century Gothic" w:hAnsi="Century Gothic" w:cs="Century Gothic"/>
          <w:color w:val="000000"/>
          <w:sz w:val="22"/>
          <w:szCs w:val="22"/>
          <w:lang w:val="en-US"/>
        </w:rPr>
        <w:t>berbeban</w:t>
      </w:r>
      <w:proofErr w:type="spellEnd"/>
      <w:r w:rsidR="000C0C3B">
        <w:rPr>
          <w:rFonts w:ascii="Century Gothic" w:eastAsia="Century Gothic" w:hAnsi="Century Gothic" w:cs="Century Gothic"/>
          <w:color w:val="000000"/>
          <w:sz w:val="22"/>
          <w:szCs w:val="22"/>
          <w:lang w:val="en-US"/>
        </w:rPr>
        <w:t xml:space="preserve"> </w:t>
      </w:r>
      <w:proofErr w:type="spellStart"/>
      <w:r w:rsidR="000C0C3B">
        <w:rPr>
          <w:rFonts w:ascii="Century Gothic" w:eastAsia="Century Gothic" w:hAnsi="Century Gothic" w:cs="Century Gothic"/>
          <w:color w:val="000000"/>
          <w:sz w:val="22"/>
          <w:szCs w:val="22"/>
          <w:lang w:val="en-US"/>
        </w:rPr>
        <w:t>maupun</w:t>
      </w:r>
      <w:proofErr w:type="spellEnd"/>
      <w:r w:rsidR="000C0C3B">
        <w:rPr>
          <w:rFonts w:ascii="Century Gothic" w:eastAsia="Century Gothic" w:hAnsi="Century Gothic" w:cs="Century Gothic"/>
          <w:color w:val="000000"/>
          <w:sz w:val="22"/>
          <w:szCs w:val="22"/>
          <w:lang w:val="en-US"/>
        </w:rPr>
        <w:t xml:space="preserve"> </w:t>
      </w:r>
      <w:proofErr w:type="spellStart"/>
      <w:r w:rsidR="000C0C3B">
        <w:rPr>
          <w:rFonts w:ascii="Century Gothic" w:eastAsia="Century Gothic" w:hAnsi="Century Gothic" w:cs="Century Gothic"/>
          <w:color w:val="000000"/>
          <w:sz w:val="22"/>
          <w:szCs w:val="22"/>
          <w:lang w:val="en-US"/>
        </w:rPr>
        <w:t>tidak</w:t>
      </w:r>
      <w:proofErr w:type="spellEnd"/>
      <w:r w:rsidR="000C0C3B">
        <w:rPr>
          <w:rFonts w:ascii="Century Gothic" w:eastAsia="Century Gothic" w:hAnsi="Century Gothic" w:cs="Century Gothic"/>
          <w:color w:val="000000"/>
          <w:sz w:val="22"/>
          <w:szCs w:val="22"/>
          <w:lang w:val="en-US"/>
        </w:rPr>
        <w:t xml:space="preserve"> </w:t>
      </w:r>
      <w:proofErr w:type="spellStart"/>
      <w:r w:rsidR="000C0C3B">
        <w:rPr>
          <w:rFonts w:ascii="Century Gothic" w:eastAsia="Century Gothic" w:hAnsi="Century Gothic" w:cs="Century Gothic"/>
          <w:color w:val="000000"/>
          <w:sz w:val="22"/>
          <w:szCs w:val="22"/>
          <w:lang w:val="en-US"/>
        </w:rPr>
        <w:t>berbeban</w:t>
      </w:r>
      <w:proofErr w:type="spellEnd"/>
      <w:r w:rsidR="000C0C3B">
        <w:rPr>
          <w:rFonts w:ascii="Century Gothic" w:eastAsia="Century Gothic" w:hAnsi="Century Gothic" w:cs="Century Gothic"/>
          <w:color w:val="000000"/>
          <w:sz w:val="22"/>
          <w:szCs w:val="22"/>
          <w:lang w:val="en-US"/>
        </w:rPr>
        <w:t xml:space="preserve"> </w:t>
      </w:r>
      <w:proofErr w:type="spellStart"/>
      <w:r w:rsidR="000C0C3B">
        <w:rPr>
          <w:rFonts w:ascii="Century Gothic" w:eastAsia="Century Gothic" w:hAnsi="Century Gothic" w:cs="Century Gothic"/>
          <w:color w:val="000000"/>
          <w:sz w:val="22"/>
          <w:szCs w:val="22"/>
          <w:lang w:val="en-US"/>
        </w:rPr>
        <w:t>dengan</w:t>
      </w:r>
      <w:proofErr w:type="spellEnd"/>
      <w:r w:rsidR="000C0C3B">
        <w:rPr>
          <w:rFonts w:ascii="Century Gothic" w:eastAsia="Century Gothic" w:hAnsi="Century Gothic" w:cs="Century Gothic"/>
          <w:color w:val="000000"/>
          <w:sz w:val="22"/>
          <w:szCs w:val="22"/>
          <w:lang w:val="en-US"/>
        </w:rPr>
        <w:t xml:space="preserve"> </w:t>
      </w:r>
      <w:proofErr w:type="spellStart"/>
      <w:r w:rsidR="000C0C3B">
        <w:rPr>
          <w:rFonts w:ascii="Century Gothic" w:eastAsia="Century Gothic" w:hAnsi="Century Gothic" w:cs="Century Gothic"/>
          <w:color w:val="000000"/>
          <w:sz w:val="22"/>
          <w:szCs w:val="22"/>
          <w:lang w:val="en-US"/>
        </w:rPr>
        <w:t>kecepatan</w:t>
      </w:r>
      <w:proofErr w:type="spellEnd"/>
      <w:r w:rsidR="000C0C3B">
        <w:rPr>
          <w:rFonts w:ascii="Century Gothic" w:eastAsia="Century Gothic" w:hAnsi="Century Gothic" w:cs="Century Gothic"/>
          <w:color w:val="000000"/>
          <w:sz w:val="22"/>
          <w:szCs w:val="22"/>
          <w:lang w:val="en-US"/>
        </w:rPr>
        <w:t xml:space="preserve"> </w:t>
      </w:r>
      <w:proofErr w:type="spellStart"/>
      <w:r w:rsidR="000C0C3B">
        <w:rPr>
          <w:rFonts w:ascii="Century Gothic" w:eastAsia="Century Gothic" w:hAnsi="Century Gothic" w:cs="Century Gothic"/>
          <w:color w:val="000000"/>
          <w:sz w:val="22"/>
          <w:szCs w:val="22"/>
          <w:lang w:val="en-US"/>
        </w:rPr>
        <w:t>konstan</w:t>
      </w:r>
      <w:proofErr w:type="spellEnd"/>
      <w:r w:rsidR="000C0C3B">
        <w:rPr>
          <w:rFonts w:ascii="Century Gothic" w:eastAsia="Century Gothic" w:hAnsi="Century Gothic" w:cs="Century Gothic"/>
          <w:color w:val="000000"/>
          <w:sz w:val="22"/>
          <w:szCs w:val="22"/>
          <w:lang w:val="en-US"/>
        </w:rPr>
        <w:t>.</w:t>
      </w:r>
      <w:r>
        <w:rPr>
          <w:rFonts w:ascii="Century Gothic" w:eastAsia="Century Gothic" w:hAnsi="Century Gothic" w:cs="Century Gothic"/>
          <w:color w:val="000000"/>
          <w:sz w:val="22"/>
          <w:szCs w:val="22"/>
          <w:lang w:val="en-US"/>
        </w:rPr>
        <w:t xml:space="preserve"> </w:t>
      </w:r>
      <w:proofErr w:type="spellStart"/>
      <w:r w:rsidR="000C0C3B">
        <w:rPr>
          <w:rFonts w:ascii="Century Gothic" w:eastAsia="Century Gothic" w:hAnsi="Century Gothic" w:cs="Century Gothic"/>
          <w:color w:val="000000"/>
          <w:sz w:val="22"/>
          <w:szCs w:val="22"/>
          <w:lang w:val="en-US"/>
        </w:rPr>
        <w:t>Dengan</w:t>
      </w:r>
      <w:proofErr w:type="spellEnd"/>
      <w:r w:rsidR="000C0C3B">
        <w:rPr>
          <w:rFonts w:ascii="Century Gothic" w:eastAsia="Century Gothic" w:hAnsi="Century Gothic" w:cs="Century Gothic"/>
          <w:color w:val="000000"/>
          <w:sz w:val="22"/>
          <w:szCs w:val="22"/>
          <w:lang w:val="en-US"/>
        </w:rPr>
        <w:t xml:space="preserve"> </w:t>
      </w:r>
      <w:proofErr w:type="spellStart"/>
      <w:r w:rsidR="000C0C3B">
        <w:rPr>
          <w:rFonts w:ascii="Century Gothic" w:eastAsia="Century Gothic" w:hAnsi="Century Gothic" w:cs="Century Gothic"/>
          <w:color w:val="000000"/>
          <w:sz w:val="22"/>
          <w:szCs w:val="22"/>
          <w:lang w:val="en-US"/>
        </w:rPr>
        <w:t>hasil</w:t>
      </w:r>
      <w:proofErr w:type="spellEnd"/>
      <w:r w:rsidR="000C0C3B">
        <w:rPr>
          <w:rFonts w:ascii="Century Gothic" w:eastAsia="Century Gothic" w:hAnsi="Century Gothic" w:cs="Century Gothic"/>
          <w:color w:val="000000"/>
          <w:sz w:val="22"/>
          <w:szCs w:val="22"/>
          <w:lang w:val="en-US"/>
        </w:rPr>
        <w:t xml:space="preserve"> </w:t>
      </w:r>
      <w:proofErr w:type="spellStart"/>
      <w:r w:rsidR="000C0C3B" w:rsidRPr="000C0C3B">
        <w:rPr>
          <w:rFonts w:ascii="Century Gothic" w:eastAsia="Century Gothic" w:hAnsi="Century Gothic" w:cs="Century Gothic"/>
          <w:color w:val="000000"/>
          <w:sz w:val="22"/>
          <w:szCs w:val="22"/>
          <w:lang w:val="en-US"/>
        </w:rPr>
        <w:t>Intensitas</w:t>
      </w:r>
      <w:proofErr w:type="spellEnd"/>
      <w:r w:rsidR="000C0C3B" w:rsidRPr="000C0C3B">
        <w:rPr>
          <w:rFonts w:ascii="Century Gothic" w:eastAsia="Century Gothic" w:hAnsi="Century Gothic" w:cs="Century Gothic"/>
          <w:color w:val="000000"/>
          <w:sz w:val="22"/>
          <w:szCs w:val="22"/>
          <w:lang w:val="en-US"/>
        </w:rPr>
        <w:t xml:space="preserve"> </w:t>
      </w:r>
      <w:proofErr w:type="spellStart"/>
      <w:r w:rsidR="000C0C3B" w:rsidRPr="000C0C3B">
        <w:rPr>
          <w:rFonts w:ascii="Century Gothic" w:eastAsia="Century Gothic" w:hAnsi="Century Gothic" w:cs="Century Gothic"/>
          <w:color w:val="000000"/>
          <w:sz w:val="22"/>
          <w:szCs w:val="22"/>
          <w:lang w:val="en-US"/>
        </w:rPr>
        <w:t>cahaya</w:t>
      </w:r>
      <w:proofErr w:type="spellEnd"/>
      <w:r w:rsidR="000C0C3B" w:rsidRPr="000C0C3B">
        <w:rPr>
          <w:rFonts w:ascii="Century Gothic" w:eastAsia="Century Gothic" w:hAnsi="Century Gothic" w:cs="Century Gothic"/>
          <w:color w:val="000000"/>
          <w:sz w:val="22"/>
          <w:szCs w:val="22"/>
          <w:lang w:val="en-US"/>
        </w:rPr>
        <w:t xml:space="preserve"> yang </w:t>
      </w:r>
      <w:proofErr w:type="spellStart"/>
      <w:r w:rsidR="000C0C3B" w:rsidRPr="000C0C3B">
        <w:rPr>
          <w:rFonts w:ascii="Century Gothic" w:eastAsia="Century Gothic" w:hAnsi="Century Gothic" w:cs="Century Gothic"/>
          <w:color w:val="000000"/>
          <w:sz w:val="22"/>
          <w:szCs w:val="22"/>
          <w:lang w:val="en-US"/>
        </w:rPr>
        <w:t>dipancarkan</w:t>
      </w:r>
      <w:proofErr w:type="spellEnd"/>
      <w:r w:rsidR="000C0C3B" w:rsidRPr="000C0C3B">
        <w:rPr>
          <w:rFonts w:ascii="Century Gothic" w:eastAsia="Century Gothic" w:hAnsi="Century Gothic" w:cs="Century Gothic"/>
          <w:color w:val="000000"/>
          <w:sz w:val="22"/>
          <w:szCs w:val="22"/>
          <w:lang w:val="en-US"/>
        </w:rPr>
        <w:t xml:space="preserve"> </w:t>
      </w:r>
      <w:proofErr w:type="spellStart"/>
      <w:r w:rsidR="000C0C3B" w:rsidRPr="000C0C3B">
        <w:rPr>
          <w:rFonts w:ascii="Century Gothic" w:eastAsia="Century Gothic" w:hAnsi="Century Gothic" w:cs="Century Gothic"/>
          <w:color w:val="000000"/>
          <w:sz w:val="22"/>
          <w:szCs w:val="22"/>
          <w:lang w:val="en-US"/>
        </w:rPr>
        <w:t>dari</w:t>
      </w:r>
      <w:proofErr w:type="spellEnd"/>
      <w:r w:rsidR="000C0C3B" w:rsidRPr="000C0C3B">
        <w:rPr>
          <w:rFonts w:ascii="Century Gothic" w:eastAsia="Century Gothic" w:hAnsi="Century Gothic" w:cs="Century Gothic"/>
          <w:color w:val="000000"/>
          <w:sz w:val="22"/>
          <w:szCs w:val="22"/>
          <w:lang w:val="en-US"/>
        </w:rPr>
        <w:t xml:space="preserve"> </w:t>
      </w:r>
      <w:proofErr w:type="spellStart"/>
      <w:r w:rsidR="000C0C3B" w:rsidRPr="000C0C3B">
        <w:rPr>
          <w:rFonts w:ascii="Century Gothic" w:eastAsia="Century Gothic" w:hAnsi="Century Gothic" w:cs="Century Gothic"/>
          <w:color w:val="000000"/>
          <w:sz w:val="22"/>
          <w:szCs w:val="22"/>
          <w:lang w:val="en-US"/>
        </w:rPr>
        <w:t>beban</w:t>
      </w:r>
      <w:proofErr w:type="spellEnd"/>
      <w:r w:rsidR="000C0C3B" w:rsidRPr="000C0C3B">
        <w:rPr>
          <w:rFonts w:ascii="Century Gothic" w:eastAsia="Century Gothic" w:hAnsi="Century Gothic" w:cs="Century Gothic"/>
          <w:color w:val="000000"/>
          <w:sz w:val="22"/>
          <w:szCs w:val="22"/>
          <w:lang w:val="en-US"/>
        </w:rPr>
        <w:t xml:space="preserve"> </w:t>
      </w:r>
      <w:proofErr w:type="spellStart"/>
      <w:r w:rsidR="000C0C3B" w:rsidRPr="000C0C3B">
        <w:rPr>
          <w:rFonts w:ascii="Century Gothic" w:eastAsia="Century Gothic" w:hAnsi="Century Gothic" w:cs="Century Gothic"/>
          <w:color w:val="000000"/>
          <w:sz w:val="22"/>
          <w:szCs w:val="22"/>
          <w:lang w:val="en-US"/>
        </w:rPr>
        <w:t>lampu</w:t>
      </w:r>
      <w:proofErr w:type="spellEnd"/>
      <w:r w:rsidR="000C0C3B" w:rsidRPr="000C0C3B">
        <w:rPr>
          <w:rFonts w:ascii="Century Gothic" w:eastAsia="Century Gothic" w:hAnsi="Century Gothic" w:cs="Century Gothic"/>
          <w:color w:val="000000"/>
          <w:sz w:val="22"/>
          <w:szCs w:val="22"/>
          <w:lang w:val="en-US"/>
        </w:rPr>
        <w:t xml:space="preserve"> sangat </w:t>
      </w:r>
      <w:proofErr w:type="spellStart"/>
      <w:r w:rsidR="000C0C3B" w:rsidRPr="000C0C3B">
        <w:rPr>
          <w:rFonts w:ascii="Century Gothic" w:eastAsia="Century Gothic" w:hAnsi="Century Gothic" w:cs="Century Gothic"/>
          <w:color w:val="000000"/>
          <w:sz w:val="22"/>
          <w:szCs w:val="22"/>
          <w:lang w:val="en-US"/>
        </w:rPr>
        <w:t>dipengaruhi</w:t>
      </w:r>
      <w:proofErr w:type="spellEnd"/>
      <w:r w:rsidR="000C0C3B" w:rsidRPr="000C0C3B">
        <w:rPr>
          <w:rFonts w:ascii="Century Gothic" w:eastAsia="Century Gothic" w:hAnsi="Century Gothic" w:cs="Century Gothic"/>
          <w:color w:val="000000"/>
          <w:sz w:val="22"/>
          <w:szCs w:val="22"/>
          <w:lang w:val="en-US"/>
        </w:rPr>
        <w:t xml:space="preserve"> oleh </w:t>
      </w:r>
      <w:proofErr w:type="spellStart"/>
      <w:r w:rsidR="000C0C3B" w:rsidRPr="000C0C3B">
        <w:rPr>
          <w:rFonts w:ascii="Century Gothic" w:eastAsia="Century Gothic" w:hAnsi="Century Gothic" w:cs="Century Gothic"/>
          <w:color w:val="000000"/>
          <w:sz w:val="22"/>
          <w:szCs w:val="22"/>
          <w:lang w:val="en-US"/>
        </w:rPr>
        <w:t>arus</w:t>
      </w:r>
      <w:proofErr w:type="spellEnd"/>
      <w:r w:rsidR="000C0C3B" w:rsidRPr="000C0C3B">
        <w:rPr>
          <w:rFonts w:ascii="Century Gothic" w:eastAsia="Century Gothic" w:hAnsi="Century Gothic" w:cs="Century Gothic"/>
          <w:color w:val="000000"/>
          <w:sz w:val="22"/>
          <w:szCs w:val="22"/>
          <w:lang w:val="en-US"/>
        </w:rPr>
        <w:t xml:space="preserve"> dan </w:t>
      </w:r>
      <w:proofErr w:type="spellStart"/>
      <w:r w:rsidR="000C0C3B" w:rsidRPr="000C0C3B">
        <w:rPr>
          <w:rFonts w:ascii="Century Gothic" w:eastAsia="Century Gothic" w:hAnsi="Century Gothic" w:cs="Century Gothic"/>
          <w:color w:val="000000"/>
          <w:sz w:val="22"/>
          <w:szCs w:val="22"/>
          <w:lang w:val="en-US"/>
        </w:rPr>
        <w:t>tegangan</w:t>
      </w:r>
      <w:proofErr w:type="spellEnd"/>
      <w:r w:rsidR="007255E2">
        <w:rPr>
          <w:rFonts w:ascii="Century Gothic" w:eastAsia="Century Gothic" w:hAnsi="Century Gothic" w:cs="Century Gothic"/>
          <w:color w:val="000000"/>
          <w:sz w:val="22"/>
          <w:szCs w:val="22"/>
          <w:lang w:val="en-US"/>
        </w:rPr>
        <w:t xml:space="preserve"> </w:t>
      </w:r>
      <w:r w:rsidR="000C0C3B">
        <w:rPr>
          <w:rFonts w:ascii="Century Gothic" w:eastAsia="Century Gothic" w:hAnsi="Century Gothic" w:cs="Century Gothic"/>
          <w:color w:val="000000"/>
          <w:sz w:val="22"/>
          <w:szCs w:val="22"/>
          <w:lang w:val="en-US"/>
        </w:rPr>
        <w:fldChar w:fldCharType="begin"/>
      </w:r>
      <w:r w:rsidR="000C0C3B">
        <w:rPr>
          <w:rFonts w:ascii="Century Gothic" w:eastAsia="Century Gothic" w:hAnsi="Century Gothic" w:cs="Century Gothic"/>
          <w:color w:val="000000"/>
          <w:sz w:val="22"/>
          <w:szCs w:val="22"/>
          <w:lang w:val="en-US"/>
        </w:rPr>
        <w:instrText xml:space="preserve"> ADDIN ZOTERO_ITEM CSL_CITATION {"citationID":"9oXhEXaf","properties":{"formattedCitation":"(Ulfiah et al., 2025)","plainCitation":"(Ulfiah et al., 2025)","noteIndex":0},"citationItems":[{"id":15,"uris":["http://zotero.org/users/17050330/items/ZAU35IUB"],"itemData":{"id":15,"type":"article-journal","abstract":"A Currently, Indonesia is facing a demographic bonus, namely that the productive age is greater than the non-productive age. When entering a productive age, a person's standard of living will increase. Several studies have stated that the higher a person's standard of living, the greater their electricity needs will be. The need for electricity is currently a primary need; from waking up to resting, a person must use a lot of electricity, especially in big cities. If that happens in the future, there will definitely be more use of electricity needs. Indonesia's biggest challenge is to develop and increase a reliable and clean electricity supply. The solution is the development and application of New and Renewable Energy (EBT). The author tried to make a prototype of a Wind Power Plant (PLTB) on a small scale with tests with and without loads. The test results indicate that with a constant wind speed of 25 m/s, the results of the test without a load showed a stable voltage at 12.48 volts. When given a load of 3W, 6W, 9W, 12W, 15W, 18W, and 21W. The current value also changes with a lower light intensity.","container-title":"Jurnal Informatika dan Teknik Elektro Terapan","DOI":"10.23960/jitet.v13i2.6395","ISSN":"2830-7062, 2303-0577","issue":"2","journalAbbreviation":"JITET","language":"id","source":"DOI.org (Crossref)","title":"ANALISA PROTOTIPE PEMBUATAN PLTB SKALA KECIL PADA LABORATORIUM TEKNIK LISTRIK DI POLITEKNIK NEGERI PADANG","URL":"https://journal.eng.unila.ac.id/index.php/jitet/article/view/6395","volume":"13","author":[{"family":"Ulfiah","given":"Shindy Aliffianti"},{"family":"Rahman","given":"Aldi"},{"family":"Nugroho","given":"Satrio Dwi"},{"family":"Negara","given":"Roy Bayu"},{"family":"Arsal","given":"Fanji Azhary"}],"accessed":{"date-parts":[["2025",4,30]]},"issued":{"date-parts":[["2025",4,10]]}}}],"schema":"https://github.com/citation-style-language/schema/raw/master/csl-citation.json"} </w:instrText>
      </w:r>
      <w:r w:rsidR="000C0C3B">
        <w:rPr>
          <w:rFonts w:ascii="Century Gothic" w:eastAsia="Century Gothic" w:hAnsi="Century Gothic" w:cs="Century Gothic"/>
          <w:color w:val="000000"/>
          <w:sz w:val="22"/>
          <w:szCs w:val="22"/>
          <w:lang w:val="en-US"/>
        </w:rPr>
        <w:fldChar w:fldCharType="separate"/>
      </w:r>
      <w:r w:rsidR="000C0C3B" w:rsidRPr="000C0C3B">
        <w:rPr>
          <w:rFonts w:ascii="Century Gothic" w:eastAsia="Century Gothic" w:hAnsi="Century Gothic"/>
          <w:sz w:val="22"/>
        </w:rPr>
        <w:t xml:space="preserve">(Ulfiah </w:t>
      </w:r>
      <w:proofErr w:type="spellStart"/>
      <w:r w:rsidR="000C0C3B" w:rsidRPr="000C0C3B">
        <w:rPr>
          <w:rFonts w:ascii="Century Gothic" w:eastAsia="Century Gothic" w:hAnsi="Century Gothic"/>
          <w:sz w:val="22"/>
        </w:rPr>
        <w:t>et</w:t>
      </w:r>
      <w:proofErr w:type="spellEnd"/>
      <w:r w:rsidR="000C0C3B" w:rsidRPr="000C0C3B">
        <w:rPr>
          <w:rFonts w:ascii="Century Gothic" w:eastAsia="Century Gothic" w:hAnsi="Century Gothic"/>
          <w:sz w:val="22"/>
        </w:rPr>
        <w:t xml:space="preserve"> </w:t>
      </w:r>
      <w:proofErr w:type="spellStart"/>
      <w:r w:rsidR="000C0C3B" w:rsidRPr="000C0C3B">
        <w:rPr>
          <w:rFonts w:ascii="Century Gothic" w:eastAsia="Century Gothic" w:hAnsi="Century Gothic"/>
          <w:sz w:val="22"/>
        </w:rPr>
        <w:t>al.</w:t>
      </w:r>
      <w:proofErr w:type="spellEnd"/>
      <w:r w:rsidR="000C0C3B" w:rsidRPr="000C0C3B">
        <w:rPr>
          <w:rFonts w:ascii="Century Gothic" w:eastAsia="Century Gothic" w:hAnsi="Century Gothic"/>
          <w:sz w:val="22"/>
        </w:rPr>
        <w:t>, 2025)</w:t>
      </w:r>
      <w:r w:rsidR="000C0C3B">
        <w:rPr>
          <w:rFonts w:ascii="Century Gothic" w:eastAsia="Century Gothic" w:hAnsi="Century Gothic" w:cs="Century Gothic"/>
          <w:color w:val="000000"/>
          <w:sz w:val="22"/>
          <w:szCs w:val="22"/>
          <w:lang w:val="en-US"/>
        </w:rPr>
        <w:fldChar w:fldCharType="end"/>
      </w:r>
      <w:r w:rsidR="000C0C3B" w:rsidRPr="000C0C3B">
        <w:rPr>
          <w:rFonts w:ascii="Century Gothic" w:eastAsia="Century Gothic" w:hAnsi="Century Gothic" w:cs="Century Gothic"/>
          <w:color w:val="000000"/>
          <w:sz w:val="22"/>
          <w:szCs w:val="22"/>
          <w:lang w:val="en-US"/>
        </w:rPr>
        <w:t>.</w:t>
      </w:r>
      <w:r w:rsidR="000C0C3B">
        <w:rPr>
          <w:rFonts w:ascii="Century Gothic" w:eastAsia="Century Gothic" w:hAnsi="Century Gothic" w:cs="Century Gothic"/>
          <w:color w:val="000000"/>
          <w:sz w:val="22"/>
          <w:szCs w:val="22"/>
          <w:lang w:val="en-US"/>
        </w:rPr>
        <w:t xml:space="preserve"> </w:t>
      </w:r>
      <w:r w:rsidR="000C0C3B" w:rsidRPr="00567DC3">
        <w:rPr>
          <w:rFonts w:ascii="Century Gothic" w:eastAsia="Century Gothic" w:hAnsi="Century Gothic" w:cs="Century Gothic"/>
          <w:color w:val="000000"/>
          <w:sz w:val="22"/>
          <w:szCs w:val="22"/>
          <w:lang w:val="fi-FI"/>
        </w:rPr>
        <w:t>Bedanya dengan penelitian yang dilakukan penulis adalah mengacu pada variasi dari kecepatan anginnya.</w:t>
      </w:r>
      <w:r w:rsidR="00222501" w:rsidRPr="00567DC3">
        <w:rPr>
          <w:rFonts w:ascii="Century Gothic" w:eastAsia="Century Gothic" w:hAnsi="Century Gothic" w:cs="Century Gothic"/>
          <w:color w:val="000000"/>
          <w:sz w:val="22"/>
          <w:szCs w:val="22"/>
          <w:lang w:val="fi-FI"/>
        </w:rPr>
        <w:t xml:space="preserve"> </w:t>
      </w:r>
      <w:r w:rsidR="00222501">
        <w:rPr>
          <w:rFonts w:ascii="Century Gothic" w:eastAsia="Century Gothic" w:hAnsi="Century Gothic" w:cs="Century Gothic"/>
          <w:color w:val="000000"/>
          <w:sz w:val="22"/>
          <w:szCs w:val="22"/>
          <w:lang w:val="en-US"/>
        </w:rPr>
        <w:t xml:space="preserve">Yang </w:t>
      </w:r>
      <w:proofErr w:type="spellStart"/>
      <w:r w:rsidR="00222501">
        <w:rPr>
          <w:rFonts w:ascii="Century Gothic" w:eastAsia="Century Gothic" w:hAnsi="Century Gothic" w:cs="Century Gothic"/>
          <w:color w:val="000000"/>
          <w:sz w:val="22"/>
          <w:szCs w:val="22"/>
          <w:lang w:val="en-US"/>
        </w:rPr>
        <w:t>akan</w:t>
      </w:r>
      <w:proofErr w:type="spellEnd"/>
      <w:r w:rsidR="00222501">
        <w:rPr>
          <w:rFonts w:ascii="Century Gothic" w:eastAsia="Century Gothic" w:hAnsi="Century Gothic" w:cs="Century Gothic"/>
          <w:color w:val="000000"/>
          <w:sz w:val="22"/>
          <w:szCs w:val="22"/>
          <w:lang w:val="en-US"/>
        </w:rPr>
        <w:t xml:space="preserve"> </w:t>
      </w:r>
      <w:proofErr w:type="spellStart"/>
      <w:r w:rsidR="00222501">
        <w:rPr>
          <w:rFonts w:ascii="Century Gothic" w:eastAsia="Century Gothic" w:hAnsi="Century Gothic" w:cs="Century Gothic"/>
          <w:color w:val="000000"/>
          <w:sz w:val="22"/>
          <w:szCs w:val="22"/>
          <w:lang w:val="en-US"/>
        </w:rPr>
        <w:t>diuji</w:t>
      </w:r>
      <w:proofErr w:type="spellEnd"/>
      <w:r w:rsidR="00222501">
        <w:rPr>
          <w:rFonts w:ascii="Century Gothic" w:eastAsia="Century Gothic" w:hAnsi="Century Gothic" w:cs="Century Gothic"/>
          <w:color w:val="000000"/>
          <w:sz w:val="22"/>
          <w:szCs w:val="22"/>
          <w:lang w:val="en-US"/>
        </w:rPr>
        <w:t xml:space="preserve"> </w:t>
      </w:r>
      <w:proofErr w:type="spellStart"/>
      <w:r w:rsidR="00222501">
        <w:rPr>
          <w:rFonts w:ascii="Century Gothic" w:eastAsia="Century Gothic" w:hAnsi="Century Gothic" w:cs="Century Gothic"/>
          <w:color w:val="000000"/>
          <w:sz w:val="22"/>
          <w:szCs w:val="22"/>
          <w:lang w:val="en-US"/>
        </w:rPr>
        <w:t>dengan</w:t>
      </w:r>
      <w:proofErr w:type="spellEnd"/>
      <w:r w:rsidR="00222501">
        <w:rPr>
          <w:rFonts w:ascii="Century Gothic" w:eastAsia="Century Gothic" w:hAnsi="Century Gothic" w:cs="Century Gothic"/>
          <w:color w:val="000000"/>
          <w:sz w:val="22"/>
          <w:szCs w:val="22"/>
          <w:lang w:val="en-US"/>
        </w:rPr>
        <w:t xml:space="preserve"> </w:t>
      </w:r>
      <w:proofErr w:type="spellStart"/>
      <w:r w:rsidR="00222501">
        <w:rPr>
          <w:rFonts w:ascii="Century Gothic" w:eastAsia="Century Gothic" w:hAnsi="Century Gothic" w:cs="Century Gothic"/>
          <w:color w:val="000000"/>
          <w:sz w:val="22"/>
          <w:szCs w:val="22"/>
          <w:lang w:val="en-US"/>
        </w:rPr>
        <w:t>beban</w:t>
      </w:r>
      <w:proofErr w:type="spellEnd"/>
      <w:r w:rsidR="00222501">
        <w:rPr>
          <w:rFonts w:ascii="Century Gothic" w:eastAsia="Century Gothic" w:hAnsi="Century Gothic" w:cs="Century Gothic"/>
          <w:color w:val="000000"/>
          <w:sz w:val="22"/>
          <w:szCs w:val="22"/>
          <w:lang w:val="en-US"/>
        </w:rPr>
        <w:t xml:space="preserve"> </w:t>
      </w:r>
      <w:proofErr w:type="gramStart"/>
      <w:r w:rsidR="00222501">
        <w:rPr>
          <w:rFonts w:ascii="Century Gothic" w:eastAsia="Century Gothic" w:hAnsi="Century Gothic" w:cs="Century Gothic"/>
          <w:color w:val="000000"/>
          <w:sz w:val="22"/>
          <w:szCs w:val="22"/>
          <w:lang w:val="en-US"/>
        </w:rPr>
        <w:t>3</w:t>
      </w:r>
      <w:r w:rsidR="001830DC">
        <w:rPr>
          <w:rFonts w:ascii="Century Gothic" w:eastAsia="Century Gothic" w:hAnsi="Century Gothic" w:cs="Century Gothic"/>
          <w:color w:val="000000"/>
          <w:sz w:val="22"/>
          <w:szCs w:val="22"/>
          <w:lang w:val="en-US"/>
        </w:rPr>
        <w:t xml:space="preserve"> </w:t>
      </w:r>
      <w:r w:rsidR="00222501">
        <w:rPr>
          <w:rFonts w:ascii="Century Gothic" w:eastAsia="Century Gothic" w:hAnsi="Century Gothic" w:cs="Century Gothic"/>
          <w:color w:val="000000"/>
          <w:sz w:val="22"/>
          <w:szCs w:val="22"/>
          <w:lang w:val="en-US"/>
        </w:rPr>
        <w:t>watt</w:t>
      </w:r>
      <w:proofErr w:type="gramEnd"/>
      <w:r w:rsidR="00222501">
        <w:rPr>
          <w:rFonts w:ascii="Century Gothic" w:eastAsia="Century Gothic" w:hAnsi="Century Gothic" w:cs="Century Gothic"/>
          <w:color w:val="000000"/>
          <w:sz w:val="22"/>
          <w:szCs w:val="22"/>
          <w:lang w:val="en-US"/>
        </w:rPr>
        <w:t xml:space="preserve"> dan </w:t>
      </w:r>
      <w:proofErr w:type="spellStart"/>
      <w:r w:rsidR="00222501">
        <w:rPr>
          <w:rFonts w:ascii="Century Gothic" w:eastAsia="Century Gothic" w:hAnsi="Century Gothic" w:cs="Century Gothic"/>
          <w:color w:val="000000"/>
          <w:sz w:val="22"/>
          <w:szCs w:val="22"/>
          <w:lang w:val="en-US"/>
        </w:rPr>
        <w:t>variasi</w:t>
      </w:r>
      <w:proofErr w:type="spellEnd"/>
      <w:r w:rsidR="00222501">
        <w:rPr>
          <w:rFonts w:ascii="Century Gothic" w:eastAsia="Century Gothic" w:hAnsi="Century Gothic" w:cs="Century Gothic"/>
          <w:color w:val="000000"/>
          <w:sz w:val="22"/>
          <w:szCs w:val="22"/>
          <w:lang w:val="en-US"/>
        </w:rPr>
        <w:t xml:space="preserve"> </w:t>
      </w:r>
      <w:proofErr w:type="spellStart"/>
      <w:r w:rsidR="00222501">
        <w:rPr>
          <w:rFonts w:ascii="Century Gothic" w:eastAsia="Century Gothic" w:hAnsi="Century Gothic" w:cs="Century Gothic"/>
          <w:color w:val="000000"/>
          <w:sz w:val="22"/>
          <w:szCs w:val="22"/>
          <w:lang w:val="en-US"/>
        </w:rPr>
        <w:t>kecepatan</w:t>
      </w:r>
      <w:proofErr w:type="spellEnd"/>
      <w:r w:rsidR="00222501">
        <w:rPr>
          <w:rFonts w:ascii="Century Gothic" w:eastAsia="Century Gothic" w:hAnsi="Century Gothic" w:cs="Century Gothic"/>
          <w:color w:val="000000"/>
          <w:sz w:val="22"/>
          <w:szCs w:val="22"/>
          <w:lang w:val="en-US"/>
        </w:rPr>
        <w:t xml:space="preserve"> </w:t>
      </w:r>
      <w:proofErr w:type="spellStart"/>
      <w:r w:rsidR="00222501">
        <w:rPr>
          <w:rFonts w:ascii="Century Gothic" w:eastAsia="Century Gothic" w:hAnsi="Century Gothic" w:cs="Century Gothic"/>
          <w:color w:val="000000"/>
          <w:sz w:val="22"/>
          <w:szCs w:val="22"/>
          <w:lang w:val="en-US"/>
        </w:rPr>
        <w:t>angin</w:t>
      </w:r>
      <w:proofErr w:type="spellEnd"/>
      <w:r w:rsidR="00222501">
        <w:rPr>
          <w:rFonts w:ascii="Century Gothic" w:eastAsia="Century Gothic" w:hAnsi="Century Gothic" w:cs="Century Gothic"/>
          <w:color w:val="000000"/>
          <w:sz w:val="22"/>
          <w:szCs w:val="22"/>
          <w:lang w:val="en-US"/>
        </w:rPr>
        <w:t>.</w:t>
      </w:r>
    </w:p>
    <w:p w14:paraId="5D5AADCA" w14:textId="437EC931" w:rsidR="00992678" w:rsidRDefault="00992678" w:rsidP="0040505E">
      <w:pPr>
        <w:spacing w:after="0"/>
        <w:jc w:val="both"/>
        <w:rPr>
          <w:rFonts w:ascii="Century Gothic" w:eastAsia="Century Gothic" w:hAnsi="Century Gothic" w:cs="Century Gothic"/>
          <w:color w:val="000000"/>
          <w:sz w:val="22"/>
          <w:szCs w:val="22"/>
          <w:lang w:val="en-US"/>
        </w:rPr>
      </w:pPr>
      <w:proofErr w:type="spellStart"/>
      <w:r>
        <w:rPr>
          <w:rFonts w:ascii="Century Gothic" w:eastAsia="Century Gothic" w:hAnsi="Century Gothic" w:cs="Century Gothic"/>
          <w:color w:val="000000"/>
          <w:sz w:val="22"/>
          <w:szCs w:val="22"/>
          <w:lang w:val="en-US"/>
        </w:rPr>
        <w:t>Penelitian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ini</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bertujuan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untuk</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melihat</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seberapa</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besar</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pengaruh</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kecepatan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angin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terhadap</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kinerja</w:t>
      </w:r>
      <w:proofErr w:type="spellEnd"/>
      <w:r>
        <w:rPr>
          <w:rFonts w:ascii="Century Gothic" w:eastAsia="Century Gothic" w:hAnsi="Century Gothic" w:cs="Century Gothic"/>
          <w:color w:val="000000"/>
          <w:sz w:val="22"/>
          <w:szCs w:val="22"/>
          <w:lang w:val="en-US"/>
        </w:rPr>
        <w:t xml:space="preserve"> generator </w:t>
      </w:r>
      <w:proofErr w:type="spellStart"/>
      <w:r>
        <w:rPr>
          <w:rFonts w:ascii="Century Gothic" w:eastAsia="Century Gothic" w:hAnsi="Century Gothic" w:cs="Century Gothic"/>
          <w:color w:val="000000"/>
          <w:sz w:val="22"/>
          <w:szCs w:val="22"/>
          <w:lang w:val="en-US"/>
        </w:rPr>
        <w:t>dengan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melihat</w:t>
      </w:r>
      <w:proofErr w:type="spellEnd"/>
      <w:r>
        <w:rPr>
          <w:rFonts w:ascii="Century Gothic" w:eastAsia="Century Gothic" w:hAnsi="Century Gothic" w:cs="Century Gothic"/>
          <w:color w:val="000000"/>
          <w:sz w:val="22"/>
          <w:szCs w:val="22"/>
          <w:lang w:val="en-US"/>
        </w:rPr>
        <w:t xml:space="preserve"> pada </w:t>
      </w:r>
      <w:proofErr w:type="spellStart"/>
      <w:r>
        <w:rPr>
          <w:rFonts w:ascii="Century Gothic" w:eastAsia="Century Gothic" w:hAnsi="Century Gothic" w:cs="Century Gothic"/>
          <w:color w:val="000000"/>
          <w:sz w:val="22"/>
          <w:szCs w:val="22"/>
          <w:lang w:val="en-US"/>
        </w:rPr>
        <w:t>sisi</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arus</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keluaran</w:t>
      </w:r>
      <w:proofErr w:type="spellEnd"/>
      <w:r>
        <w:rPr>
          <w:rFonts w:ascii="Century Gothic" w:eastAsia="Century Gothic" w:hAnsi="Century Gothic" w:cs="Century Gothic"/>
          <w:color w:val="000000"/>
          <w:sz w:val="22"/>
          <w:szCs w:val="22"/>
          <w:lang w:val="en-US"/>
        </w:rPr>
        <w:t xml:space="preserve"> dan </w:t>
      </w:r>
      <w:proofErr w:type="spellStart"/>
      <w:r>
        <w:rPr>
          <w:rFonts w:ascii="Century Gothic" w:eastAsia="Century Gothic" w:hAnsi="Century Gothic" w:cs="Century Gothic"/>
          <w:color w:val="000000"/>
          <w:sz w:val="22"/>
          <w:szCs w:val="22"/>
          <w:lang w:val="en-US"/>
        </w:rPr>
        <w:t>tegangan</w:t>
      </w:r>
      <w:proofErr w:type="spellEnd"/>
      <w:r>
        <w:rPr>
          <w:rFonts w:ascii="Century Gothic" w:eastAsia="Century Gothic" w:hAnsi="Century Gothic" w:cs="Century Gothic"/>
          <w:color w:val="000000"/>
          <w:sz w:val="22"/>
          <w:szCs w:val="22"/>
          <w:lang w:val="en-US"/>
        </w:rPr>
        <w:t xml:space="preserve"> yang di </w:t>
      </w:r>
      <w:proofErr w:type="spellStart"/>
      <w:r>
        <w:rPr>
          <w:rFonts w:ascii="Century Gothic" w:eastAsia="Century Gothic" w:hAnsi="Century Gothic" w:cs="Century Gothic"/>
          <w:color w:val="000000"/>
          <w:sz w:val="22"/>
          <w:szCs w:val="22"/>
          <w:lang w:val="en-US"/>
        </w:rPr>
        <w:t>hasilkan</w:t>
      </w:r>
      <w:proofErr w:type="spellEnd"/>
      <w:r>
        <w:rPr>
          <w:rFonts w:ascii="Century Gothic" w:eastAsia="Century Gothic" w:hAnsi="Century Gothic" w:cs="Century Gothic"/>
          <w:color w:val="000000"/>
          <w:sz w:val="22"/>
          <w:szCs w:val="22"/>
          <w:lang w:val="en-US"/>
        </w:rPr>
        <w:t xml:space="preserve"> generator. </w:t>
      </w:r>
      <w:proofErr w:type="spellStart"/>
      <w:r>
        <w:rPr>
          <w:rFonts w:ascii="Century Gothic" w:eastAsia="Century Gothic" w:hAnsi="Century Gothic" w:cs="Century Gothic"/>
          <w:color w:val="000000"/>
          <w:sz w:val="22"/>
          <w:szCs w:val="22"/>
          <w:lang w:val="en-US"/>
        </w:rPr>
        <w:t>Variasi</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kecepatan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angin</w:t>
      </w:r>
      <w:proofErr w:type="spellEnd"/>
      <w:r>
        <w:rPr>
          <w:rFonts w:ascii="Century Gothic" w:eastAsia="Century Gothic" w:hAnsi="Century Gothic" w:cs="Century Gothic"/>
          <w:color w:val="000000"/>
          <w:sz w:val="22"/>
          <w:szCs w:val="22"/>
          <w:lang w:val="en-US"/>
        </w:rPr>
        <w:t xml:space="preserve"> yang </w:t>
      </w:r>
      <w:proofErr w:type="spellStart"/>
      <w:r>
        <w:rPr>
          <w:rFonts w:ascii="Century Gothic" w:eastAsia="Century Gothic" w:hAnsi="Century Gothic" w:cs="Century Gothic"/>
          <w:color w:val="000000"/>
          <w:sz w:val="22"/>
          <w:szCs w:val="22"/>
          <w:lang w:val="en-US"/>
        </w:rPr>
        <w:t>akan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diubah-ubah</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secara</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berurutan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dalam</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satuan</w:t>
      </w:r>
      <w:proofErr w:type="spellEnd"/>
      <w:r>
        <w:rPr>
          <w:rFonts w:ascii="Century Gothic" w:eastAsia="Century Gothic" w:hAnsi="Century Gothic" w:cs="Century Gothic"/>
          <w:color w:val="000000"/>
          <w:sz w:val="22"/>
          <w:szCs w:val="22"/>
          <w:lang w:val="en-US"/>
        </w:rPr>
        <w:t xml:space="preserve"> m/s </w:t>
      </w:r>
      <w:proofErr w:type="spellStart"/>
      <w:r>
        <w:rPr>
          <w:rFonts w:ascii="Century Gothic" w:eastAsia="Century Gothic" w:hAnsi="Century Gothic" w:cs="Century Gothic"/>
          <w:color w:val="000000"/>
          <w:sz w:val="22"/>
          <w:szCs w:val="22"/>
          <w:lang w:val="en-US"/>
        </w:rPr>
        <w:t>yaitu</w:t>
      </w:r>
      <w:proofErr w:type="spellEnd"/>
      <w:r>
        <w:rPr>
          <w:rFonts w:ascii="Century Gothic" w:eastAsia="Century Gothic" w:hAnsi="Century Gothic" w:cs="Century Gothic"/>
          <w:color w:val="000000"/>
          <w:sz w:val="22"/>
          <w:szCs w:val="22"/>
          <w:lang w:val="en-US"/>
        </w:rPr>
        <w:t xml:space="preserve"> 25,2; 24,1; 23,4; 21,7; 19,4; 18,4; 17,7; 16,9; 15,6. </w:t>
      </w:r>
      <w:proofErr w:type="spellStart"/>
      <w:r>
        <w:rPr>
          <w:rFonts w:ascii="Century Gothic" w:eastAsia="Century Gothic" w:hAnsi="Century Gothic" w:cs="Century Gothic"/>
          <w:color w:val="000000"/>
          <w:sz w:val="22"/>
          <w:szCs w:val="22"/>
          <w:lang w:val="en-US"/>
        </w:rPr>
        <w:t>Kecepatan</w:t>
      </w:r>
      <w:proofErr w:type="spellEnd"/>
      <w:r>
        <w:rPr>
          <w:rFonts w:ascii="Century Gothic" w:eastAsia="Century Gothic" w:hAnsi="Century Gothic" w:cs="Century Gothic"/>
          <w:color w:val="000000"/>
          <w:sz w:val="22"/>
          <w:szCs w:val="22"/>
          <w:lang w:val="en-US"/>
        </w:rPr>
        <w:t xml:space="preserve"> rotor motor juga </w:t>
      </w:r>
      <w:proofErr w:type="spellStart"/>
      <w:r>
        <w:rPr>
          <w:rFonts w:ascii="Century Gothic" w:eastAsia="Century Gothic" w:hAnsi="Century Gothic" w:cs="Century Gothic"/>
          <w:color w:val="000000"/>
          <w:sz w:val="22"/>
          <w:szCs w:val="22"/>
          <w:lang w:val="en-US"/>
        </w:rPr>
        <w:t>d</w:t>
      </w:r>
      <w:r w:rsidR="001A7175">
        <w:rPr>
          <w:rFonts w:ascii="Century Gothic" w:eastAsia="Century Gothic" w:hAnsi="Century Gothic" w:cs="Century Gothic"/>
          <w:color w:val="000000"/>
          <w:sz w:val="22"/>
          <w:szCs w:val="22"/>
          <w:lang w:val="en-US"/>
        </w:rPr>
        <w:t>iukur</w:t>
      </w:r>
      <w:proofErr w:type="spellEnd"/>
      <w:r w:rsidR="001A7175">
        <w:rPr>
          <w:rFonts w:ascii="Century Gothic" w:eastAsia="Century Gothic" w:hAnsi="Century Gothic" w:cs="Century Gothic"/>
          <w:color w:val="000000"/>
          <w:sz w:val="22"/>
          <w:szCs w:val="22"/>
          <w:lang w:val="en-US"/>
        </w:rPr>
        <w:t xml:space="preserve"> </w:t>
      </w:r>
      <w:proofErr w:type="spellStart"/>
      <w:r w:rsidR="001A7175">
        <w:rPr>
          <w:rFonts w:ascii="Century Gothic" w:eastAsia="Century Gothic" w:hAnsi="Century Gothic" w:cs="Century Gothic"/>
          <w:color w:val="000000"/>
          <w:sz w:val="22"/>
          <w:szCs w:val="22"/>
          <w:lang w:val="en-US"/>
        </w:rPr>
        <w:t>untuk</w:t>
      </w:r>
      <w:proofErr w:type="spellEnd"/>
      <w:r w:rsidR="001A7175">
        <w:rPr>
          <w:rFonts w:ascii="Century Gothic" w:eastAsia="Century Gothic" w:hAnsi="Century Gothic" w:cs="Century Gothic"/>
          <w:color w:val="000000"/>
          <w:sz w:val="22"/>
          <w:szCs w:val="22"/>
          <w:lang w:val="en-US"/>
        </w:rPr>
        <w:t xml:space="preserve"> </w:t>
      </w:r>
      <w:proofErr w:type="spellStart"/>
      <w:r w:rsidR="001A7175">
        <w:rPr>
          <w:rFonts w:ascii="Century Gothic" w:eastAsia="Century Gothic" w:hAnsi="Century Gothic" w:cs="Century Gothic"/>
          <w:color w:val="000000"/>
          <w:sz w:val="22"/>
          <w:szCs w:val="22"/>
          <w:lang w:val="en-US"/>
        </w:rPr>
        <w:t>mendapatkan</w:t>
      </w:r>
      <w:proofErr w:type="spellEnd"/>
      <w:r w:rsidR="001A7175">
        <w:rPr>
          <w:rFonts w:ascii="Century Gothic" w:eastAsia="Century Gothic" w:hAnsi="Century Gothic" w:cs="Century Gothic"/>
          <w:color w:val="000000"/>
          <w:sz w:val="22"/>
          <w:szCs w:val="22"/>
          <w:lang w:val="en-US"/>
        </w:rPr>
        <w:t xml:space="preserve"> data yang </w:t>
      </w:r>
      <w:proofErr w:type="spellStart"/>
      <w:r w:rsidR="001A7175">
        <w:rPr>
          <w:rFonts w:ascii="Century Gothic" w:eastAsia="Century Gothic" w:hAnsi="Century Gothic" w:cs="Century Gothic"/>
          <w:color w:val="000000"/>
          <w:sz w:val="22"/>
          <w:szCs w:val="22"/>
          <w:lang w:val="en-US"/>
        </w:rPr>
        <w:t>aktual</w:t>
      </w:r>
      <w:proofErr w:type="spellEnd"/>
      <w:r w:rsidR="001A7175">
        <w:rPr>
          <w:rFonts w:ascii="Century Gothic" w:eastAsia="Century Gothic" w:hAnsi="Century Gothic" w:cs="Century Gothic"/>
          <w:color w:val="000000"/>
          <w:sz w:val="22"/>
          <w:szCs w:val="22"/>
          <w:lang w:val="en-US"/>
        </w:rPr>
        <w:t>.</w:t>
      </w:r>
    </w:p>
    <w:p w14:paraId="77FE76F7" w14:textId="4E87460F" w:rsidR="00A77E5D" w:rsidRDefault="00A77E5D">
      <w:pPr>
        <w:tabs>
          <w:tab w:val="left" w:pos="4536"/>
        </w:tabs>
        <w:spacing w:after="0"/>
        <w:jc w:val="both"/>
        <w:rPr>
          <w:rFonts w:ascii="Century Gothic" w:eastAsia="Century Gothic" w:hAnsi="Century Gothic" w:cs="Century Gothic"/>
          <w:b/>
          <w:i/>
          <w:color w:val="ED7D31"/>
          <w:sz w:val="20"/>
          <w:szCs w:val="20"/>
        </w:rPr>
      </w:pPr>
    </w:p>
    <w:p w14:paraId="7826D9C3" w14:textId="77777777" w:rsidR="00A77E5D" w:rsidRDefault="00F309C8">
      <w:pPr>
        <w:spacing w:after="0"/>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TINJUAN PUSTAKA</w:t>
      </w:r>
    </w:p>
    <w:p w14:paraId="1A3A16B8" w14:textId="77777777" w:rsidR="00C34641" w:rsidRDefault="00C34641">
      <w:pPr>
        <w:spacing w:after="0"/>
        <w:jc w:val="both"/>
        <w:rPr>
          <w:rFonts w:ascii="Century Gothic" w:eastAsia="Century Gothic" w:hAnsi="Century Gothic" w:cs="Century Gothic"/>
          <w:color w:val="000000"/>
          <w:sz w:val="22"/>
          <w:szCs w:val="22"/>
        </w:rPr>
      </w:pPr>
    </w:p>
    <w:p w14:paraId="34A791D0" w14:textId="561192A2" w:rsidR="00C34641" w:rsidRPr="00567DC3" w:rsidRDefault="00C34641" w:rsidP="0040505E">
      <w:pPr>
        <w:spacing w:after="0"/>
        <w:jc w:val="both"/>
        <w:rPr>
          <w:rFonts w:ascii="Century Gothic" w:eastAsia="Century Gothic" w:hAnsi="Century Gothic" w:cs="Century Gothic"/>
          <w:color w:val="000000"/>
          <w:sz w:val="22"/>
          <w:szCs w:val="22"/>
          <w:lang w:val="fi-FI"/>
        </w:rPr>
      </w:pPr>
      <w:r w:rsidRPr="00C34641">
        <w:rPr>
          <w:rFonts w:ascii="Century Gothic" w:eastAsia="Century Gothic" w:hAnsi="Century Gothic" w:cs="Century Gothic"/>
          <w:color w:val="000000"/>
          <w:sz w:val="22"/>
          <w:szCs w:val="22"/>
        </w:rPr>
        <w:t>Dalam jaringan listrik, sebagian besar energi listrik dihasilkan oleh generator sinkron (SG). Generator listrik menyediakan dua keluaran: frekuensi dan tegangan.</w:t>
      </w:r>
      <w:r w:rsidRPr="00567DC3">
        <w:rPr>
          <w:rFonts w:ascii="Century Gothic" w:eastAsia="Century Gothic" w:hAnsi="Century Gothic" w:cs="Century Gothic"/>
          <w:color w:val="000000"/>
          <w:sz w:val="22"/>
          <w:szCs w:val="22"/>
        </w:rPr>
        <w:t xml:space="preserve"> </w:t>
      </w:r>
      <w:r w:rsidRPr="00C34641">
        <w:rPr>
          <w:rFonts w:ascii="Century Gothic" w:eastAsia="Century Gothic" w:hAnsi="Century Gothic" w:cs="Century Gothic"/>
          <w:color w:val="000000"/>
          <w:sz w:val="22"/>
          <w:szCs w:val="22"/>
        </w:rPr>
        <w:t xml:space="preserve">Insinyur dan perancang selalu bekerja untuk menstabilkan level tegangan dan frekuensi di terminal generator listrik. </w:t>
      </w:r>
      <w:r w:rsidR="003F48BD">
        <w:rPr>
          <w:rFonts w:ascii="Century Gothic" w:eastAsia="Century Gothic" w:hAnsi="Century Gothic" w:cs="Century Gothic"/>
          <w:color w:val="000000"/>
          <w:sz w:val="22"/>
          <w:szCs w:val="22"/>
          <w:lang w:val="en-US"/>
        </w:rPr>
        <w:t xml:space="preserve"> </w:t>
      </w:r>
      <w:r w:rsidRPr="00C34641">
        <w:rPr>
          <w:rFonts w:ascii="Century Gothic" w:eastAsia="Century Gothic" w:hAnsi="Century Gothic" w:cs="Century Gothic"/>
          <w:color w:val="000000"/>
          <w:sz w:val="22"/>
          <w:szCs w:val="22"/>
        </w:rPr>
        <w:t>bentuk gelombang tegangan harus sinusoidal untuk menstabilkan nilai-nilai ini.</w:t>
      </w:r>
      <w:r w:rsidR="003F48BD" w:rsidRPr="00567DC3">
        <w:rPr>
          <w:rFonts w:ascii="Century Gothic" w:eastAsia="Century Gothic" w:hAnsi="Century Gothic" w:cs="Century Gothic"/>
          <w:color w:val="000000"/>
          <w:sz w:val="22"/>
          <w:szCs w:val="22"/>
          <w:lang w:val="fi-FI"/>
        </w:rPr>
        <w:t xml:space="preserve"> Bentuk gelombang tegangan generator singkron sebagian besar nonsinusoidal. Konfigurasi dan pilihan jenis stator merupakan elemen terpenting yang memengaruhi bentuk tegangan. Ada dua jenis lilitan yang terlihat pada mesin listrik AC: terkonsentrasi dan tersebar</w:t>
      </w:r>
      <w:r w:rsidR="0040505E" w:rsidRPr="00567DC3">
        <w:rPr>
          <w:rFonts w:ascii="Century Gothic" w:eastAsia="Century Gothic" w:hAnsi="Century Gothic" w:cs="Century Gothic"/>
          <w:color w:val="000000"/>
          <w:sz w:val="22"/>
          <w:szCs w:val="22"/>
          <w:lang w:val="fi-FI"/>
        </w:rPr>
        <w:t xml:space="preserve"> </w:t>
      </w:r>
      <w:r w:rsidR="003F48BD">
        <w:rPr>
          <w:rFonts w:ascii="Century Gothic" w:eastAsia="Century Gothic" w:hAnsi="Century Gothic" w:cs="Century Gothic"/>
          <w:color w:val="000000"/>
          <w:sz w:val="22"/>
          <w:szCs w:val="22"/>
          <w:lang w:val="en-US"/>
        </w:rPr>
        <w:fldChar w:fldCharType="begin"/>
      </w:r>
      <w:r w:rsidR="003F48BD" w:rsidRPr="00567DC3">
        <w:rPr>
          <w:rFonts w:ascii="Century Gothic" w:eastAsia="Century Gothic" w:hAnsi="Century Gothic" w:cs="Century Gothic"/>
          <w:color w:val="000000"/>
          <w:sz w:val="22"/>
          <w:szCs w:val="22"/>
          <w:lang w:val="fi-FI"/>
        </w:rPr>
        <w:instrText xml:space="preserve"> ADDIN ZOTERO_ITEM CSL_CITATION {"citationID":"2cPJwZIe","properties":{"formattedCitation":"(Asgharpour-Alamdari, 2025)","plainCitation":"(Asgharpour-Alamdari, 2025)","noteIndex":0},"citationItems":[{"id":17,"uris":["http://zotero.org/users/17050330/items/PZCVKYKE"],"itemData":{"id":17,"type":"article-journal","abstract":"Stabilizing the voltage and frequency in the terminal of synchronous generators will be considered a significant challenge for designers working in the electrical energy area. Non-sinusoidal voltage waveform will create harmonic components that not only will result in an increase in iron losses but also will reduce the efficiency of synchronous generators. To reach this goal, a new stator winding design for synchronous generators is suggested in this study to suppress the third, fifth, and seventh harmonic simultaneously. The new winding will consist of a three-layer winding structure instead of the conventional one or two layers. In the proposed design, the coil turns in the slot will be different, and coils of different phases will be embedded in each slot. Ease of construction and sufficient performance without the necessity of any external expensive compensators will be considered other advantages of the proposed design. A 3 KW, 380 V, 1500 RPM synchronous generator is simulated in the Maxwell software under various load conditions and conventional (one and two) winding patterns. Also, the laboratory prototype of all the mentioned winding patterns will be implemented to verify the simulation results. The induced voltages and the search coil have been examined at various electrical loads. The output obtained from the experimental and simulation represent the sinusoidal voltage waveform and the eliminated harmonic component, as well.","container-title":"International Journal of Engineering","DOI":"10.5829/ije.2025.38.08b.22","ISSN":"1728144X, 17359244","issue":"8","journalAbbreviation":"IJE","language":"en","page":"2004-2017","source":"DOI.org (Crossref)","title":"Reduce Harmonic Orders of Voltage Waveform in the Synchronous Generator by Changing the Winding Structure","volume":"38","author":[{"family":"Asgharpour-Alamdari","given":"H."}],"issued":{"date-parts":[["2025"]]}}}],"schema":"https://github.com/citation-style-language/schema/raw/master/csl-citation.json"} </w:instrText>
      </w:r>
      <w:r w:rsidR="003F48BD">
        <w:rPr>
          <w:rFonts w:ascii="Century Gothic" w:eastAsia="Century Gothic" w:hAnsi="Century Gothic" w:cs="Century Gothic"/>
          <w:color w:val="000000"/>
          <w:sz w:val="22"/>
          <w:szCs w:val="22"/>
          <w:lang w:val="en-US"/>
        </w:rPr>
        <w:fldChar w:fldCharType="separate"/>
      </w:r>
      <w:r w:rsidR="003F48BD" w:rsidRPr="003F48BD">
        <w:rPr>
          <w:rFonts w:ascii="Century Gothic" w:eastAsia="Century Gothic" w:hAnsi="Century Gothic"/>
          <w:sz w:val="22"/>
        </w:rPr>
        <w:t>(</w:t>
      </w:r>
      <w:proofErr w:type="spellStart"/>
      <w:r w:rsidR="003F48BD" w:rsidRPr="003F48BD">
        <w:rPr>
          <w:rFonts w:ascii="Century Gothic" w:eastAsia="Century Gothic" w:hAnsi="Century Gothic"/>
          <w:sz w:val="22"/>
        </w:rPr>
        <w:t>Asgharpour-Alamdari</w:t>
      </w:r>
      <w:proofErr w:type="spellEnd"/>
      <w:r w:rsidR="003F48BD" w:rsidRPr="003F48BD">
        <w:rPr>
          <w:rFonts w:ascii="Century Gothic" w:eastAsia="Century Gothic" w:hAnsi="Century Gothic"/>
          <w:sz w:val="22"/>
        </w:rPr>
        <w:t>, 2025)</w:t>
      </w:r>
      <w:r w:rsidR="003F48BD">
        <w:rPr>
          <w:rFonts w:ascii="Century Gothic" w:eastAsia="Century Gothic" w:hAnsi="Century Gothic" w:cs="Century Gothic"/>
          <w:color w:val="000000"/>
          <w:sz w:val="22"/>
          <w:szCs w:val="22"/>
          <w:lang w:val="en-US"/>
        </w:rPr>
        <w:fldChar w:fldCharType="end"/>
      </w:r>
      <w:r w:rsidR="003F48BD" w:rsidRPr="00567DC3">
        <w:rPr>
          <w:rFonts w:ascii="Century Gothic" w:eastAsia="Century Gothic" w:hAnsi="Century Gothic" w:cs="Century Gothic"/>
          <w:color w:val="000000"/>
          <w:sz w:val="22"/>
          <w:szCs w:val="22"/>
          <w:lang w:val="fi-FI"/>
        </w:rPr>
        <w:t>.</w:t>
      </w:r>
      <w:r w:rsidR="00BA3621" w:rsidRPr="00567DC3">
        <w:rPr>
          <w:rFonts w:ascii="Century Gothic" w:eastAsia="Century Gothic" w:hAnsi="Century Gothic" w:cs="Century Gothic"/>
          <w:color w:val="000000"/>
          <w:sz w:val="22"/>
          <w:szCs w:val="22"/>
          <w:lang w:val="fi-FI"/>
        </w:rPr>
        <w:t xml:space="preserve"> </w:t>
      </w:r>
    </w:p>
    <w:p w14:paraId="42CC12CB" w14:textId="43819DE7" w:rsidR="00FB18C1" w:rsidRPr="00567DC3" w:rsidRDefault="00FB18C1" w:rsidP="0040505E">
      <w:pPr>
        <w:spacing w:after="0"/>
        <w:jc w:val="both"/>
        <w:rPr>
          <w:rFonts w:ascii="Century Gothic" w:eastAsia="Century Gothic" w:hAnsi="Century Gothic" w:cs="Century Gothic"/>
          <w:color w:val="000000"/>
          <w:sz w:val="22"/>
          <w:szCs w:val="22"/>
        </w:rPr>
      </w:pPr>
      <w:r w:rsidRPr="00FB18C1">
        <w:rPr>
          <w:rFonts w:ascii="Century Gothic" w:eastAsia="Century Gothic" w:hAnsi="Century Gothic" w:cs="Century Gothic"/>
          <w:color w:val="000000"/>
          <w:sz w:val="22"/>
          <w:szCs w:val="22"/>
        </w:rPr>
        <w:t xml:space="preserve">Alasan mengapa generator ini dinamakan generator sinkron adalah karena jumlah putaran rotor sama dengan jumlah putaran medan magnet stator. Ketika kutub magnet pada rotor berputar pada kecepatan yang sama dengan medan putar stator, kecepatan sinkron dihasilkan. Rotor generator sinkron menampung </w:t>
      </w:r>
      <w:r w:rsidRPr="00FB18C1">
        <w:rPr>
          <w:rFonts w:ascii="Century Gothic" w:eastAsia="Century Gothic" w:hAnsi="Century Gothic" w:cs="Century Gothic"/>
          <w:color w:val="000000"/>
          <w:sz w:val="22"/>
          <w:szCs w:val="22"/>
        </w:rPr>
        <w:t>kumparan medan, sedangkan stator menampung kumparan jangkar.</w:t>
      </w:r>
      <w:r w:rsidR="00507D40" w:rsidRPr="00567DC3">
        <w:rPr>
          <w:rFonts w:ascii="Century Gothic" w:eastAsia="Century Gothic" w:hAnsi="Century Gothic" w:cs="Century Gothic"/>
          <w:color w:val="000000"/>
          <w:sz w:val="22"/>
          <w:szCs w:val="22"/>
        </w:rPr>
        <w:t xml:space="preserve"> </w:t>
      </w:r>
    </w:p>
    <w:p w14:paraId="2D3D0C6E" w14:textId="37D50985" w:rsidR="00507D40" w:rsidRDefault="00507D40" w:rsidP="0040505E">
      <w:pPr>
        <w:spacing w:after="0"/>
        <w:jc w:val="both"/>
        <w:rPr>
          <w:rFonts w:ascii="Century Gothic" w:eastAsia="Century Gothic" w:hAnsi="Century Gothic" w:cs="Century Gothic"/>
          <w:color w:val="000000"/>
          <w:sz w:val="22"/>
          <w:szCs w:val="22"/>
          <w:lang w:val="en-US"/>
        </w:rPr>
      </w:pPr>
      <w:r w:rsidRPr="00567DC3">
        <w:rPr>
          <w:rFonts w:ascii="Century Gothic" w:eastAsia="Century Gothic" w:hAnsi="Century Gothic" w:cs="Century Gothic"/>
          <w:color w:val="000000"/>
          <w:sz w:val="22"/>
          <w:szCs w:val="22"/>
        </w:rPr>
        <w:t xml:space="preserve">Penelitian sebelumnya membahas hasil dari generator dengan putaran angin yang konstan jika di berikan beban maka tegangan seketika akan turun, jika </w:t>
      </w:r>
      <w:proofErr w:type="spellStart"/>
      <w:r w:rsidRPr="00567DC3">
        <w:rPr>
          <w:rFonts w:ascii="Century Gothic" w:eastAsia="Century Gothic" w:hAnsi="Century Gothic" w:cs="Century Gothic"/>
          <w:color w:val="000000"/>
          <w:sz w:val="22"/>
          <w:szCs w:val="22"/>
        </w:rPr>
        <w:t>dinaikan</w:t>
      </w:r>
      <w:proofErr w:type="spellEnd"/>
      <w:r w:rsidRPr="00567DC3">
        <w:rPr>
          <w:rFonts w:ascii="Century Gothic" w:eastAsia="Century Gothic" w:hAnsi="Century Gothic" w:cs="Century Gothic"/>
          <w:color w:val="000000"/>
          <w:sz w:val="22"/>
          <w:szCs w:val="22"/>
        </w:rPr>
        <w:t xml:space="preserve"> bebannya maka </w:t>
      </w:r>
      <w:r w:rsidR="000B2102" w:rsidRPr="00567DC3">
        <w:rPr>
          <w:rFonts w:ascii="Century Gothic" w:eastAsia="Century Gothic" w:hAnsi="Century Gothic" w:cs="Century Gothic"/>
          <w:color w:val="000000"/>
          <w:sz w:val="22"/>
          <w:szCs w:val="22"/>
        </w:rPr>
        <w:t>s</w:t>
      </w:r>
      <w:r w:rsidRPr="00567DC3">
        <w:rPr>
          <w:rFonts w:ascii="Century Gothic" w:eastAsia="Century Gothic" w:hAnsi="Century Gothic" w:cs="Century Gothic"/>
          <w:color w:val="000000"/>
          <w:sz w:val="22"/>
          <w:szCs w:val="22"/>
        </w:rPr>
        <w:t>emakin besar bebannya maka putaran di rotor akan mengakibatkan semakin pelan</w:t>
      </w:r>
      <w:r w:rsidR="000B2102" w:rsidRPr="00567DC3">
        <w:rPr>
          <w:rFonts w:ascii="Century Gothic" w:eastAsia="Century Gothic" w:hAnsi="Century Gothic" w:cs="Century Gothic"/>
          <w:color w:val="000000"/>
          <w:sz w:val="22"/>
          <w:szCs w:val="22"/>
        </w:rPr>
        <w:t>,</w:t>
      </w:r>
      <w:r w:rsidRPr="00567DC3">
        <w:rPr>
          <w:rFonts w:ascii="Century Gothic" w:eastAsia="Century Gothic" w:hAnsi="Century Gothic" w:cs="Century Gothic"/>
          <w:color w:val="000000"/>
          <w:sz w:val="22"/>
          <w:szCs w:val="22"/>
        </w:rPr>
        <w:t xml:space="preserve"> hal ini akan menyebabkan arus dan tegangan menjadi tidak teratur atau lebih cenderung turun </w:t>
      </w:r>
      <w:r>
        <w:rPr>
          <w:rFonts w:ascii="Century Gothic" w:eastAsia="Century Gothic" w:hAnsi="Century Gothic" w:cs="Century Gothic"/>
          <w:color w:val="000000"/>
          <w:sz w:val="22"/>
          <w:szCs w:val="22"/>
          <w:lang w:val="en-US"/>
        </w:rPr>
        <w:fldChar w:fldCharType="begin"/>
      </w:r>
      <w:r w:rsidRPr="00567DC3">
        <w:rPr>
          <w:rFonts w:ascii="Century Gothic" w:eastAsia="Century Gothic" w:hAnsi="Century Gothic" w:cs="Century Gothic"/>
          <w:color w:val="000000"/>
          <w:sz w:val="22"/>
          <w:szCs w:val="22"/>
        </w:rPr>
        <w:instrText xml:space="preserve"> ADDIN ZOTERO_ITEM CSL_CITATION {"citationID":"sG4HowGq","properties":{"formattedCitation":"(Ulfiah et al., 2025)","plainCitation":"(Ulfiah et al., 2025)","noteIndex":0},"citationItems":[{"id":15,"uris":["http://zotero.org/users/17050330/items/ZAU35IUB"],"itemData":{"id":15,"type":"article-journal","abstract":"A Currently, Indonesia is facing a demographic bonus, namely that the productive age is greater than the non-productive age. When entering a productive age, a person's standard of living will increase. Several studies have stated that the higher a person's standard of living, the greater their electricity needs will be. The need for electricity is currently a primary need; from waking up to resting, a person must use a lot of electricity, especially in big cities. If that happens in the future, there will definitely be more use of electricity needs. Indonesia's biggest challenge is to develop and increase a reliable and clean electricity supply. The solution is the development and application of New and Renewable Energy (EBT). The author tried to make a prototype of a Wind Power Plant (PLTB) on a small scale with tests with and without loads. The test results indicate that with a constant wind speed of 25 m/s, the results of the test without a load showed a stable voltage at 12.48 volts. When given a load of 3W, 6W, 9W, 12W, 15W, 18W, and 21W. The current value also changes with a lower light intensity.","container-title":"Jurnal Informatika dan Teknik Elektro Terapan","DOI":"10.23960/jitet.v13i2.6395","ISSN":"2830-7062, 2303-0577","issue":"2","journalAbbreviation":"JITET","language":"id","source":"DOI.org (Crossref)","title":"ANALISA PROTOTIPE PEMBUATAN PLTB SKALA KECIL PADA LABORATORIUM TEKNIK LISTRIK DI POLITEKNIK NEGERI PADANG","URL":"https://journal.eng.unila.ac.id/index.php/jitet/article/view/6395","volume":"13","author":[{"family":"Ulfiah","given":"Shindy Aliffianti"},{"family":"Rahman","given":"Aldi"},{"family":"Nugroho","given":"Satrio Dwi"},{"family":"Negara","given":"Roy Bayu"},{"family":"Arsal","given":"Fanji Azhary"}],"accessed":{"date-parts":[["2025",4,30]]},"issued":{"date-parts":[["2025",4,10]]}}}],"schema":"https://github.com/citation-style-language/schema/raw/master/csl-citation.json"} </w:instrText>
      </w:r>
      <w:r>
        <w:rPr>
          <w:rFonts w:ascii="Century Gothic" w:eastAsia="Century Gothic" w:hAnsi="Century Gothic" w:cs="Century Gothic"/>
          <w:color w:val="000000"/>
          <w:sz w:val="22"/>
          <w:szCs w:val="22"/>
          <w:lang w:val="en-US"/>
        </w:rPr>
        <w:fldChar w:fldCharType="separate"/>
      </w:r>
      <w:r w:rsidRPr="00507D40">
        <w:rPr>
          <w:rFonts w:ascii="Century Gothic" w:eastAsia="Century Gothic" w:hAnsi="Century Gothic"/>
          <w:sz w:val="22"/>
        </w:rPr>
        <w:t xml:space="preserve">(Ulfiah </w:t>
      </w:r>
      <w:proofErr w:type="spellStart"/>
      <w:r w:rsidRPr="00507D40">
        <w:rPr>
          <w:rFonts w:ascii="Century Gothic" w:eastAsia="Century Gothic" w:hAnsi="Century Gothic"/>
          <w:sz w:val="22"/>
        </w:rPr>
        <w:t>et</w:t>
      </w:r>
      <w:proofErr w:type="spellEnd"/>
      <w:r w:rsidRPr="00507D40">
        <w:rPr>
          <w:rFonts w:ascii="Century Gothic" w:eastAsia="Century Gothic" w:hAnsi="Century Gothic"/>
          <w:sz w:val="22"/>
        </w:rPr>
        <w:t xml:space="preserve"> </w:t>
      </w:r>
      <w:proofErr w:type="spellStart"/>
      <w:r w:rsidRPr="00507D40">
        <w:rPr>
          <w:rFonts w:ascii="Century Gothic" w:eastAsia="Century Gothic" w:hAnsi="Century Gothic"/>
          <w:sz w:val="22"/>
        </w:rPr>
        <w:t>al.</w:t>
      </w:r>
      <w:proofErr w:type="spellEnd"/>
      <w:r w:rsidRPr="00507D40">
        <w:rPr>
          <w:rFonts w:ascii="Century Gothic" w:eastAsia="Century Gothic" w:hAnsi="Century Gothic"/>
          <w:sz w:val="22"/>
        </w:rPr>
        <w:t>, 2025)</w:t>
      </w:r>
      <w:r>
        <w:rPr>
          <w:rFonts w:ascii="Century Gothic" w:eastAsia="Century Gothic" w:hAnsi="Century Gothic" w:cs="Century Gothic"/>
          <w:color w:val="000000"/>
          <w:sz w:val="22"/>
          <w:szCs w:val="22"/>
          <w:lang w:val="en-US"/>
        </w:rPr>
        <w:fldChar w:fldCharType="end"/>
      </w:r>
      <w:r w:rsidRPr="00567DC3">
        <w:rPr>
          <w:rFonts w:ascii="Century Gothic" w:eastAsia="Century Gothic" w:hAnsi="Century Gothic" w:cs="Century Gothic"/>
          <w:color w:val="000000"/>
          <w:sz w:val="22"/>
          <w:szCs w:val="22"/>
        </w:rPr>
        <w:t>.</w:t>
      </w:r>
      <w:r w:rsidR="0005062B" w:rsidRPr="00567DC3">
        <w:rPr>
          <w:rFonts w:ascii="Century Gothic" w:eastAsia="Century Gothic" w:hAnsi="Century Gothic" w:cs="Century Gothic"/>
          <w:color w:val="000000"/>
          <w:sz w:val="22"/>
          <w:szCs w:val="22"/>
        </w:rPr>
        <w:t xml:space="preserve"> </w:t>
      </w:r>
      <w:r>
        <w:rPr>
          <w:rFonts w:ascii="Century Gothic" w:eastAsia="Century Gothic" w:hAnsi="Century Gothic" w:cs="Century Gothic"/>
          <w:color w:val="000000"/>
          <w:sz w:val="22"/>
          <w:szCs w:val="22"/>
          <w:lang w:val="en-US"/>
        </w:rPr>
        <w:t xml:space="preserve">Hal yang </w:t>
      </w:r>
      <w:proofErr w:type="spellStart"/>
      <w:r>
        <w:rPr>
          <w:rFonts w:ascii="Century Gothic" w:eastAsia="Century Gothic" w:hAnsi="Century Gothic" w:cs="Century Gothic"/>
          <w:color w:val="000000"/>
          <w:sz w:val="22"/>
          <w:szCs w:val="22"/>
          <w:lang w:val="en-US"/>
        </w:rPr>
        <w:t>serupa</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dapat</w:t>
      </w:r>
      <w:proofErr w:type="spellEnd"/>
      <w:r>
        <w:rPr>
          <w:rFonts w:ascii="Century Gothic" w:eastAsia="Century Gothic" w:hAnsi="Century Gothic" w:cs="Century Gothic"/>
          <w:color w:val="000000"/>
          <w:sz w:val="22"/>
          <w:szCs w:val="22"/>
          <w:lang w:val="en-US"/>
        </w:rPr>
        <w:t xml:space="preserve"> di</w:t>
      </w:r>
      <w:r w:rsidR="0005062B">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representasikan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dengan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rumus</w:t>
      </w:r>
      <w:proofErr w:type="spellEnd"/>
      <w:r>
        <w:rPr>
          <w:rFonts w:ascii="Century Gothic" w:eastAsia="Century Gothic" w:hAnsi="Century Gothic" w:cs="Century Gothic"/>
          <w:color w:val="000000"/>
          <w:sz w:val="22"/>
          <w:szCs w:val="22"/>
          <w:lang w:val="en-US"/>
        </w:rPr>
        <w:t xml:space="preserve"> </w:t>
      </w:r>
      <w:proofErr w:type="spellStart"/>
      <w:r w:rsidR="00E47C13">
        <w:rPr>
          <w:rFonts w:ascii="Century Gothic" w:eastAsia="Century Gothic" w:hAnsi="Century Gothic" w:cs="Century Gothic"/>
          <w:color w:val="000000"/>
          <w:sz w:val="22"/>
          <w:szCs w:val="22"/>
          <w:lang w:val="en-US"/>
        </w:rPr>
        <w:t>fluks</w:t>
      </w:r>
      <w:proofErr w:type="spellEnd"/>
      <w:r w:rsidR="00E47C13">
        <w:rPr>
          <w:rFonts w:ascii="Century Gothic" w:eastAsia="Century Gothic" w:hAnsi="Century Gothic" w:cs="Century Gothic"/>
          <w:color w:val="000000"/>
          <w:sz w:val="22"/>
          <w:szCs w:val="22"/>
          <w:lang w:val="en-US"/>
        </w:rPr>
        <w:t xml:space="preserve"> </w:t>
      </w:r>
      <w:proofErr w:type="spellStart"/>
      <w:r w:rsidR="00E47C13">
        <w:rPr>
          <w:rFonts w:ascii="Century Gothic" w:eastAsia="Century Gothic" w:hAnsi="Century Gothic" w:cs="Century Gothic"/>
          <w:color w:val="000000"/>
          <w:sz w:val="22"/>
          <w:szCs w:val="22"/>
          <w:lang w:val="en-US"/>
        </w:rPr>
        <w:t>magnetik</w:t>
      </w:r>
      <w:proofErr w:type="spellEnd"/>
      <w:r>
        <w:rPr>
          <w:rFonts w:ascii="Century Gothic" w:eastAsia="Century Gothic" w:hAnsi="Century Gothic" w:cs="Century Gothic"/>
          <w:color w:val="000000"/>
          <w:sz w:val="22"/>
          <w:szCs w:val="22"/>
          <w:lang w:val="en-US"/>
        </w:rPr>
        <w:t>:</w:t>
      </w:r>
    </w:p>
    <w:p w14:paraId="226A288D" w14:textId="77777777" w:rsidR="005F2EE8" w:rsidRDefault="005F2EE8" w:rsidP="0005062B">
      <w:pPr>
        <w:spacing w:after="0"/>
        <w:ind w:firstLine="720"/>
        <w:jc w:val="both"/>
        <w:rPr>
          <w:rFonts w:ascii="Century Gothic" w:eastAsia="Century Gothic" w:hAnsi="Century Gothic" w:cs="Century Gothic"/>
          <w:color w:val="000000"/>
          <w:sz w:val="22"/>
          <w:szCs w:val="22"/>
          <w:lang w:val="en-US"/>
        </w:rPr>
      </w:pPr>
    </w:p>
    <w:p w14:paraId="1F60C238" w14:textId="6485FB86" w:rsidR="005F2EE8" w:rsidRPr="005F2EE8" w:rsidRDefault="005F2EE8" w:rsidP="005F2EE8">
      <w:pPr>
        <w:spacing w:after="0"/>
        <w:jc w:val="both"/>
        <w:rPr>
          <w:rFonts w:ascii="Century Gothic" w:eastAsia="Century Gothic" w:hAnsi="Century Gothic" w:cs="Century Gothic"/>
          <w:color w:val="000000"/>
          <w:sz w:val="22"/>
          <w:szCs w:val="22"/>
          <w:lang w:val="en-US"/>
        </w:rPr>
      </w:pPr>
      <m:oMath>
        <m:r>
          <w:rPr>
            <w:rFonts w:ascii="Cambria Math" w:eastAsia="Century Gothic" w:hAnsi="Cambria Math" w:cs="Century Gothic"/>
            <w:color w:val="000000"/>
            <w:sz w:val="22"/>
            <w:szCs w:val="22"/>
            <w:lang w:val="en-US"/>
          </w:rPr>
          <m:t>ɸ=B ×A Cos θ</m:t>
        </m:r>
      </m:oMath>
      <w:r>
        <w:rPr>
          <w:rFonts w:ascii="Century Gothic" w:eastAsia="Century Gothic" w:hAnsi="Century Gothic" w:cs="Century Gothic"/>
          <w:color w:val="000000"/>
          <w:sz w:val="22"/>
          <w:szCs w:val="22"/>
          <w:lang w:val="en-US"/>
        </w:rPr>
        <w:tab/>
      </w:r>
      <w:r>
        <w:rPr>
          <w:rFonts w:ascii="Century Gothic" w:eastAsia="Century Gothic" w:hAnsi="Century Gothic" w:cs="Century Gothic"/>
          <w:color w:val="000000"/>
          <w:sz w:val="22"/>
          <w:szCs w:val="22"/>
          <w:lang w:val="en-US"/>
        </w:rPr>
        <w:tab/>
      </w:r>
      <w:r>
        <w:rPr>
          <w:rFonts w:ascii="Century Gothic" w:eastAsia="Century Gothic" w:hAnsi="Century Gothic" w:cs="Century Gothic"/>
          <w:color w:val="000000"/>
          <w:sz w:val="22"/>
          <w:szCs w:val="22"/>
          <w:lang w:val="en-US"/>
        </w:rPr>
        <w:tab/>
        <w:t>(1)</w:t>
      </w:r>
    </w:p>
    <w:p w14:paraId="43873F0E" w14:textId="77777777" w:rsidR="005F2EE8" w:rsidRDefault="005F2EE8" w:rsidP="006104F1">
      <w:pPr>
        <w:spacing w:after="0"/>
        <w:rPr>
          <w:rFonts w:ascii="Century Gothic" w:eastAsia="Century Gothic" w:hAnsi="Century Gothic" w:cs="Century Gothic"/>
          <w:color w:val="000000"/>
          <w:sz w:val="22"/>
          <w:szCs w:val="22"/>
          <w:lang w:val="en-US"/>
        </w:rPr>
      </w:pPr>
    </w:p>
    <w:p w14:paraId="168B07A7" w14:textId="772E3A80" w:rsidR="006104F1" w:rsidRPr="005F2EE8" w:rsidRDefault="006104F1" w:rsidP="006104F1">
      <w:pPr>
        <w:spacing w:after="0"/>
        <w:rPr>
          <w:rFonts w:ascii="Century Gothic" w:eastAsia="Century Gothic" w:hAnsi="Century Gothic" w:cs="Century Gothic"/>
          <w:iCs/>
          <w:color w:val="001D35"/>
          <w:sz w:val="27"/>
          <w:szCs w:val="27"/>
          <w:shd w:val="clear" w:color="auto" w:fill="D3E3FD"/>
          <w:lang w:val="en-US"/>
        </w:rPr>
      </w:pPr>
      <w:proofErr w:type="gramStart"/>
      <w:r>
        <w:rPr>
          <w:rFonts w:ascii="Century Gothic" w:eastAsia="Century Gothic" w:hAnsi="Century Gothic" w:cs="Century Gothic"/>
          <w:color w:val="000000"/>
          <w:sz w:val="22"/>
          <w:szCs w:val="22"/>
          <w:lang w:val="en-US"/>
        </w:rPr>
        <w:t>Dimana :</w:t>
      </w:r>
      <w:proofErr w:type="gramEnd"/>
    </w:p>
    <w:p w14:paraId="4C6F77DA" w14:textId="46040C2D" w:rsidR="00E47C13" w:rsidRDefault="005F2EE8">
      <w:pPr>
        <w:spacing w:after="0"/>
        <w:jc w:val="both"/>
        <w:rPr>
          <w:rFonts w:ascii="Century Gothic" w:eastAsia="Century Gothic" w:hAnsi="Century Gothic" w:cs="Century Gothic"/>
          <w:color w:val="000000"/>
          <w:sz w:val="22"/>
          <w:szCs w:val="22"/>
          <w:lang w:val="en-US"/>
        </w:rPr>
      </w:pPr>
      <m:oMath>
        <m:r>
          <w:rPr>
            <w:rFonts w:ascii="Cambria Math" w:eastAsia="Century Gothic" w:hAnsi="Cambria Math" w:cs="Century Gothic"/>
            <w:color w:val="000000"/>
            <w:sz w:val="22"/>
            <w:szCs w:val="22"/>
            <w:lang w:val="en-US"/>
          </w:rPr>
          <m:t>ɸ</m:t>
        </m:r>
      </m:oMath>
      <w:r w:rsidR="00E47C13">
        <w:rPr>
          <w:rFonts w:ascii="Century Gothic" w:eastAsia="Century Gothic" w:hAnsi="Century Gothic" w:cs="Century Gothic"/>
          <w:color w:val="000000"/>
          <w:sz w:val="22"/>
          <w:szCs w:val="22"/>
          <w:lang w:val="en-US"/>
        </w:rPr>
        <w:t xml:space="preserve"> </w:t>
      </w:r>
      <w:r>
        <w:rPr>
          <w:rFonts w:ascii="Century Gothic" w:eastAsia="Century Gothic" w:hAnsi="Century Gothic" w:cs="Century Gothic"/>
          <w:color w:val="000000"/>
          <w:sz w:val="22"/>
          <w:szCs w:val="22"/>
          <w:lang w:val="en-US"/>
        </w:rPr>
        <w:tab/>
      </w:r>
      <w:r w:rsidR="006104F1">
        <w:rPr>
          <w:rFonts w:ascii="Century Gothic" w:eastAsia="Century Gothic" w:hAnsi="Century Gothic" w:cs="Century Gothic"/>
          <w:color w:val="000000"/>
          <w:sz w:val="22"/>
          <w:szCs w:val="22"/>
          <w:lang w:val="en-US"/>
        </w:rPr>
        <w:t xml:space="preserve">= </w:t>
      </w:r>
      <w:proofErr w:type="spellStart"/>
      <w:r w:rsidR="006104F1">
        <w:rPr>
          <w:rFonts w:ascii="Century Gothic" w:eastAsia="Century Gothic" w:hAnsi="Century Gothic" w:cs="Century Gothic"/>
          <w:color w:val="000000"/>
          <w:sz w:val="22"/>
          <w:szCs w:val="22"/>
          <w:lang w:val="en-US"/>
        </w:rPr>
        <w:t>Fluks</w:t>
      </w:r>
      <w:proofErr w:type="spellEnd"/>
      <w:r w:rsidR="006104F1">
        <w:rPr>
          <w:rFonts w:ascii="Century Gothic" w:eastAsia="Century Gothic" w:hAnsi="Century Gothic" w:cs="Century Gothic"/>
          <w:color w:val="000000"/>
          <w:sz w:val="22"/>
          <w:szCs w:val="22"/>
          <w:lang w:val="en-US"/>
        </w:rPr>
        <w:t xml:space="preserve"> (Wb)</w:t>
      </w:r>
    </w:p>
    <w:p w14:paraId="444B5960" w14:textId="33E3D235" w:rsidR="006104F1" w:rsidRPr="006104F1" w:rsidRDefault="005F2EE8">
      <w:pPr>
        <w:spacing w:after="0"/>
        <w:jc w:val="both"/>
        <w:rPr>
          <w:rFonts w:ascii="Century Gothic" w:eastAsia="Century Gothic" w:hAnsi="Century Gothic" w:cs="Century Gothic"/>
          <w:color w:val="000000"/>
          <w:sz w:val="22"/>
          <w:szCs w:val="22"/>
          <w:lang w:val="en-US"/>
        </w:rPr>
      </w:pPr>
      <m:oMath>
        <m:r>
          <w:rPr>
            <w:rFonts w:ascii="Cambria Math" w:eastAsia="Century Gothic" w:hAnsi="Cambria Math" w:cs="Century Gothic"/>
            <w:color w:val="000000"/>
            <w:sz w:val="22"/>
            <w:szCs w:val="22"/>
            <w:lang w:val="en-US"/>
          </w:rPr>
          <m:t>B</m:t>
        </m:r>
      </m:oMath>
      <w:r>
        <w:rPr>
          <w:rFonts w:ascii="Century Gothic" w:eastAsia="Century Gothic" w:hAnsi="Century Gothic" w:cs="Century Gothic"/>
          <w:color w:val="000000"/>
          <w:sz w:val="22"/>
          <w:szCs w:val="22"/>
          <w:lang w:val="en-US"/>
        </w:rPr>
        <w:t xml:space="preserve"> </w:t>
      </w:r>
      <w:r>
        <w:rPr>
          <w:rFonts w:ascii="Century Gothic" w:eastAsia="Century Gothic" w:hAnsi="Century Gothic" w:cs="Century Gothic"/>
          <w:color w:val="000000"/>
          <w:sz w:val="22"/>
          <w:szCs w:val="22"/>
          <w:lang w:val="en-US"/>
        </w:rPr>
        <w:tab/>
      </w:r>
      <w:r w:rsidR="006104F1">
        <w:rPr>
          <w:rFonts w:ascii="Century Gothic" w:eastAsia="Century Gothic" w:hAnsi="Century Gothic" w:cs="Century Gothic"/>
          <w:color w:val="000000"/>
          <w:sz w:val="22"/>
          <w:szCs w:val="22"/>
          <w:lang w:val="en-US"/>
        </w:rPr>
        <w:t xml:space="preserve">= Kuat </w:t>
      </w:r>
      <w:proofErr w:type="spellStart"/>
      <w:r w:rsidR="006104F1">
        <w:rPr>
          <w:rFonts w:ascii="Century Gothic" w:eastAsia="Century Gothic" w:hAnsi="Century Gothic" w:cs="Century Gothic"/>
          <w:color w:val="000000"/>
          <w:sz w:val="22"/>
          <w:szCs w:val="22"/>
          <w:lang w:val="en-US"/>
        </w:rPr>
        <w:t>medan</w:t>
      </w:r>
      <w:proofErr w:type="spellEnd"/>
      <w:r w:rsidR="006104F1">
        <w:rPr>
          <w:rFonts w:ascii="Century Gothic" w:eastAsia="Century Gothic" w:hAnsi="Century Gothic" w:cs="Century Gothic"/>
          <w:color w:val="000000"/>
          <w:sz w:val="22"/>
          <w:szCs w:val="22"/>
          <w:lang w:val="en-US"/>
        </w:rPr>
        <w:t xml:space="preserve"> magnet (Tesla)</w:t>
      </w:r>
    </w:p>
    <w:p w14:paraId="4B302508" w14:textId="3F1F6EA0" w:rsidR="006104F1" w:rsidRDefault="005F2EE8">
      <w:pPr>
        <w:spacing w:after="0"/>
        <w:jc w:val="both"/>
        <w:rPr>
          <w:rFonts w:ascii="Century Gothic" w:eastAsia="Century Gothic" w:hAnsi="Century Gothic" w:cs="Century Gothic"/>
          <w:color w:val="000000"/>
          <w:sz w:val="22"/>
          <w:szCs w:val="22"/>
          <w:lang w:val="en-US"/>
        </w:rPr>
      </w:pPr>
      <m:oMath>
        <m:r>
          <w:rPr>
            <w:rFonts w:ascii="Cambria Math" w:eastAsia="Century Gothic" w:hAnsi="Cambria Math" w:cs="Century Gothic"/>
            <w:color w:val="000000"/>
            <w:sz w:val="22"/>
            <w:szCs w:val="22"/>
            <w:lang w:val="en-US"/>
          </w:rPr>
          <m:t>θ</m:t>
        </m:r>
      </m:oMath>
      <w:r w:rsidR="006104F1">
        <w:rPr>
          <w:rFonts w:ascii="Century Gothic" w:eastAsia="Century Gothic" w:hAnsi="Century Gothic" w:cs="Century Gothic"/>
          <w:color w:val="000000"/>
          <w:sz w:val="22"/>
          <w:szCs w:val="22"/>
          <w:lang w:val="en-US"/>
        </w:rPr>
        <w:t xml:space="preserve"> </w:t>
      </w:r>
      <w:r>
        <w:rPr>
          <w:rFonts w:ascii="Century Gothic" w:eastAsia="Century Gothic" w:hAnsi="Century Gothic" w:cs="Century Gothic"/>
          <w:color w:val="000000"/>
          <w:sz w:val="22"/>
          <w:szCs w:val="22"/>
          <w:lang w:val="en-US"/>
        </w:rPr>
        <w:tab/>
      </w:r>
      <w:r w:rsidR="006104F1">
        <w:rPr>
          <w:rFonts w:ascii="Century Gothic" w:eastAsia="Century Gothic" w:hAnsi="Century Gothic" w:cs="Century Gothic"/>
          <w:color w:val="000000"/>
          <w:sz w:val="22"/>
          <w:szCs w:val="22"/>
          <w:lang w:val="en-US"/>
        </w:rPr>
        <w:t xml:space="preserve">= </w:t>
      </w:r>
      <w:proofErr w:type="spellStart"/>
      <w:r w:rsidR="006104F1">
        <w:rPr>
          <w:rFonts w:ascii="Century Gothic" w:eastAsia="Century Gothic" w:hAnsi="Century Gothic" w:cs="Century Gothic"/>
          <w:color w:val="000000"/>
          <w:sz w:val="22"/>
          <w:szCs w:val="22"/>
          <w:lang w:val="en-US"/>
        </w:rPr>
        <w:t>Sudut</w:t>
      </w:r>
      <w:proofErr w:type="spellEnd"/>
      <w:r w:rsidR="00E8601D">
        <w:rPr>
          <w:rFonts w:ascii="Century Gothic" w:eastAsia="Century Gothic" w:hAnsi="Century Gothic" w:cs="Century Gothic"/>
          <w:color w:val="000000"/>
          <w:sz w:val="22"/>
          <w:szCs w:val="22"/>
          <w:lang w:val="en-US"/>
        </w:rPr>
        <w:t xml:space="preserve"> </w:t>
      </w:r>
      <w:proofErr w:type="spellStart"/>
      <w:r w:rsidR="00E8601D">
        <w:rPr>
          <w:rFonts w:ascii="Century Gothic" w:eastAsia="Century Gothic" w:hAnsi="Century Gothic" w:cs="Century Gothic"/>
          <w:color w:val="000000"/>
          <w:sz w:val="22"/>
          <w:szCs w:val="22"/>
          <w:lang w:val="en-US"/>
        </w:rPr>
        <w:t>arah</w:t>
      </w:r>
      <w:proofErr w:type="spellEnd"/>
      <w:r w:rsidR="00E8601D">
        <w:rPr>
          <w:rFonts w:ascii="Century Gothic" w:eastAsia="Century Gothic" w:hAnsi="Century Gothic" w:cs="Century Gothic"/>
          <w:color w:val="000000"/>
          <w:sz w:val="22"/>
          <w:szCs w:val="22"/>
          <w:lang w:val="en-US"/>
        </w:rPr>
        <w:t xml:space="preserve"> </w:t>
      </w:r>
      <w:proofErr w:type="spellStart"/>
      <w:r w:rsidR="00E8601D">
        <w:rPr>
          <w:rFonts w:ascii="Century Gothic" w:eastAsia="Century Gothic" w:hAnsi="Century Gothic" w:cs="Century Gothic"/>
          <w:color w:val="000000"/>
          <w:sz w:val="22"/>
          <w:szCs w:val="22"/>
          <w:lang w:val="en-US"/>
        </w:rPr>
        <w:t>medan</w:t>
      </w:r>
      <w:proofErr w:type="spellEnd"/>
      <w:r w:rsidR="00E8601D">
        <w:rPr>
          <w:rFonts w:ascii="Century Gothic" w:eastAsia="Century Gothic" w:hAnsi="Century Gothic" w:cs="Century Gothic"/>
          <w:color w:val="000000"/>
          <w:sz w:val="22"/>
          <w:szCs w:val="22"/>
          <w:lang w:val="en-US"/>
        </w:rPr>
        <w:t xml:space="preserve"> magnet dan garis normal</w:t>
      </w:r>
    </w:p>
    <w:p w14:paraId="7AC69D61" w14:textId="3090991C" w:rsidR="00E8601D" w:rsidRDefault="00E8601D">
      <w:pPr>
        <w:spacing w:after="0"/>
        <w:jc w:val="both"/>
        <w:rPr>
          <w:rFonts w:ascii="Century Gothic" w:eastAsia="Century Gothic" w:hAnsi="Century Gothic" w:cs="Century Gothic"/>
          <w:color w:val="000000"/>
          <w:sz w:val="22"/>
          <w:szCs w:val="22"/>
          <w:lang w:val="en-US"/>
        </w:rPr>
      </w:pPr>
    </w:p>
    <w:p w14:paraId="364E9F37" w14:textId="030F25EA" w:rsidR="00E8601D" w:rsidRPr="00512B63" w:rsidRDefault="00512B63" w:rsidP="005F2EE8">
      <w:pPr>
        <w:spacing w:after="0"/>
        <w:rPr>
          <w:rFonts w:ascii="Century Gothic" w:eastAsia="Century Gothic" w:hAnsi="Century Gothic" w:cs="Century Gothic"/>
          <w:i/>
          <w:color w:val="000000"/>
          <w:sz w:val="22"/>
          <w:szCs w:val="22"/>
          <w:lang w:val="en-US"/>
        </w:rPr>
      </w:pPr>
      <w:bookmarkStart w:id="0" w:name="_Hlk197370151"/>
      <m:oMath>
        <m:r>
          <w:rPr>
            <w:rFonts w:ascii="Cambria Math" w:eastAsia="Century Gothic" w:hAnsi="Cambria Math" w:cs="Century Gothic"/>
            <w:color w:val="000000"/>
            <w:sz w:val="22"/>
            <w:szCs w:val="22"/>
            <w:lang w:val="en-US"/>
          </w:rPr>
          <m:t>Erms</m:t>
        </m:r>
        <w:bookmarkEnd w:id="0"/>
        <m:r>
          <m:rPr>
            <m:sty m:val="p"/>
          </m:rPr>
          <w:rPr>
            <w:rFonts w:ascii="Cambria Math" w:hAnsi="Cambria Math"/>
          </w:rPr>
          <m:t xml:space="preserve">= 4,44 × </m:t>
        </m:r>
        <m:r>
          <m:rPr>
            <m:sty m:val="p"/>
          </m:rPr>
          <w:rPr>
            <w:rFonts w:ascii="Cambria Math" w:hAnsi="Cambria Math" w:cs="Cambria Math"/>
          </w:rPr>
          <m:t>N</m:t>
        </m:r>
        <m:r>
          <m:rPr>
            <m:sty m:val="p"/>
          </m:rPr>
          <w:rPr>
            <w:rFonts w:ascii="Cambria Math" w:hAnsi="Cambria Math"/>
          </w:rPr>
          <m:t xml:space="preserve"> × </m:t>
        </m:r>
        <m:r>
          <m:rPr>
            <m:sty m:val="p"/>
          </m:rPr>
          <w:rPr>
            <w:rFonts w:ascii="Cambria Math" w:hAnsi="Cambria Math" w:cs="Cambria Math"/>
          </w:rPr>
          <m:t>f</m:t>
        </m:r>
        <m:r>
          <m:rPr>
            <m:sty m:val="p"/>
          </m:rPr>
          <w:rPr>
            <w:rFonts w:ascii="Cambria Math" w:hAnsi="Cambria Math"/>
          </w:rPr>
          <m:t xml:space="preserve"> × </m:t>
        </m:r>
        <m:r>
          <w:rPr>
            <w:rFonts w:ascii="Cambria Math" w:eastAsia="Century Gothic" w:hAnsi="Cambria Math" w:cs="Century Gothic"/>
            <w:color w:val="000000"/>
            <w:sz w:val="22"/>
            <w:szCs w:val="22"/>
            <w:lang w:val="en-US"/>
          </w:rPr>
          <m:t>ɸ</m:t>
        </m:r>
      </m:oMath>
      <w:r w:rsidR="005F2EE8">
        <w:rPr>
          <w:rFonts w:ascii="Century Gothic" w:eastAsia="Century Gothic" w:hAnsi="Century Gothic" w:cs="Century Gothic"/>
          <w:color w:val="000000"/>
          <w:sz w:val="22"/>
          <w:szCs w:val="22"/>
          <w:lang w:val="en-US"/>
        </w:rPr>
        <w:t xml:space="preserve">  </w:t>
      </w:r>
      <w:r w:rsidR="005F2EE8">
        <w:rPr>
          <w:rFonts w:ascii="Century Gothic" w:eastAsia="Century Gothic" w:hAnsi="Century Gothic" w:cs="Century Gothic"/>
          <w:color w:val="000000"/>
          <w:sz w:val="22"/>
          <w:szCs w:val="22"/>
          <w:lang w:val="en-US"/>
        </w:rPr>
        <w:tab/>
        <w:t>(2)</w:t>
      </w:r>
    </w:p>
    <w:p w14:paraId="3765B4D0" w14:textId="77777777" w:rsidR="006104F1" w:rsidRDefault="006104F1">
      <w:pPr>
        <w:spacing w:after="0"/>
        <w:jc w:val="both"/>
        <w:rPr>
          <w:rFonts w:ascii="Century Gothic" w:eastAsia="Century Gothic" w:hAnsi="Century Gothic" w:cs="Century Gothic"/>
          <w:color w:val="000000"/>
          <w:sz w:val="22"/>
          <w:szCs w:val="22"/>
        </w:rPr>
      </w:pPr>
    </w:p>
    <w:p w14:paraId="63E122BA" w14:textId="3AE8B119" w:rsidR="006104F1" w:rsidRDefault="005F2EE8">
      <w:pPr>
        <w:spacing w:after="0"/>
        <w:jc w:val="both"/>
        <w:rPr>
          <w:rFonts w:ascii="Century Gothic" w:eastAsia="Century Gothic" w:hAnsi="Century Gothic" w:cs="Century Gothic"/>
          <w:color w:val="000000"/>
          <w:sz w:val="22"/>
          <w:szCs w:val="22"/>
          <w:lang w:val="en-US"/>
        </w:rPr>
      </w:pPr>
      <w:proofErr w:type="gramStart"/>
      <w:r>
        <w:rPr>
          <w:rFonts w:ascii="Century Gothic" w:eastAsia="Century Gothic" w:hAnsi="Century Gothic" w:cs="Century Gothic"/>
          <w:color w:val="000000"/>
          <w:sz w:val="22"/>
          <w:szCs w:val="22"/>
          <w:lang w:val="en-US"/>
        </w:rPr>
        <w:t>Dimana :</w:t>
      </w:r>
      <w:proofErr w:type="gramEnd"/>
    </w:p>
    <w:p w14:paraId="0BDEDF42" w14:textId="719A14DE" w:rsidR="005F2EE8" w:rsidRPr="005F2EE8" w:rsidRDefault="005F2EE8">
      <w:pPr>
        <w:spacing w:after="0"/>
        <w:jc w:val="both"/>
        <w:rPr>
          <w:rFonts w:ascii="Century Gothic" w:eastAsia="Century Gothic" w:hAnsi="Century Gothic" w:cs="Century Gothic"/>
          <w:color w:val="000000"/>
          <w:sz w:val="22"/>
          <w:szCs w:val="22"/>
          <w:lang w:val="en-US"/>
        </w:rPr>
      </w:pPr>
      <w:proofErr w:type="spellStart"/>
      <w:r w:rsidRPr="005F2EE8">
        <w:rPr>
          <w:rFonts w:ascii="Century Gothic" w:eastAsia="Century Gothic" w:hAnsi="Century Gothic" w:cs="Century Gothic"/>
          <w:color w:val="000000"/>
          <w:sz w:val="22"/>
          <w:szCs w:val="22"/>
          <w:lang w:val="en-US"/>
        </w:rPr>
        <w:t>Erms</w:t>
      </w:r>
      <w:proofErr w:type="spellEnd"/>
      <w:r>
        <w:rPr>
          <w:rFonts w:ascii="Century Gothic" w:eastAsia="Century Gothic" w:hAnsi="Century Gothic" w:cs="Century Gothic"/>
          <w:color w:val="000000"/>
          <w:sz w:val="22"/>
          <w:szCs w:val="22"/>
          <w:lang w:val="en-US"/>
        </w:rPr>
        <w:tab/>
        <w:t xml:space="preserve">= </w:t>
      </w:r>
      <w:proofErr w:type="spellStart"/>
      <w:r>
        <w:rPr>
          <w:rFonts w:ascii="Century Gothic" w:eastAsia="Century Gothic" w:hAnsi="Century Gothic" w:cs="Century Gothic"/>
          <w:color w:val="000000"/>
          <w:sz w:val="22"/>
          <w:szCs w:val="22"/>
          <w:lang w:val="en-US"/>
        </w:rPr>
        <w:t>besar</w:t>
      </w:r>
      <w:proofErr w:type="spellEnd"/>
      <w:r>
        <w:rPr>
          <w:rFonts w:ascii="Century Gothic" w:eastAsia="Century Gothic" w:hAnsi="Century Gothic" w:cs="Century Gothic"/>
          <w:color w:val="000000"/>
          <w:sz w:val="22"/>
          <w:szCs w:val="22"/>
          <w:lang w:val="en-US"/>
        </w:rPr>
        <w:t xml:space="preserve"> GGL </w:t>
      </w:r>
      <w:proofErr w:type="spellStart"/>
      <w:r>
        <w:rPr>
          <w:rFonts w:ascii="Century Gothic" w:eastAsia="Century Gothic" w:hAnsi="Century Gothic" w:cs="Century Gothic"/>
          <w:color w:val="000000"/>
          <w:sz w:val="22"/>
          <w:szCs w:val="22"/>
          <w:lang w:val="en-US"/>
        </w:rPr>
        <w:t>induksi</w:t>
      </w:r>
      <w:proofErr w:type="spellEnd"/>
      <w:r>
        <w:rPr>
          <w:rFonts w:ascii="Century Gothic" w:eastAsia="Century Gothic" w:hAnsi="Century Gothic" w:cs="Century Gothic"/>
          <w:color w:val="000000"/>
          <w:sz w:val="22"/>
          <w:szCs w:val="22"/>
          <w:lang w:val="en-US"/>
        </w:rPr>
        <w:t xml:space="preserve"> (V)</w:t>
      </w:r>
    </w:p>
    <w:p w14:paraId="1AD15188" w14:textId="77777777" w:rsidR="005F2EE8" w:rsidRPr="00567DC3" w:rsidRDefault="005F2EE8">
      <w:pPr>
        <w:spacing w:after="0"/>
        <w:jc w:val="both"/>
        <w:rPr>
          <w:rFonts w:ascii="Century Gothic" w:eastAsia="Century Gothic" w:hAnsi="Century Gothic" w:cs="Century Gothic"/>
          <w:color w:val="000000"/>
          <w:sz w:val="22"/>
          <w:szCs w:val="22"/>
          <w:lang w:val="fi-FI"/>
        </w:rPr>
      </w:pPr>
      <w:r w:rsidRPr="00567DC3">
        <w:rPr>
          <w:rFonts w:ascii="Century Gothic" w:eastAsia="Century Gothic" w:hAnsi="Century Gothic" w:cs="Century Gothic"/>
          <w:color w:val="000000"/>
          <w:sz w:val="22"/>
          <w:szCs w:val="22"/>
          <w:lang w:val="fi-FI"/>
        </w:rPr>
        <w:t xml:space="preserve">N </w:t>
      </w:r>
      <w:r w:rsidRPr="00567DC3">
        <w:rPr>
          <w:rFonts w:ascii="Century Gothic" w:eastAsia="Century Gothic" w:hAnsi="Century Gothic" w:cs="Century Gothic"/>
          <w:color w:val="000000"/>
          <w:sz w:val="22"/>
          <w:szCs w:val="22"/>
          <w:lang w:val="fi-FI"/>
        </w:rPr>
        <w:tab/>
        <w:t xml:space="preserve">= Jumlah lilitan </w:t>
      </w:r>
    </w:p>
    <w:p w14:paraId="236EFE4E" w14:textId="741EB1E7" w:rsidR="005F2EE8" w:rsidRPr="00567DC3" w:rsidRDefault="005F2EE8">
      <w:pPr>
        <w:spacing w:after="0"/>
        <w:jc w:val="both"/>
        <w:rPr>
          <w:rFonts w:ascii="Century Gothic" w:eastAsia="Century Gothic" w:hAnsi="Century Gothic" w:cs="Century Gothic"/>
          <w:color w:val="000000"/>
          <w:sz w:val="22"/>
          <w:szCs w:val="22"/>
          <w:lang w:val="fi-FI"/>
        </w:rPr>
      </w:pPr>
      <w:r w:rsidRPr="00567DC3">
        <w:rPr>
          <w:rFonts w:ascii="Century Gothic" w:eastAsia="Century Gothic" w:hAnsi="Century Gothic" w:cs="Century Gothic"/>
          <w:color w:val="000000"/>
          <w:sz w:val="22"/>
          <w:szCs w:val="22"/>
          <w:lang w:val="fi-FI"/>
        </w:rPr>
        <w:t xml:space="preserve">f </w:t>
      </w:r>
      <w:r w:rsidRPr="00567DC3">
        <w:rPr>
          <w:rFonts w:ascii="Century Gothic" w:eastAsia="Century Gothic" w:hAnsi="Century Gothic" w:cs="Century Gothic"/>
          <w:color w:val="000000"/>
          <w:sz w:val="22"/>
          <w:szCs w:val="22"/>
          <w:lang w:val="fi-FI"/>
        </w:rPr>
        <w:tab/>
        <w:t>= frekuensi</w:t>
      </w:r>
    </w:p>
    <w:p w14:paraId="4C40AC40" w14:textId="6B317FC8" w:rsidR="005F2EE8" w:rsidRPr="00567DC3" w:rsidRDefault="005F2EE8">
      <w:pPr>
        <w:spacing w:after="0"/>
        <w:jc w:val="both"/>
        <w:rPr>
          <w:rFonts w:ascii="Century Gothic" w:eastAsia="Century Gothic" w:hAnsi="Century Gothic" w:cs="Century Gothic"/>
          <w:color w:val="000000"/>
          <w:sz w:val="22"/>
          <w:szCs w:val="22"/>
          <w:lang w:val="fi-FI"/>
        </w:rPr>
      </w:pPr>
      <w:r w:rsidRPr="00567DC3">
        <w:rPr>
          <w:rFonts w:ascii="Century Gothic" w:eastAsia="Century Gothic" w:hAnsi="Century Gothic" w:cs="Century Gothic"/>
          <w:color w:val="000000"/>
          <w:sz w:val="22"/>
          <w:szCs w:val="22"/>
          <w:lang w:val="fi-FI"/>
        </w:rPr>
        <w:t xml:space="preserve"> </w:t>
      </w:r>
    </w:p>
    <w:p w14:paraId="097C9CE8" w14:textId="1955EA9F" w:rsidR="005F2EE8" w:rsidRPr="00567DC3" w:rsidRDefault="00603C41">
      <w:pPr>
        <w:spacing w:after="0"/>
        <w:jc w:val="both"/>
        <w:rPr>
          <w:rFonts w:ascii="Century Gothic" w:eastAsia="Century Gothic" w:hAnsi="Century Gothic" w:cs="Century Gothic"/>
          <w:i/>
          <w:color w:val="000000"/>
          <w:sz w:val="22"/>
          <w:szCs w:val="22"/>
          <w:lang w:val="fi-FI"/>
        </w:rPr>
      </w:pPr>
      <m:oMath>
        <m:r>
          <w:rPr>
            <w:rFonts w:ascii="Cambria Math" w:eastAsia="Century Gothic" w:hAnsi="Cambria Math" w:cs="Century Gothic"/>
            <w:color w:val="000000"/>
            <w:lang w:val="en-US"/>
          </w:rPr>
          <m:t>f</m:t>
        </m:r>
        <m:r>
          <m:rPr>
            <m:sty m:val="p"/>
          </m:rPr>
          <w:rPr>
            <w:rFonts w:ascii="Cambria Math" w:hAnsi="Cambria Math" w:cs="Cambria Math"/>
            <w:sz w:val="28"/>
            <w:szCs w:val="28"/>
          </w:rPr>
          <m:t>=</m:t>
        </m:r>
        <m:f>
          <m:fPr>
            <m:ctrlPr>
              <w:rPr>
                <w:rFonts w:ascii="Cambria Math" w:hAnsi="Cambria Math"/>
                <w:sz w:val="28"/>
                <w:szCs w:val="28"/>
              </w:rPr>
            </m:ctrlPr>
          </m:fPr>
          <m:num>
            <m:r>
              <m:rPr>
                <m:sty m:val="p"/>
              </m:rPr>
              <w:rPr>
                <w:rFonts w:ascii="Cambria Math" w:hAnsi="Cambria Math" w:cs="Cambria Math"/>
                <w:sz w:val="28"/>
                <w:szCs w:val="28"/>
              </w:rPr>
              <m:t>N x P</m:t>
            </m:r>
          </m:num>
          <m:den>
            <m:r>
              <m:rPr>
                <m:sty m:val="p"/>
              </m:rPr>
              <w:rPr>
                <w:rFonts w:ascii="Cambria Math" w:hAnsi="Cambria Math" w:cs="Cambria Math"/>
                <w:sz w:val="28"/>
                <w:szCs w:val="28"/>
              </w:rPr>
              <m:t>120</m:t>
            </m:r>
          </m:den>
        </m:f>
      </m:oMath>
      <w:r w:rsidRPr="00567DC3">
        <w:rPr>
          <w:rFonts w:ascii="Century Gothic" w:eastAsia="Century Gothic" w:hAnsi="Century Gothic" w:cs="Century Gothic"/>
          <w:i/>
          <w:lang w:val="fi-FI"/>
        </w:rPr>
        <w:t xml:space="preserve">  </w:t>
      </w:r>
      <w:r w:rsidRPr="00567DC3">
        <w:rPr>
          <w:rFonts w:ascii="Century Gothic" w:eastAsia="Century Gothic" w:hAnsi="Century Gothic" w:cs="Century Gothic"/>
          <w:i/>
          <w:lang w:val="fi-FI"/>
        </w:rPr>
        <w:tab/>
      </w:r>
      <w:r w:rsidRPr="00567DC3">
        <w:rPr>
          <w:rFonts w:ascii="Century Gothic" w:eastAsia="Century Gothic" w:hAnsi="Century Gothic" w:cs="Century Gothic"/>
          <w:i/>
          <w:lang w:val="fi-FI"/>
        </w:rPr>
        <w:tab/>
      </w:r>
      <w:r w:rsidRPr="00567DC3">
        <w:rPr>
          <w:rFonts w:ascii="Century Gothic" w:eastAsia="Century Gothic" w:hAnsi="Century Gothic" w:cs="Century Gothic"/>
          <w:i/>
          <w:lang w:val="fi-FI"/>
        </w:rPr>
        <w:tab/>
      </w:r>
      <w:r w:rsidRPr="00567DC3">
        <w:rPr>
          <w:rFonts w:ascii="Century Gothic" w:eastAsia="Century Gothic" w:hAnsi="Century Gothic" w:cs="Century Gothic"/>
          <w:i/>
          <w:lang w:val="fi-FI"/>
        </w:rPr>
        <w:tab/>
      </w:r>
      <w:r w:rsidRPr="00567DC3">
        <w:rPr>
          <w:rFonts w:ascii="Century Gothic" w:eastAsia="Century Gothic" w:hAnsi="Century Gothic" w:cs="Century Gothic"/>
          <w:iCs/>
          <w:lang w:val="fi-FI"/>
        </w:rPr>
        <w:t>(3)</w:t>
      </w:r>
    </w:p>
    <w:p w14:paraId="54E67E8C" w14:textId="77777777" w:rsidR="00603C41" w:rsidRDefault="00603C41">
      <w:pPr>
        <w:spacing w:after="0"/>
        <w:jc w:val="both"/>
        <w:rPr>
          <w:rFonts w:ascii="Century Gothic" w:eastAsia="Century Gothic" w:hAnsi="Century Gothic" w:cs="Century Gothic"/>
          <w:b/>
          <w:color w:val="000000"/>
          <w:sz w:val="22"/>
          <w:szCs w:val="22"/>
        </w:rPr>
      </w:pPr>
    </w:p>
    <w:p w14:paraId="531948FD" w14:textId="1E98A800" w:rsidR="00603C41" w:rsidRPr="00567DC3" w:rsidRDefault="00603C41">
      <w:pPr>
        <w:spacing w:after="0"/>
        <w:jc w:val="both"/>
        <w:rPr>
          <w:rFonts w:ascii="Century Gothic" w:eastAsia="Century Gothic" w:hAnsi="Century Gothic" w:cs="Century Gothic"/>
          <w:bCs/>
          <w:color w:val="000000"/>
          <w:sz w:val="22"/>
          <w:szCs w:val="22"/>
        </w:rPr>
      </w:pPr>
      <w:proofErr w:type="spellStart"/>
      <w:r w:rsidRPr="00567DC3">
        <w:rPr>
          <w:rFonts w:ascii="Century Gothic" w:eastAsia="Century Gothic" w:hAnsi="Century Gothic" w:cs="Century Gothic"/>
          <w:bCs/>
          <w:color w:val="000000"/>
          <w:sz w:val="22"/>
          <w:szCs w:val="22"/>
        </w:rPr>
        <w:t>Dimana</w:t>
      </w:r>
      <w:proofErr w:type="spellEnd"/>
      <w:r w:rsidRPr="00567DC3">
        <w:rPr>
          <w:rFonts w:ascii="Century Gothic" w:eastAsia="Century Gothic" w:hAnsi="Century Gothic" w:cs="Century Gothic"/>
          <w:bCs/>
          <w:color w:val="000000"/>
          <w:sz w:val="22"/>
          <w:szCs w:val="22"/>
        </w:rPr>
        <w:t xml:space="preserve"> :</w:t>
      </w:r>
    </w:p>
    <w:p w14:paraId="6171BD33" w14:textId="30F7B692" w:rsidR="00603C41" w:rsidRPr="00567DC3" w:rsidRDefault="00603C41">
      <w:pPr>
        <w:spacing w:after="0"/>
        <w:jc w:val="both"/>
        <w:rPr>
          <w:rFonts w:ascii="Century Gothic" w:eastAsia="Century Gothic" w:hAnsi="Century Gothic" w:cs="Century Gothic"/>
          <w:bCs/>
          <w:color w:val="000000"/>
          <w:sz w:val="22"/>
          <w:szCs w:val="22"/>
        </w:rPr>
      </w:pPr>
      <w:r w:rsidRPr="00567DC3">
        <w:rPr>
          <w:rFonts w:ascii="Century Gothic" w:eastAsia="Century Gothic" w:hAnsi="Century Gothic" w:cs="Century Gothic"/>
          <w:bCs/>
          <w:color w:val="000000"/>
          <w:sz w:val="22"/>
          <w:szCs w:val="22"/>
        </w:rPr>
        <w:t xml:space="preserve">P </w:t>
      </w:r>
      <w:r w:rsidRPr="00567DC3">
        <w:rPr>
          <w:rFonts w:ascii="Century Gothic" w:eastAsia="Century Gothic" w:hAnsi="Century Gothic" w:cs="Century Gothic"/>
          <w:bCs/>
          <w:color w:val="000000"/>
          <w:sz w:val="22"/>
          <w:szCs w:val="22"/>
        </w:rPr>
        <w:tab/>
        <w:t>= jumlah kutub</w:t>
      </w:r>
    </w:p>
    <w:p w14:paraId="2A034E97" w14:textId="1016924F" w:rsidR="00603C41" w:rsidRDefault="00603C41">
      <w:pPr>
        <w:spacing w:after="0"/>
        <w:jc w:val="both"/>
        <w:rPr>
          <w:rFonts w:ascii="Century Gothic" w:eastAsia="Century Gothic" w:hAnsi="Century Gothic" w:cs="Century Gothic"/>
          <w:b/>
          <w:color w:val="000000"/>
          <w:sz w:val="22"/>
          <w:szCs w:val="22"/>
        </w:rPr>
      </w:pPr>
    </w:p>
    <w:p w14:paraId="4CF78B2F" w14:textId="78BB3868" w:rsidR="00603C41" w:rsidRDefault="00603C41" w:rsidP="0040505E">
      <w:pPr>
        <w:spacing w:after="0"/>
        <w:jc w:val="both"/>
        <w:rPr>
          <w:rFonts w:ascii="Century Gothic" w:eastAsia="Century Gothic" w:hAnsi="Century Gothic" w:cs="Century Gothic"/>
          <w:bCs/>
          <w:color w:val="000000"/>
          <w:sz w:val="22"/>
          <w:szCs w:val="22"/>
        </w:rPr>
      </w:pPr>
      <w:r w:rsidRPr="00603C41">
        <w:rPr>
          <w:rFonts w:ascii="Century Gothic" w:eastAsia="Century Gothic" w:hAnsi="Century Gothic" w:cs="Century Gothic"/>
          <w:bCs/>
          <w:color w:val="000000"/>
          <w:sz w:val="22"/>
          <w:szCs w:val="22"/>
        </w:rPr>
        <w:t>Biasanya, generator</w:t>
      </w:r>
      <w:r w:rsidRPr="00567DC3">
        <w:rPr>
          <w:rFonts w:ascii="Century Gothic" w:eastAsia="Century Gothic" w:hAnsi="Century Gothic" w:cs="Century Gothic"/>
          <w:bCs/>
          <w:color w:val="000000"/>
          <w:sz w:val="22"/>
          <w:szCs w:val="22"/>
        </w:rPr>
        <w:t xml:space="preserve"> yang dipakai</w:t>
      </w:r>
      <w:r w:rsidRPr="00603C41">
        <w:rPr>
          <w:rFonts w:ascii="Century Gothic" w:eastAsia="Century Gothic" w:hAnsi="Century Gothic" w:cs="Century Gothic"/>
          <w:bCs/>
          <w:color w:val="000000"/>
          <w:sz w:val="22"/>
          <w:szCs w:val="22"/>
        </w:rPr>
        <w:t xml:space="preserve"> adalah generator magnet permanen yang beroperasi pada penggerak dengan putaran rendah dan daya kecil. Karena strukturnya yang hampir identik, motor listrik secara umum dapat diubah menjadi generator. Motor induksi rotor sangkar fase tunggal, atau disingkat MI, adalah salah satu jenis motor listrik yang paling umum ditemukan dalam berbagai perangkat listrik industri dan rumah tangga, termasuk pengering, kompresor, pompa air, dan mesin cuci</w:t>
      </w:r>
      <w:r w:rsidRPr="00567DC3">
        <w:rPr>
          <w:rFonts w:ascii="Century Gothic" w:eastAsia="Century Gothic" w:hAnsi="Century Gothic" w:cs="Century Gothic"/>
          <w:bCs/>
          <w:color w:val="000000"/>
          <w:sz w:val="22"/>
          <w:szCs w:val="22"/>
        </w:rPr>
        <w:t xml:space="preserve">, </w:t>
      </w:r>
      <w:r w:rsidRPr="00567DC3">
        <w:rPr>
          <w:rFonts w:ascii="Century Gothic" w:eastAsia="Century Gothic" w:hAnsi="Century Gothic" w:cs="Century Gothic"/>
          <w:bCs/>
          <w:i/>
          <w:iCs/>
          <w:color w:val="000000"/>
          <w:sz w:val="22"/>
          <w:szCs w:val="22"/>
        </w:rPr>
        <w:t>Blower</w:t>
      </w:r>
      <w:r w:rsidRPr="00567DC3">
        <w:rPr>
          <w:rFonts w:ascii="Century Gothic" w:eastAsia="Century Gothic" w:hAnsi="Century Gothic" w:cs="Century Gothic"/>
          <w:bCs/>
          <w:color w:val="000000"/>
          <w:sz w:val="22"/>
          <w:szCs w:val="22"/>
        </w:rPr>
        <w:t xml:space="preserve"> AC</w:t>
      </w:r>
      <w:r w:rsidR="00EC2ABD" w:rsidRPr="00567DC3">
        <w:rPr>
          <w:rFonts w:ascii="Century Gothic" w:eastAsia="Century Gothic" w:hAnsi="Century Gothic" w:cs="Century Gothic"/>
          <w:bCs/>
          <w:color w:val="000000"/>
          <w:sz w:val="22"/>
          <w:szCs w:val="22"/>
        </w:rPr>
        <w:t xml:space="preserve"> </w:t>
      </w:r>
      <w:r w:rsidRPr="00567DC3">
        <w:rPr>
          <w:rFonts w:ascii="Century Gothic" w:eastAsia="Century Gothic" w:hAnsi="Century Gothic" w:cs="Century Gothic"/>
          <w:bCs/>
          <w:color w:val="000000"/>
          <w:sz w:val="22"/>
          <w:szCs w:val="22"/>
        </w:rPr>
        <w:t>(</w:t>
      </w:r>
      <w:r w:rsidRPr="00567DC3">
        <w:rPr>
          <w:rFonts w:ascii="Century Gothic" w:eastAsia="Century Gothic" w:hAnsi="Century Gothic" w:cs="Century Gothic"/>
          <w:bCs/>
          <w:i/>
          <w:iCs/>
          <w:color w:val="000000"/>
          <w:sz w:val="22"/>
          <w:szCs w:val="22"/>
        </w:rPr>
        <w:t xml:space="preserve">Air </w:t>
      </w:r>
      <w:proofErr w:type="spellStart"/>
      <w:r w:rsidRPr="00567DC3">
        <w:rPr>
          <w:rFonts w:ascii="Century Gothic" w:eastAsia="Century Gothic" w:hAnsi="Century Gothic" w:cs="Century Gothic"/>
          <w:bCs/>
          <w:i/>
          <w:iCs/>
          <w:color w:val="000000"/>
          <w:sz w:val="22"/>
          <w:szCs w:val="22"/>
        </w:rPr>
        <w:t>Condition</w:t>
      </w:r>
      <w:r w:rsidR="006B496D" w:rsidRPr="00567DC3">
        <w:rPr>
          <w:rFonts w:ascii="Century Gothic" w:eastAsia="Century Gothic" w:hAnsi="Century Gothic" w:cs="Century Gothic"/>
          <w:bCs/>
          <w:i/>
          <w:iCs/>
          <w:color w:val="000000"/>
          <w:sz w:val="22"/>
          <w:szCs w:val="22"/>
        </w:rPr>
        <w:t>ing</w:t>
      </w:r>
      <w:proofErr w:type="spellEnd"/>
      <w:r w:rsidRPr="00567DC3">
        <w:rPr>
          <w:rFonts w:ascii="Century Gothic" w:eastAsia="Century Gothic" w:hAnsi="Century Gothic" w:cs="Century Gothic"/>
          <w:bCs/>
          <w:color w:val="000000"/>
          <w:sz w:val="22"/>
          <w:szCs w:val="22"/>
        </w:rPr>
        <w:t>)</w:t>
      </w:r>
      <w:r w:rsidR="00EC2ABD" w:rsidRPr="00567DC3">
        <w:rPr>
          <w:rFonts w:ascii="Century Gothic" w:eastAsia="Century Gothic" w:hAnsi="Century Gothic" w:cs="Century Gothic"/>
          <w:bCs/>
          <w:color w:val="000000"/>
          <w:sz w:val="22"/>
          <w:szCs w:val="22"/>
        </w:rPr>
        <w:t xml:space="preserve"> </w:t>
      </w:r>
      <w:r w:rsidR="006C09B2">
        <w:rPr>
          <w:rFonts w:ascii="Century Gothic" w:eastAsia="Century Gothic" w:hAnsi="Century Gothic" w:cs="Century Gothic"/>
          <w:bCs/>
          <w:color w:val="000000"/>
          <w:sz w:val="22"/>
          <w:szCs w:val="22"/>
          <w:lang w:val="en-US"/>
        </w:rPr>
        <w:fldChar w:fldCharType="begin"/>
      </w:r>
      <w:r w:rsidR="006C09B2" w:rsidRPr="00567DC3">
        <w:rPr>
          <w:rFonts w:ascii="Century Gothic" w:eastAsia="Century Gothic" w:hAnsi="Century Gothic" w:cs="Century Gothic"/>
          <w:bCs/>
          <w:color w:val="000000"/>
          <w:sz w:val="22"/>
          <w:szCs w:val="22"/>
        </w:rPr>
        <w:instrText xml:space="preserve"> ADDIN ZOTERO_ITEM CSL_CITATION {"citationID":"udV4Kxte","properties":{"formattedCitation":"(Kastawan &amp; Hidayat, 2024)","plainCitation":"(Kastawan &amp; Hidayat, 2024)","noteIndex":0},"citationItems":[{"id":19,"uris":["http://zotero.org/users/17050330/items/V23YNE96"],"itemData":{"id":19,"type":"article-journal","abstract":"Modificationofsingle-phasesquirrelcageinductionmotor(IM)intosingle-phase permanent magnet generator (PMG) gives benefits such as re-use of wasted IM and its application for harvesting hydro energy potential of low-elevation river. Firstly,theIM is diassembled to get allmaincomponentsdimension. Based on rotor dimension, permanent magnet poles are implanted. Rewinding of stator windings is done according to number and dimension of the slots. Then, PMG design is simulated by Magnet Infolytica to get flux distribution and voltage generationprofiles.Thesimulationisbasedonfiniteelemenmethod,consistedof modelling and initiation of PMG design as well as mesh, winding and motion settings. The results show non-uniform flux distribution i.e. 0 – 0.6438 T (low), 0.6438 – 1.2876 T (medium) and 1.2876 – 1.6095 T (high). Output voltage generatedisnon-sinusoidalwithmagnitudeof112.33VandTHDof5.89%under no-loadconditionand750rpmofprimemoverrotation.","container-title":"ELKOMIKA: Jurnal Teknik Energi Elektrik, Teknik Telekomunikasi, &amp; Teknik Elektronika","DOI":"10.26760/elkomika.v12i3.784","ISSN":"2459-9638, 2338-8323","issue":"3","journalAbbreviation":"ELKOMIKA","language":"id","page":"784","source":"DOI.org (Crossref)","title":"Simulasi Distribusi Fluks dan Tegangan Generator Magnet Permanen Satu-Fasa Hasil Modifikasi Motor Induksi Rotor Sangkar Satu-Fasa","volume":"12","author":[{"family":"Kastawan","given":"I Made Wiwit"},{"family":"Hidayat","given":"Rahmat"}],"issued":{"date-parts":[["2024",7,30]]}}}],"schema":"https://github.com/citation-style-language/schema/raw/master/csl-citation.json"} </w:instrText>
      </w:r>
      <w:r w:rsidR="006C09B2">
        <w:rPr>
          <w:rFonts w:ascii="Century Gothic" w:eastAsia="Century Gothic" w:hAnsi="Century Gothic" w:cs="Century Gothic"/>
          <w:bCs/>
          <w:color w:val="000000"/>
          <w:sz w:val="22"/>
          <w:szCs w:val="22"/>
          <w:lang w:val="en-US"/>
        </w:rPr>
        <w:fldChar w:fldCharType="separate"/>
      </w:r>
      <w:r w:rsidR="006C09B2" w:rsidRPr="006C09B2">
        <w:rPr>
          <w:rFonts w:ascii="Century Gothic" w:eastAsia="Century Gothic" w:hAnsi="Century Gothic"/>
          <w:sz w:val="22"/>
        </w:rPr>
        <w:t>(</w:t>
      </w:r>
      <w:proofErr w:type="spellStart"/>
      <w:r w:rsidR="006C09B2" w:rsidRPr="006C09B2">
        <w:rPr>
          <w:rFonts w:ascii="Century Gothic" w:eastAsia="Century Gothic" w:hAnsi="Century Gothic"/>
          <w:sz w:val="22"/>
        </w:rPr>
        <w:t>Kastawan</w:t>
      </w:r>
      <w:proofErr w:type="spellEnd"/>
      <w:r w:rsidR="006C09B2" w:rsidRPr="006C09B2">
        <w:rPr>
          <w:rFonts w:ascii="Century Gothic" w:eastAsia="Century Gothic" w:hAnsi="Century Gothic"/>
          <w:sz w:val="22"/>
        </w:rPr>
        <w:t xml:space="preserve"> &amp; Hidayat, 2024)</w:t>
      </w:r>
      <w:r w:rsidR="006C09B2">
        <w:rPr>
          <w:rFonts w:ascii="Century Gothic" w:eastAsia="Century Gothic" w:hAnsi="Century Gothic" w:cs="Century Gothic"/>
          <w:bCs/>
          <w:color w:val="000000"/>
          <w:sz w:val="22"/>
          <w:szCs w:val="22"/>
          <w:lang w:val="en-US"/>
        </w:rPr>
        <w:fldChar w:fldCharType="end"/>
      </w:r>
      <w:r w:rsidRPr="00603C41">
        <w:rPr>
          <w:rFonts w:ascii="Century Gothic" w:eastAsia="Century Gothic" w:hAnsi="Century Gothic" w:cs="Century Gothic"/>
          <w:bCs/>
          <w:color w:val="000000"/>
          <w:sz w:val="22"/>
          <w:szCs w:val="22"/>
        </w:rPr>
        <w:t>.</w:t>
      </w:r>
    </w:p>
    <w:p w14:paraId="7B3E0963" w14:textId="77777777" w:rsidR="00603C41" w:rsidRDefault="00603C41">
      <w:pPr>
        <w:spacing w:after="0"/>
        <w:jc w:val="both"/>
        <w:rPr>
          <w:rFonts w:ascii="Century Gothic" w:eastAsia="Century Gothic" w:hAnsi="Century Gothic" w:cs="Century Gothic"/>
          <w:b/>
          <w:color w:val="000000"/>
          <w:sz w:val="22"/>
          <w:szCs w:val="22"/>
        </w:rPr>
      </w:pPr>
    </w:p>
    <w:p w14:paraId="44949E99" w14:textId="77777777" w:rsidR="00EC2ABD" w:rsidRDefault="00EC2ABD">
      <w:pPr>
        <w:spacing w:after="0"/>
        <w:jc w:val="both"/>
        <w:rPr>
          <w:rFonts w:ascii="Century Gothic" w:eastAsia="Century Gothic" w:hAnsi="Century Gothic" w:cs="Century Gothic"/>
          <w:b/>
          <w:color w:val="000000"/>
          <w:sz w:val="22"/>
          <w:szCs w:val="22"/>
        </w:rPr>
      </w:pPr>
    </w:p>
    <w:p w14:paraId="3A07D964" w14:textId="5A2B9A3B" w:rsidR="00EC2ABD" w:rsidRDefault="00EC2ABD">
      <w:pPr>
        <w:spacing w:after="0"/>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 xml:space="preserve"> </w:t>
      </w:r>
    </w:p>
    <w:p w14:paraId="7080EAD1" w14:textId="0C1202D5" w:rsidR="00A77E5D" w:rsidRDefault="00F309C8">
      <w:pPr>
        <w:spacing w:after="0"/>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METODOLOGI PENELITIAN</w:t>
      </w:r>
    </w:p>
    <w:p w14:paraId="366CC629" w14:textId="77777777" w:rsidR="0035534D" w:rsidRDefault="006C09B2" w:rsidP="0040505E">
      <w:pPr>
        <w:spacing w:after="0"/>
        <w:jc w:val="both"/>
        <w:rPr>
          <w:rFonts w:ascii="Century Gothic" w:eastAsia="Century Gothic" w:hAnsi="Century Gothic" w:cs="Century Gothic"/>
          <w:color w:val="000000"/>
          <w:sz w:val="22"/>
          <w:szCs w:val="22"/>
          <w:lang w:val="en-US"/>
        </w:rPr>
      </w:pPr>
      <w:r w:rsidRPr="00567DC3">
        <w:rPr>
          <w:rFonts w:ascii="Century Gothic" w:eastAsia="Century Gothic" w:hAnsi="Century Gothic" w:cs="Century Gothic"/>
          <w:color w:val="000000"/>
          <w:sz w:val="22"/>
          <w:szCs w:val="22"/>
          <w:lang w:val="fi-FI"/>
        </w:rPr>
        <w:lastRenderedPageBreak/>
        <w:t xml:space="preserve">Dalam penelitian ini melanjutkan analisa generator terhadap perubahan </w:t>
      </w:r>
      <w:r w:rsidR="0035534D" w:rsidRPr="00567DC3">
        <w:rPr>
          <w:rFonts w:ascii="Century Gothic" w:eastAsia="Century Gothic" w:hAnsi="Century Gothic" w:cs="Century Gothic"/>
          <w:color w:val="000000"/>
          <w:sz w:val="22"/>
          <w:szCs w:val="22"/>
          <w:lang w:val="fi-FI"/>
        </w:rPr>
        <w:t xml:space="preserve">kecepatan angin. Kecepatan angin di variasikan dengan menggunakan alat penyemprot udara. </w:t>
      </w:r>
      <w:proofErr w:type="spellStart"/>
      <w:r w:rsidR="0035534D">
        <w:rPr>
          <w:rFonts w:ascii="Century Gothic" w:eastAsia="Century Gothic" w:hAnsi="Century Gothic" w:cs="Century Gothic"/>
          <w:color w:val="000000"/>
          <w:sz w:val="22"/>
          <w:szCs w:val="22"/>
          <w:lang w:val="en-US"/>
        </w:rPr>
        <w:t>Berikut</w:t>
      </w:r>
      <w:proofErr w:type="spellEnd"/>
      <w:r w:rsidR="0035534D">
        <w:rPr>
          <w:rFonts w:ascii="Century Gothic" w:eastAsia="Century Gothic" w:hAnsi="Century Gothic" w:cs="Century Gothic"/>
          <w:color w:val="000000"/>
          <w:sz w:val="22"/>
          <w:szCs w:val="22"/>
          <w:lang w:val="en-US"/>
        </w:rPr>
        <w:t xml:space="preserve"> </w:t>
      </w:r>
      <w:proofErr w:type="spellStart"/>
      <w:r w:rsidR="0035534D">
        <w:rPr>
          <w:rFonts w:ascii="Century Gothic" w:eastAsia="Century Gothic" w:hAnsi="Century Gothic" w:cs="Century Gothic"/>
          <w:color w:val="000000"/>
          <w:sz w:val="22"/>
          <w:szCs w:val="22"/>
          <w:lang w:val="en-US"/>
        </w:rPr>
        <w:t>merupakan</w:t>
      </w:r>
      <w:proofErr w:type="spellEnd"/>
      <w:r w:rsidR="0035534D">
        <w:rPr>
          <w:rFonts w:ascii="Century Gothic" w:eastAsia="Century Gothic" w:hAnsi="Century Gothic" w:cs="Century Gothic"/>
          <w:color w:val="000000"/>
          <w:sz w:val="22"/>
          <w:szCs w:val="22"/>
          <w:lang w:val="en-US"/>
        </w:rPr>
        <w:t xml:space="preserve"> </w:t>
      </w:r>
      <w:proofErr w:type="spellStart"/>
      <w:r w:rsidR="0035534D">
        <w:rPr>
          <w:rFonts w:ascii="Century Gothic" w:eastAsia="Century Gothic" w:hAnsi="Century Gothic" w:cs="Century Gothic"/>
          <w:color w:val="000000"/>
          <w:sz w:val="22"/>
          <w:szCs w:val="22"/>
          <w:lang w:val="en-US"/>
        </w:rPr>
        <w:t>alur</w:t>
      </w:r>
      <w:proofErr w:type="spellEnd"/>
      <w:r w:rsidR="0035534D">
        <w:rPr>
          <w:rFonts w:ascii="Century Gothic" w:eastAsia="Century Gothic" w:hAnsi="Century Gothic" w:cs="Century Gothic"/>
          <w:color w:val="000000"/>
          <w:sz w:val="22"/>
          <w:szCs w:val="22"/>
          <w:lang w:val="en-US"/>
        </w:rPr>
        <w:t xml:space="preserve"> </w:t>
      </w:r>
      <w:proofErr w:type="spellStart"/>
      <w:r w:rsidR="0035534D">
        <w:rPr>
          <w:rFonts w:ascii="Century Gothic" w:eastAsia="Century Gothic" w:hAnsi="Century Gothic" w:cs="Century Gothic"/>
          <w:color w:val="000000"/>
          <w:sz w:val="22"/>
          <w:szCs w:val="22"/>
          <w:lang w:val="en-US"/>
        </w:rPr>
        <w:t>dari</w:t>
      </w:r>
      <w:proofErr w:type="spellEnd"/>
      <w:r w:rsidR="0035534D">
        <w:rPr>
          <w:rFonts w:ascii="Century Gothic" w:eastAsia="Century Gothic" w:hAnsi="Century Gothic" w:cs="Century Gothic"/>
          <w:color w:val="000000"/>
          <w:sz w:val="22"/>
          <w:szCs w:val="22"/>
          <w:lang w:val="en-US"/>
        </w:rPr>
        <w:t xml:space="preserve"> </w:t>
      </w:r>
      <w:proofErr w:type="spellStart"/>
      <w:r w:rsidR="0035534D">
        <w:rPr>
          <w:rFonts w:ascii="Century Gothic" w:eastAsia="Century Gothic" w:hAnsi="Century Gothic" w:cs="Century Gothic"/>
          <w:color w:val="000000"/>
          <w:sz w:val="22"/>
          <w:szCs w:val="22"/>
          <w:lang w:val="en-US"/>
        </w:rPr>
        <w:t>metode</w:t>
      </w:r>
      <w:proofErr w:type="spellEnd"/>
      <w:r w:rsidR="0035534D">
        <w:rPr>
          <w:rFonts w:ascii="Century Gothic" w:eastAsia="Century Gothic" w:hAnsi="Century Gothic" w:cs="Century Gothic"/>
          <w:color w:val="000000"/>
          <w:sz w:val="22"/>
          <w:szCs w:val="22"/>
          <w:lang w:val="en-US"/>
        </w:rPr>
        <w:t xml:space="preserve"> yang </w:t>
      </w:r>
      <w:proofErr w:type="spellStart"/>
      <w:r w:rsidR="0035534D">
        <w:rPr>
          <w:rFonts w:ascii="Century Gothic" w:eastAsia="Century Gothic" w:hAnsi="Century Gothic" w:cs="Century Gothic"/>
          <w:color w:val="000000"/>
          <w:sz w:val="22"/>
          <w:szCs w:val="22"/>
          <w:lang w:val="en-US"/>
        </w:rPr>
        <w:t>diterapkan</w:t>
      </w:r>
      <w:proofErr w:type="spellEnd"/>
      <w:r w:rsidR="0035534D">
        <w:rPr>
          <w:rFonts w:ascii="Century Gothic" w:eastAsia="Century Gothic" w:hAnsi="Century Gothic" w:cs="Century Gothic"/>
          <w:color w:val="000000"/>
          <w:sz w:val="22"/>
          <w:szCs w:val="22"/>
          <w:lang w:val="en-US"/>
        </w:rPr>
        <w:t xml:space="preserve">. </w:t>
      </w:r>
    </w:p>
    <w:p w14:paraId="76D6551D" w14:textId="77777777" w:rsidR="0035534D" w:rsidRDefault="0035534D" w:rsidP="006C09B2">
      <w:pPr>
        <w:spacing w:after="0"/>
        <w:ind w:firstLine="720"/>
        <w:jc w:val="both"/>
        <w:rPr>
          <w:rFonts w:ascii="Century Gothic" w:eastAsia="Century Gothic" w:hAnsi="Century Gothic" w:cs="Century Gothic"/>
          <w:color w:val="000000"/>
          <w:sz w:val="22"/>
          <w:szCs w:val="22"/>
          <w:lang w:val="en-US"/>
        </w:rPr>
      </w:pPr>
    </w:p>
    <w:p w14:paraId="4B9CB4C0" w14:textId="77777777" w:rsidR="0075197B" w:rsidRDefault="0075197B" w:rsidP="0075197B">
      <w:pPr>
        <w:keepNext/>
        <w:spacing w:after="0"/>
        <w:jc w:val="center"/>
      </w:pPr>
      <w:r w:rsidRPr="0075197B">
        <w:rPr>
          <w:rFonts w:ascii="Century Gothic" w:eastAsia="Century Gothic" w:hAnsi="Century Gothic" w:cs="Century Gothic"/>
          <w:noProof/>
          <w:color w:val="000000"/>
          <w:sz w:val="22"/>
          <w:szCs w:val="22"/>
          <w:lang w:val="en-US"/>
        </w:rPr>
        <w:drawing>
          <wp:inline distT="0" distB="0" distL="0" distR="0" wp14:anchorId="0066F6F6" wp14:editId="4925EFFC">
            <wp:extent cx="2133600" cy="53784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92595" cy="5527165"/>
                    </a:xfrm>
                    <a:prstGeom prst="rect">
                      <a:avLst/>
                    </a:prstGeom>
                  </pic:spPr>
                </pic:pic>
              </a:graphicData>
            </a:graphic>
          </wp:inline>
        </w:drawing>
      </w:r>
    </w:p>
    <w:p w14:paraId="769129C8" w14:textId="75D387B0" w:rsidR="006C09B2" w:rsidRPr="00567DC3" w:rsidRDefault="0075197B" w:rsidP="0075197B">
      <w:pPr>
        <w:pStyle w:val="Keterangan"/>
        <w:jc w:val="center"/>
        <w:rPr>
          <w:rFonts w:ascii="Century Gothic" w:eastAsia="Century Gothic" w:hAnsi="Century Gothic" w:cs="Century Gothic"/>
          <w:color w:val="auto"/>
          <w:sz w:val="24"/>
          <w:szCs w:val="24"/>
        </w:rPr>
      </w:pPr>
      <w:r w:rsidRPr="00EC2ABD">
        <w:rPr>
          <w:rFonts w:ascii="Century Gothic" w:hAnsi="Century Gothic"/>
          <w:b/>
          <w:bCs/>
          <w:color w:val="auto"/>
          <w:sz w:val="20"/>
          <w:szCs w:val="20"/>
        </w:rPr>
        <w:t xml:space="preserve">Gambar </w:t>
      </w:r>
      <w:r w:rsidRPr="00EC2ABD">
        <w:rPr>
          <w:rFonts w:ascii="Century Gothic" w:hAnsi="Century Gothic"/>
          <w:b/>
          <w:bCs/>
          <w:color w:val="auto"/>
          <w:sz w:val="20"/>
          <w:szCs w:val="20"/>
        </w:rPr>
        <w:fldChar w:fldCharType="begin"/>
      </w:r>
      <w:r w:rsidRPr="00EC2ABD">
        <w:rPr>
          <w:rFonts w:ascii="Century Gothic" w:hAnsi="Century Gothic"/>
          <w:b/>
          <w:bCs/>
          <w:color w:val="auto"/>
          <w:sz w:val="20"/>
          <w:szCs w:val="20"/>
        </w:rPr>
        <w:instrText xml:space="preserve"> SEQ Gambar \* ARABIC </w:instrText>
      </w:r>
      <w:r w:rsidRPr="00EC2ABD">
        <w:rPr>
          <w:rFonts w:ascii="Century Gothic" w:hAnsi="Century Gothic"/>
          <w:b/>
          <w:bCs/>
          <w:color w:val="auto"/>
          <w:sz w:val="20"/>
          <w:szCs w:val="20"/>
        </w:rPr>
        <w:fldChar w:fldCharType="separate"/>
      </w:r>
      <w:r w:rsidR="005F736E" w:rsidRPr="00EC2ABD">
        <w:rPr>
          <w:rFonts w:ascii="Century Gothic" w:hAnsi="Century Gothic"/>
          <w:b/>
          <w:bCs/>
          <w:noProof/>
          <w:color w:val="auto"/>
          <w:sz w:val="20"/>
          <w:szCs w:val="20"/>
        </w:rPr>
        <w:t>1</w:t>
      </w:r>
      <w:r w:rsidRPr="00EC2ABD">
        <w:rPr>
          <w:rFonts w:ascii="Century Gothic" w:hAnsi="Century Gothic"/>
          <w:b/>
          <w:bCs/>
          <w:color w:val="auto"/>
          <w:sz w:val="20"/>
          <w:szCs w:val="20"/>
        </w:rPr>
        <w:fldChar w:fldCharType="end"/>
      </w:r>
      <w:r w:rsidRPr="00567DC3">
        <w:rPr>
          <w:rFonts w:ascii="Century Gothic" w:hAnsi="Century Gothic"/>
          <w:b/>
          <w:bCs/>
          <w:color w:val="auto"/>
          <w:sz w:val="20"/>
          <w:szCs w:val="20"/>
        </w:rPr>
        <w:t>.</w:t>
      </w:r>
      <w:r w:rsidRPr="00567DC3">
        <w:rPr>
          <w:rFonts w:ascii="Century Gothic" w:hAnsi="Century Gothic"/>
          <w:color w:val="auto"/>
          <w:sz w:val="20"/>
          <w:szCs w:val="20"/>
        </w:rPr>
        <w:t xml:space="preserve"> Alur </w:t>
      </w:r>
      <w:r w:rsidR="00685049" w:rsidRPr="00567DC3">
        <w:rPr>
          <w:rFonts w:ascii="Century Gothic" w:hAnsi="Century Gothic"/>
          <w:color w:val="auto"/>
          <w:sz w:val="20"/>
          <w:szCs w:val="20"/>
        </w:rPr>
        <w:t>p</w:t>
      </w:r>
      <w:r w:rsidRPr="00567DC3">
        <w:rPr>
          <w:rFonts w:ascii="Century Gothic" w:hAnsi="Century Gothic"/>
          <w:color w:val="auto"/>
          <w:sz w:val="20"/>
          <w:szCs w:val="20"/>
        </w:rPr>
        <w:t>engujian</w:t>
      </w:r>
      <w:r w:rsidR="00685049" w:rsidRPr="00567DC3">
        <w:rPr>
          <w:rFonts w:ascii="Century Gothic" w:hAnsi="Century Gothic"/>
          <w:color w:val="auto"/>
          <w:sz w:val="20"/>
          <w:szCs w:val="20"/>
        </w:rPr>
        <w:t xml:space="preserve"> variasi kecepatan angin</w:t>
      </w:r>
    </w:p>
    <w:p w14:paraId="4C67C3C3" w14:textId="75B8D0D1" w:rsidR="00685049" w:rsidRPr="00567DC3" w:rsidRDefault="00685049" w:rsidP="0040505E">
      <w:pPr>
        <w:spacing w:after="0"/>
        <w:jc w:val="both"/>
        <w:rPr>
          <w:rFonts w:ascii="Century Gothic" w:eastAsia="Century Gothic" w:hAnsi="Century Gothic" w:cs="Century Gothic"/>
          <w:color w:val="000000"/>
          <w:sz w:val="22"/>
          <w:szCs w:val="22"/>
          <w:lang w:val="fi-FI"/>
        </w:rPr>
      </w:pPr>
      <w:r w:rsidRPr="00567DC3">
        <w:rPr>
          <w:rFonts w:ascii="Century Gothic" w:eastAsia="Century Gothic" w:hAnsi="Century Gothic" w:cs="Century Gothic"/>
          <w:color w:val="000000"/>
          <w:sz w:val="22"/>
          <w:szCs w:val="22"/>
        </w:rPr>
        <w:t xml:space="preserve">Pada gambar 1 merupakan alur pengujian variasi kecepatan angin dimulai dari studi literatur yang menjadi dasar dari pengujian ini, kemudian mempersiapkan alat uji atau alat </w:t>
      </w:r>
      <w:proofErr w:type="spellStart"/>
      <w:r w:rsidRPr="00567DC3">
        <w:rPr>
          <w:rFonts w:ascii="Century Gothic" w:eastAsia="Century Gothic" w:hAnsi="Century Gothic" w:cs="Century Gothic"/>
          <w:i/>
          <w:iCs/>
          <w:color w:val="000000"/>
          <w:sz w:val="22"/>
          <w:szCs w:val="22"/>
        </w:rPr>
        <w:t>test</w:t>
      </w:r>
      <w:r w:rsidRPr="00567DC3">
        <w:rPr>
          <w:rFonts w:ascii="Century Gothic" w:eastAsia="Century Gothic" w:hAnsi="Century Gothic" w:cs="Century Gothic"/>
          <w:color w:val="000000"/>
          <w:sz w:val="22"/>
          <w:szCs w:val="22"/>
        </w:rPr>
        <w:t>nya</w:t>
      </w:r>
      <w:proofErr w:type="spellEnd"/>
      <w:r w:rsidRPr="00567DC3">
        <w:rPr>
          <w:rFonts w:ascii="Century Gothic" w:eastAsia="Century Gothic" w:hAnsi="Century Gothic" w:cs="Century Gothic"/>
          <w:color w:val="000000"/>
          <w:sz w:val="22"/>
          <w:szCs w:val="22"/>
        </w:rPr>
        <w:t xml:space="preserve">. Setelah itu jika alat uji bekerja maka generator langsung di hubungkan ke beban 3 watt. Setelah terhubung beban keluaran pada alat ukur harus dicatat. Kemudian </w:t>
      </w:r>
      <w:proofErr w:type="spellStart"/>
      <w:r w:rsidRPr="00567DC3">
        <w:rPr>
          <w:rFonts w:ascii="Century Gothic" w:eastAsia="Century Gothic" w:hAnsi="Century Gothic" w:cs="Century Gothic"/>
          <w:color w:val="000000"/>
          <w:sz w:val="22"/>
          <w:szCs w:val="22"/>
        </w:rPr>
        <w:t>menaikan</w:t>
      </w:r>
      <w:proofErr w:type="spellEnd"/>
      <w:r w:rsidRPr="00567DC3">
        <w:rPr>
          <w:rFonts w:ascii="Century Gothic" w:eastAsia="Century Gothic" w:hAnsi="Century Gothic" w:cs="Century Gothic"/>
          <w:color w:val="000000"/>
          <w:sz w:val="22"/>
          <w:szCs w:val="22"/>
        </w:rPr>
        <w:t xml:space="preserve"> kecepatan angin secara bertahap dari 15 m/s; 16 m/s; 17 m/s; 18 m/s; 19 m/s; 21 m/s; 23 m/s dan mengatur ulang. </w:t>
      </w:r>
      <w:r w:rsidRPr="00567DC3">
        <w:rPr>
          <w:rFonts w:ascii="Century Gothic" w:eastAsia="Century Gothic" w:hAnsi="Century Gothic" w:cs="Century Gothic"/>
          <w:color w:val="000000"/>
          <w:sz w:val="22"/>
          <w:szCs w:val="22"/>
          <w:lang w:val="fi-FI"/>
        </w:rPr>
        <w:t xml:space="preserve">Jika </w:t>
      </w:r>
      <w:r w:rsidRPr="00567DC3">
        <w:rPr>
          <w:rFonts w:ascii="Century Gothic" w:eastAsia="Century Gothic" w:hAnsi="Century Gothic" w:cs="Century Gothic"/>
          <w:color w:val="000000"/>
          <w:sz w:val="22"/>
          <w:szCs w:val="22"/>
          <w:lang w:val="fi-FI"/>
        </w:rPr>
        <w:t>kecepatan sudah di naikan secara maksimal maka pengujian telah selesai.</w:t>
      </w:r>
    </w:p>
    <w:p w14:paraId="03F6B4CE" w14:textId="77777777" w:rsidR="00A77E5D" w:rsidRDefault="00A77E5D">
      <w:pPr>
        <w:tabs>
          <w:tab w:val="left" w:pos="4536"/>
        </w:tabs>
        <w:spacing w:after="0"/>
        <w:jc w:val="both"/>
        <w:rPr>
          <w:rFonts w:ascii="Century Gothic" w:eastAsia="Century Gothic" w:hAnsi="Century Gothic" w:cs="Century Gothic"/>
          <w:b/>
          <w:i/>
          <w:color w:val="ED7D31"/>
          <w:sz w:val="20"/>
          <w:szCs w:val="20"/>
        </w:rPr>
      </w:pPr>
    </w:p>
    <w:p w14:paraId="2A830380" w14:textId="77777777" w:rsidR="00A77E5D" w:rsidRDefault="00F309C8">
      <w:pPr>
        <w:spacing w:after="0"/>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HASIL PENELITIAN DAN PEMBAHASAN</w:t>
      </w:r>
    </w:p>
    <w:p w14:paraId="0B3299C8" w14:textId="77777777" w:rsidR="00D4788D" w:rsidRDefault="00897047" w:rsidP="0040505E">
      <w:pPr>
        <w:keepNext/>
        <w:pBdr>
          <w:top w:val="nil"/>
          <w:left w:val="nil"/>
          <w:bottom w:val="nil"/>
          <w:right w:val="nil"/>
          <w:between w:val="nil"/>
        </w:pBdr>
        <w:tabs>
          <w:tab w:val="left" w:pos="1134"/>
        </w:tabs>
        <w:spacing w:after="0"/>
        <w:jc w:val="both"/>
      </w:pPr>
      <w:bookmarkStart w:id="1" w:name="_heading=h.gjdgxs" w:colFirst="0" w:colLast="0"/>
      <w:bookmarkEnd w:id="1"/>
      <w:r w:rsidRPr="00567DC3">
        <w:rPr>
          <w:rFonts w:ascii="Century Gothic" w:eastAsia="Century Gothic" w:hAnsi="Century Gothic" w:cs="Century Gothic"/>
          <w:color w:val="000000"/>
          <w:sz w:val="22"/>
          <w:szCs w:val="22"/>
        </w:rPr>
        <w:t>Dari hasil pengujian variasi tegangan ini di dapat hasil hubungan arus dengan kecepatan angin sebagai berikut :</w:t>
      </w:r>
      <w:r w:rsidR="00D4788D" w:rsidRPr="00D4788D">
        <w:rPr>
          <w:noProof/>
        </w:rPr>
        <w:t xml:space="preserve"> </w:t>
      </w:r>
      <w:r w:rsidR="00D4788D">
        <w:rPr>
          <w:noProof/>
        </w:rPr>
        <w:drawing>
          <wp:inline distT="0" distB="0" distL="0" distR="0" wp14:anchorId="23CB2342" wp14:editId="02A6D344">
            <wp:extent cx="2831465" cy="2453640"/>
            <wp:effectExtent l="0" t="0" r="6985" b="3810"/>
            <wp:docPr id="2" name="Chart 2">
              <a:extLst xmlns:a="http://schemas.openxmlformats.org/drawingml/2006/main">
                <a:ext uri="{FF2B5EF4-FFF2-40B4-BE49-F238E27FC236}">
                  <a16:creationId xmlns:a16="http://schemas.microsoft.com/office/drawing/2014/main" id="{EFB97C8E-E5FD-4C39-A0AA-FF312E1D8B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534C87C" w14:textId="3C7D8516" w:rsidR="00897047" w:rsidRPr="00D4788D" w:rsidRDefault="00D4788D" w:rsidP="00D4788D">
      <w:pPr>
        <w:pStyle w:val="Keterangan"/>
        <w:jc w:val="center"/>
        <w:rPr>
          <w:rFonts w:ascii="Century Gothic" w:eastAsia="Century Gothic" w:hAnsi="Century Gothic" w:cs="Century Gothic"/>
          <w:color w:val="auto"/>
          <w:sz w:val="24"/>
          <w:szCs w:val="24"/>
          <w:lang w:val="en-US"/>
        </w:rPr>
      </w:pPr>
      <w:r w:rsidRPr="00FF25E7">
        <w:rPr>
          <w:rFonts w:ascii="Century Gothic" w:hAnsi="Century Gothic"/>
          <w:b/>
          <w:bCs/>
          <w:color w:val="auto"/>
          <w:sz w:val="20"/>
          <w:szCs w:val="20"/>
        </w:rPr>
        <w:t xml:space="preserve">Gambar </w:t>
      </w:r>
      <w:r w:rsidRPr="00FF25E7">
        <w:rPr>
          <w:rFonts w:ascii="Century Gothic" w:hAnsi="Century Gothic"/>
          <w:b/>
          <w:bCs/>
          <w:color w:val="auto"/>
          <w:sz w:val="20"/>
          <w:szCs w:val="20"/>
        </w:rPr>
        <w:fldChar w:fldCharType="begin"/>
      </w:r>
      <w:r w:rsidRPr="00FF25E7">
        <w:rPr>
          <w:rFonts w:ascii="Century Gothic" w:hAnsi="Century Gothic"/>
          <w:b/>
          <w:bCs/>
          <w:color w:val="auto"/>
          <w:sz w:val="20"/>
          <w:szCs w:val="20"/>
        </w:rPr>
        <w:instrText xml:space="preserve"> SEQ Gambar \* ARABIC </w:instrText>
      </w:r>
      <w:r w:rsidRPr="00FF25E7">
        <w:rPr>
          <w:rFonts w:ascii="Century Gothic" w:hAnsi="Century Gothic"/>
          <w:b/>
          <w:bCs/>
          <w:color w:val="auto"/>
          <w:sz w:val="20"/>
          <w:szCs w:val="20"/>
        </w:rPr>
        <w:fldChar w:fldCharType="separate"/>
      </w:r>
      <w:r w:rsidR="005F736E" w:rsidRPr="00FF25E7">
        <w:rPr>
          <w:rFonts w:ascii="Century Gothic" w:hAnsi="Century Gothic"/>
          <w:b/>
          <w:bCs/>
          <w:noProof/>
          <w:color w:val="auto"/>
          <w:sz w:val="20"/>
          <w:szCs w:val="20"/>
        </w:rPr>
        <w:t>2</w:t>
      </w:r>
      <w:r w:rsidRPr="00FF25E7">
        <w:rPr>
          <w:rFonts w:ascii="Century Gothic" w:hAnsi="Century Gothic"/>
          <w:b/>
          <w:bCs/>
          <w:color w:val="auto"/>
          <w:sz w:val="20"/>
          <w:szCs w:val="20"/>
        </w:rPr>
        <w:fldChar w:fldCharType="end"/>
      </w:r>
      <w:r w:rsidR="00FF25E7" w:rsidRPr="00FF25E7">
        <w:rPr>
          <w:rFonts w:ascii="Century Gothic" w:hAnsi="Century Gothic"/>
          <w:b/>
          <w:bCs/>
          <w:color w:val="auto"/>
          <w:sz w:val="20"/>
          <w:szCs w:val="20"/>
        </w:rPr>
        <w:t>.</w:t>
      </w:r>
      <w:r w:rsidRPr="00D4788D">
        <w:rPr>
          <w:rFonts w:ascii="Century Gothic" w:hAnsi="Century Gothic"/>
          <w:color w:val="auto"/>
          <w:sz w:val="20"/>
          <w:szCs w:val="20"/>
          <w:lang w:val="en-US"/>
        </w:rPr>
        <w:t xml:space="preserve"> </w:t>
      </w:r>
      <w:proofErr w:type="spellStart"/>
      <w:r w:rsidRPr="00D4788D">
        <w:rPr>
          <w:rFonts w:ascii="Century Gothic" w:hAnsi="Century Gothic"/>
          <w:color w:val="auto"/>
          <w:sz w:val="20"/>
          <w:szCs w:val="20"/>
          <w:lang w:val="en-US"/>
        </w:rPr>
        <w:t>Grafik</w:t>
      </w:r>
      <w:proofErr w:type="spellEnd"/>
      <w:r w:rsidRPr="00D4788D">
        <w:rPr>
          <w:rFonts w:ascii="Century Gothic" w:hAnsi="Century Gothic"/>
          <w:color w:val="auto"/>
          <w:sz w:val="20"/>
          <w:szCs w:val="20"/>
          <w:lang w:val="en-US"/>
        </w:rPr>
        <w:t xml:space="preserve"> </w:t>
      </w:r>
      <w:proofErr w:type="spellStart"/>
      <w:r w:rsidRPr="00D4788D">
        <w:rPr>
          <w:rFonts w:ascii="Century Gothic" w:hAnsi="Century Gothic"/>
          <w:color w:val="auto"/>
          <w:sz w:val="20"/>
          <w:szCs w:val="20"/>
          <w:lang w:val="en-US"/>
        </w:rPr>
        <w:t>Arus</w:t>
      </w:r>
      <w:proofErr w:type="spellEnd"/>
      <w:r w:rsidRPr="00D4788D">
        <w:rPr>
          <w:rFonts w:ascii="Century Gothic" w:hAnsi="Century Gothic"/>
          <w:color w:val="auto"/>
          <w:sz w:val="20"/>
          <w:szCs w:val="20"/>
          <w:lang w:val="en-US"/>
        </w:rPr>
        <w:t xml:space="preserve"> </w:t>
      </w:r>
      <w:proofErr w:type="spellStart"/>
      <w:r w:rsidRPr="00D4788D">
        <w:rPr>
          <w:rFonts w:ascii="Century Gothic" w:hAnsi="Century Gothic"/>
          <w:color w:val="auto"/>
          <w:sz w:val="20"/>
          <w:szCs w:val="20"/>
          <w:lang w:val="en-US"/>
        </w:rPr>
        <w:t>terhadap</w:t>
      </w:r>
      <w:proofErr w:type="spellEnd"/>
      <w:r w:rsidRPr="00D4788D">
        <w:rPr>
          <w:rFonts w:ascii="Century Gothic" w:hAnsi="Century Gothic"/>
          <w:color w:val="auto"/>
          <w:sz w:val="20"/>
          <w:szCs w:val="20"/>
          <w:lang w:val="en-US"/>
        </w:rPr>
        <w:t xml:space="preserve"> </w:t>
      </w:r>
      <w:proofErr w:type="spellStart"/>
      <w:r w:rsidRPr="00D4788D">
        <w:rPr>
          <w:rFonts w:ascii="Century Gothic" w:hAnsi="Century Gothic"/>
          <w:color w:val="auto"/>
          <w:sz w:val="20"/>
          <w:szCs w:val="20"/>
          <w:lang w:val="en-US"/>
        </w:rPr>
        <w:t>kecepatan</w:t>
      </w:r>
      <w:proofErr w:type="spellEnd"/>
      <w:r w:rsidRPr="00D4788D">
        <w:rPr>
          <w:rFonts w:ascii="Century Gothic" w:hAnsi="Century Gothic"/>
          <w:color w:val="auto"/>
          <w:sz w:val="20"/>
          <w:szCs w:val="20"/>
          <w:lang w:val="en-US"/>
        </w:rPr>
        <w:t xml:space="preserve"> </w:t>
      </w:r>
      <w:proofErr w:type="spellStart"/>
      <w:r w:rsidRPr="00D4788D">
        <w:rPr>
          <w:rFonts w:ascii="Century Gothic" w:hAnsi="Century Gothic"/>
          <w:color w:val="auto"/>
          <w:sz w:val="20"/>
          <w:szCs w:val="20"/>
          <w:lang w:val="en-US"/>
        </w:rPr>
        <w:t>angin</w:t>
      </w:r>
      <w:proofErr w:type="spellEnd"/>
    </w:p>
    <w:p w14:paraId="07F722AD" w14:textId="77777777" w:rsidR="00010E62" w:rsidRDefault="00D4788D" w:rsidP="00010E62">
      <w:pPr>
        <w:keepNext/>
        <w:pBdr>
          <w:top w:val="nil"/>
          <w:left w:val="nil"/>
          <w:bottom w:val="nil"/>
          <w:right w:val="nil"/>
          <w:between w:val="nil"/>
        </w:pBdr>
        <w:tabs>
          <w:tab w:val="left" w:pos="1134"/>
        </w:tabs>
        <w:spacing w:after="0"/>
        <w:jc w:val="both"/>
      </w:pPr>
      <w:r>
        <w:rPr>
          <w:noProof/>
        </w:rPr>
        <w:drawing>
          <wp:inline distT="0" distB="0" distL="0" distR="0" wp14:anchorId="69DC9474" wp14:editId="55038BED">
            <wp:extent cx="2819400" cy="2628900"/>
            <wp:effectExtent l="0" t="0" r="0" b="0"/>
            <wp:docPr id="3" name="Chart 3">
              <a:extLst xmlns:a="http://schemas.openxmlformats.org/drawingml/2006/main">
                <a:ext uri="{FF2B5EF4-FFF2-40B4-BE49-F238E27FC236}">
                  <a16:creationId xmlns:a16="http://schemas.microsoft.com/office/drawing/2014/main" id="{67AE2A3C-3649-4CE3-8FAD-5B021B6A40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2A49734" w14:textId="416FEEF5" w:rsidR="00897047" w:rsidRPr="00FF25E7" w:rsidRDefault="00010E62" w:rsidP="00010E62">
      <w:pPr>
        <w:pStyle w:val="Keterangan"/>
        <w:jc w:val="center"/>
        <w:rPr>
          <w:rFonts w:ascii="Century Gothic" w:eastAsia="Century Gothic" w:hAnsi="Century Gothic" w:cs="Century Gothic"/>
          <w:color w:val="auto"/>
          <w:sz w:val="24"/>
          <w:szCs w:val="24"/>
          <w:lang w:val="en-US"/>
        </w:rPr>
      </w:pPr>
      <w:r w:rsidRPr="00FF25E7">
        <w:rPr>
          <w:rFonts w:ascii="Century Gothic" w:hAnsi="Century Gothic"/>
          <w:b/>
          <w:bCs/>
          <w:color w:val="auto"/>
          <w:sz w:val="20"/>
          <w:szCs w:val="20"/>
        </w:rPr>
        <w:t xml:space="preserve">Gambar </w:t>
      </w:r>
      <w:r w:rsidRPr="00FF25E7">
        <w:rPr>
          <w:rFonts w:ascii="Century Gothic" w:hAnsi="Century Gothic"/>
          <w:b/>
          <w:bCs/>
          <w:color w:val="auto"/>
          <w:sz w:val="20"/>
          <w:szCs w:val="20"/>
        </w:rPr>
        <w:fldChar w:fldCharType="begin"/>
      </w:r>
      <w:r w:rsidRPr="00FF25E7">
        <w:rPr>
          <w:rFonts w:ascii="Century Gothic" w:hAnsi="Century Gothic"/>
          <w:b/>
          <w:bCs/>
          <w:color w:val="auto"/>
          <w:sz w:val="20"/>
          <w:szCs w:val="20"/>
        </w:rPr>
        <w:instrText xml:space="preserve"> SEQ Gambar \* ARABIC </w:instrText>
      </w:r>
      <w:r w:rsidRPr="00FF25E7">
        <w:rPr>
          <w:rFonts w:ascii="Century Gothic" w:hAnsi="Century Gothic"/>
          <w:b/>
          <w:bCs/>
          <w:color w:val="auto"/>
          <w:sz w:val="20"/>
          <w:szCs w:val="20"/>
        </w:rPr>
        <w:fldChar w:fldCharType="separate"/>
      </w:r>
      <w:r w:rsidR="005F736E" w:rsidRPr="00FF25E7">
        <w:rPr>
          <w:rFonts w:ascii="Century Gothic" w:hAnsi="Century Gothic"/>
          <w:b/>
          <w:bCs/>
          <w:noProof/>
          <w:color w:val="auto"/>
          <w:sz w:val="20"/>
          <w:szCs w:val="20"/>
        </w:rPr>
        <w:t>3</w:t>
      </w:r>
      <w:r w:rsidRPr="00FF25E7">
        <w:rPr>
          <w:rFonts w:ascii="Century Gothic" w:hAnsi="Century Gothic"/>
          <w:b/>
          <w:bCs/>
          <w:color w:val="auto"/>
          <w:sz w:val="20"/>
          <w:szCs w:val="20"/>
        </w:rPr>
        <w:fldChar w:fldCharType="end"/>
      </w:r>
      <w:r w:rsidR="00EC2ABD" w:rsidRPr="00FF25E7">
        <w:rPr>
          <w:rFonts w:ascii="Century Gothic" w:hAnsi="Century Gothic"/>
          <w:b/>
          <w:bCs/>
          <w:color w:val="auto"/>
          <w:sz w:val="20"/>
          <w:szCs w:val="20"/>
        </w:rPr>
        <w:t>.</w:t>
      </w:r>
      <w:r w:rsidRPr="00FF25E7">
        <w:rPr>
          <w:rFonts w:ascii="Century Gothic" w:hAnsi="Century Gothic"/>
          <w:color w:val="auto"/>
          <w:sz w:val="20"/>
          <w:szCs w:val="20"/>
        </w:rPr>
        <w:t xml:space="preserve"> Grafik </w:t>
      </w:r>
      <w:proofErr w:type="spellStart"/>
      <w:r w:rsidRPr="00FF25E7">
        <w:rPr>
          <w:rFonts w:ascii="Century Gothic" w:hAnsi="Century Gothic"/>
          <w:color w:val="auto"/>
          <w:sz w:val="20"/>
          <w:szCs w:val="20"/>
          <w:lang w:val="en-US"/>
        </w:rPr>
        <w:t>tegangan</w:t>
      </w:r>
      <w:proofErr w:type="spellEnd"/>
      <w:r w:rsidRPr="00FF25E7">
        <w:rPr>
          <w:rFonts w:ascii="Century Gothic" w:hAnsi="Century Gothic"/>
          <w:color w:val="auto"/>
          <w:sz w:val="20"/>
          <w:szCs w:val="20"/>
        </w:rPr>
        <w:t xml:space="preserve"> terhadap kecepatan angin</w:t>
      </w:r>
    </w:p>
    <w:p w14:paraId="314053C3" w14:textId="663905DA" w:rsidR="00010E62" w:rsidRPr="00567DC3" w:rsidRDefault="00010E62" w:rsidP="0040505E">
      <w:pPr>
        <w:pBdr>
          <w:top w:val="nil"/>
          <w:left w:val="nil"/>
          <w:bottom w:val="nil"/>
          <w:right w:val="nil"/>
          <w:between w:val="nil"/>
        </w:pBdr>
        <w:tabs>
          <w:tab w:val="left" w:pos="1134"/>
        </w:tabs>
        <w:spacing w:after="0"/>
        <w:jc w:val="both"/>
        <w:rPr>
          <w:rFonts w:ascii="Century Gothic" w:eastAsia="Century Gothic" w:hAnsi="Century Gothic" w:cs="Century Gothic"/>
          <w:color w:val="000000"/>
          <w:sz w:val="22"/>
          <w:szCs w:val="22"/>
          <w:lang w:val="fi-FI"/>
        </w:rPr>
      </w:pPr>
      <w:r>
        <w:rPr>
          <w:rFonts w:ascii="Century Gothic" w:eastAsia="Century Gothic" w:hAnsi="Century Gothic" w:cs="Century Gothic"/>
          <w:color w:val="000000"/>
          <w:sz w:val="22"/>
          <w:szCs w:val="22"/>
          <w:lang w:val="en-US"/>
        </w:rPr>
        <w:t xml:space="preserve">Dari </w:t>
      </w:r>
      <w:proofErr w:type="spellStart"/>
      <w:r>
        <w:rPr>
          <w:rFonts w:ascii="Century Gothic" w:eastAsia="Century Gothic" w:hAnsi="Century Gothic" w:cs="Century Gothic"/>
          <w:color w:val="000000"/>
          <w:sz w:val="22"/>
          <w:szCs w:val="22"/>
          <w:lang w:val="en-US"/>
        </w:rPr>
        <w:t>hasil</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keluaran</w:t>
      </w:r>
      <w:proofErr w:type="spellEnd"/>
      <w:r>
        <w:rPr>
          <w:rFonts w:ascii="Century Gothic" w:eastAsia="Century Gothic" w:hAnsi="Century Gothic" w:cs="Century Gothic"/>
          <w:color w:val="000000"/>
          <w:sz w:val="22"/>
          <w:szCs w:val="22"/>
          <w:lang w:val="en-US"/>
        </w:rPr>
        <w:t xml:space="preserve"> yang </w:t>
      </w:r>
      <w:proofErr w:type="spellStart"/>
      <w:r>
        <w:rPr>
          <w:rFonts w:ascii="Century Gothic" w:eastAsia="Century Gothic" w:hAnsi="Century Gothic" w:cs="Century Gothic"/>
          <w:color w:val="000000"/>
          <w:sz w:val="22"/>
          <w:szCs w:val="22"/>
          <w:lang w:val="en-US"/>
        </w:rPr>
        <w:t>diukur</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dengan</w:t>
      </w:r>
      <w:proofErr w:type="spellEnd"/>
      <w:r>
        <w:rPr>
          <w:rFonts w:ascii="Century Gothic" w:eastAsia="Century Gothic" w:hAnsi="Century Gothic" w:cs="Century Gothic"/>
          <w:color w:val="000000"/>
          <w:sz w:val="22"/>
          <w:szCs w:val="22"/>
          <w:lang w:val="en-US"/>
        </w:rPr>
        <w:t xml:space="preserve"> </w:t>
      </w:r>
      <w:r w:rsidRPr="003B00AF">
        <w:rPr>
          <w:rFonts w:ascii="Century Gothic" w:eastAsia="Century Gothic" w:hAnsi="Century Gothic" w:cs="Century Gothic"/>
          <w:i/>
          <w:iCs/>
          <w:color w:val="000000"/>
          <w:sz w:val="22"/>
          <w:szCs w:val="22"/>
          <w:lang w:val="en-US"/>
        </w:rPr>
        <w:t>ampere</w:t>
      </w:r>
      <w:r>
        <w:rPr>
          <w:rFonts w:ascii="Century Gothic" w:eastAsia="Century Gothic" w:hAnsi="Century Gothic" w:cs="Century Gothic"/>
          <w:color w:val="000000"/>
          <w:sz w:val="22"/>
          <w:szCs w:val="22"/>
          <w:lang w:val="en-US"/>
        </w:rPr>
        <w:t xml:space="preserve"> meter dan </w:t>
      </w:r>
      <w:r w:rsidRPr="003B00AF">
        <w:rPr>
          <w:rFonts w:ascii="Century Gothic" w:eastAsia="Century Gothic" w:hAnsi="Century Gothic" w:cs="Century Gothic"/>
          <w:i/>
          <w:iCs/>
          <w:color w:val="000000"/>
          <w:sz w:val="22"/>
          <w:szCs w:val="22"/>
          <w:lang w:val="en-US"/>
        </w:rPr>
        <w:t>volt</w:t>
      </w:r>
      <w:r>
        <w:rPr>
          <w:rFonts w:ascii="Century Gothic" w:eastAsia="Century Gothic" w:hAnsi="Century Gothic" w:cs="Century Gothic"/>
          <w:color w:val="000000"/>
          <w:sz w:val="22"/>
          <w:szCs w:val="22"/>
          <w:lang w:val="en-US"/>
        </w:rPr>
        <w:t xml:space="preserve"> meter </w:t>
      </w:r>
      <w:proofErr w:type="spellStart"/>
      <w:r>
        <w:rPr>
          <w:rFonts w:ascii="Century Gothic" w:eastAsia="Century Gothic" w:hAnsi="Century Gothic" w:cs="Century Gothic"/>
          <w:color w:val="000000"/>
          <w:sz w:val="22"/>
          <w:szCs w:val="22"/>
          <w:lang w:val="en-US"/>
        </w:rPr>
        <w:t>keduanya</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mendapatkan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hasil</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seperti</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gambar</w:t>
      </w:r>
      <w:proofErr w:type="spellEnd"/>
      <w:r>
        <w:rPr>
          <w:rFonts w:ascii="Century Gothic" w:eastAsia="Century Gothic" w:hAnsi="Century Gothic" w:cs="Century Gothic"/>
          <w:color w:val="000000"/>
          <w:sz w:val="22"/>
          <w:szCs w:val="22"/>
          <w:lang w:val="en-US"/>
        </w:rPr>
        <w:t xml:space="preserve"> 2 dan </w:t>
      </w:r>
      <w:proofErr w:type="spellStart"/>
      <w:r>
        <w:rPr>
          <w:rFonts w:ascii="Century Gothic" w:eastAsia="Century Gothic" w:hAnsi="Century Gothic" w:cs="Century Gothic"/>
          <w:color w:val="000000"/>
          <w:sz w:val="22"/>
          <w:szCs w:val="22"/>
          <w:lang w:val="en-US"/>
        </w:rPr>
        <w:t>gambar</w:t>
      </w:r>
      <w:proofErr w:type="spellEnd"/>
      <w:r>
        <w:rPr>
          <w:rFonts w:ascii="Century Gothic" w:eastAsia="Century Gothic" w:hAnsi="Century Gothic" w:cs="Century Gothic"/>
          <w:color w:val="000000"/>
          <w:sz w:val="22"/>
          <w:szCs w:val="22"/>
          <w:lang w:val="en-US"/>
        </w:rPr>
        <w:t xml:space="preserve"> 3 </w:t>
      </w:r>
      <w:proofErr w:type="spellStart"/>
      <w:r>
        <w:rPr>
          <w:rFonts w:ascii="Century Gothic" w:eastAsia="Century Gothic" w:hAnsi="Century Gothic" w:cs="Century Gothic"/>
          <w:color w:val="000000"/>
          <w:sz w:val="22"/>
          <w:szCs w:val="22"/>
          <w:lang w:val="en-US"/>
        </w:rPr>
        <w:t>grafik</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tersebut</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merupakan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hubungan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antara</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keceparan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angin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dengan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arus</w:t>
      </w:r>
      <w:proofErr w:type="spellEnd"/>
      <w:r>
        <w:rPr>
          <w:rFonts w:ascii="Century Gothic" w:eastAsia="Century Gothic" w:hAnsi="Century Gothic" w:cs="Century Gothic"/>
          <w:color w:val="000000"/>
          <w:sz w:val="22"/>
          <w:szCs w:val="22"/>
          <w:lang w:val="en-US"/>
        </w:rPr>
        <w:t xml:space="preserve"> dan </w:t>
      </w:r>
      <w:proofErr w:type="spellStart"/>
      <w:r>
        <w:rPr>
          <w:rFonts w:ascii="Century Gothic" w:eastAsia="Century Gothic" w:hAnsi="Century Gothic" w:cs="Century Gothic"/>
          <w:color w:val="000000"/>
          <w:sz w:val="22"/>
          <w:szCs w:val="22"/>
          <w:lang w:val="en-US"/>
        </w:rPr>
        <w:t>tegangan</w:t>
      </w:r>
      <w:proofErr w:type="spellEnd"/>
      <w:r>
        <w:rPr>
          <w:rFonts w:ascii="Century Gothic" w:eastAsia="Century Gothic" w:hAnsi="Century Gothic" w:cs="Century Gothic"/>
          <w:color w:val="000000"/>
          <w:sz w:val="22"/>
          <w:szCs w:val="22"/>
          <w:lang w:val="en-US"/>
        </w:rPr>
        <w:t xml:space="preserve">. Dalam </w:t>
      </w:r>
      <w:proofErr w:type="spellStart"/>
      <w:r>
        <w:rPr>
          <w:rFonts w:ascii="Century Gothic" w:eastAsia="Century Gothic" w:hAnsi="Century Gothic" w:cs="Century Gothic"/>
          <w:color w:val="000000"/>
          <w:sz w:val="22"/>
          <w:szCs w:val="22"/>
          <w:lang w:val="en-US"/>
        </w:rPr>
        <w:t>hal</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ini</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pengaruh</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kecepatan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angin</w:t>
      </w:r>
      <w:proofErr w:type="spellEnd"/>
      <w:r>
        <w:rPr>
          <w:rFonts w:ascii="Century Gothic" w:eastAsia="Century Gothic" w:hAnsi="Century Gothic" w:cs="Century Gothic"/>
          <w:color w:val="000000"/>
          <w:sz w:val="22"/>
          <w:szCs w:val="22"/>
          <w:lang w:val="en-US"/>
        </w:rPr>
        <w:t xml:space="preserve"> sangat </w:t>
      </w:r>
      <w:proofErr w:type="spellStart"/>
      <w:r>
        <w:rPr>
          <w:rFonts w:ascii="Century Gothic" w:eastAsia="Century Gothic" w:hAnsi="Century Gothic" w:cs="Century Gothic"/>
          <w:color w:val="000000"/>
          <w:sz w:val="22"/>
          <w:szCs w:val="22"/>
          <w:lang w:val="en-US"/>
        </w:rPr>
        <w:t>signifikan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berpengaruh</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terhadap</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kualitas</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tegangan</w:t>
      </w:r>
      <w:proofErr w:type="spellEnd"/>
      <w:r>
        <w:rPr>
          <w:rFonts w:ascii="Century Gothic" w:eastAsia="Century Gothic" w:hAnsi="Century Gothic" w:cs="Century Gothic"/>
          <w:color w:val="000000"/>
          <w:sz w:val="22"/>
          <w:szCs w:val="22"/>
          <w:lang w:val="en-US"/>
        </w:rPr>
        <w:t xml:space="preserve"> pada </w:t>
      </w:r>
      <w:proofErr w:type="spellStart"/>
      <w:r>
        <w:rPr>
          <w:rFonts w:ascii="Century Gothic" w:eastAsia="Century Gothic" w:hAnsi="Century Gothic" w:cs="Century Gothic"/>
          <w:color w:val="000000"/>
          <w:sz w:val="22"/>
          <w:szCs w:val="22"/>
          <w:lang w:val="en-US"/>
        </w:rPr>
        <w:t>keluaran</w:t>
      </w:r>
      <w:proofErr w:type="spellEnd"/>
      <w:r>
        <w:rPr>
          <w:rFonts w:ascii="Century Gothic" w:eastAsia="Century Gothic" w:hAnsi="Century Gothic" w:cs="Century Gothic"/>
          <w:color w:val="000000"/>
          <w:sz w:val="22"/>
          <w:szCs w:val="22"/>
          <w:lang w:val="en-US"/>
        </w:rPr>
        <w:t xml:space="preserve"> generator. </w:t>
      </w:r>
      <w:proofErr w:type="spellStart"/>
      <w:r>
        <w:rPr>
          <w:rFonts w:ascii="Century Gothic" w:eastAsia="Century Gothic" w:hAnsi="Century Gothic" w:cs="Century Gothic"/>
          <w:color w:val="000000"/>
          <w:sz w:val="22"/>
          <w:szCs w:val="22"/>
          <w:lang w:val="en-US"/>
        </w:rPr>
        <w:t>Dilihat</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dari</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grafiknya</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jika</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kecepatan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menurun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dengan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beban</w:t>
      </w:r>
      <w:proofErr w:type="spellEnd"/>
      <w:r>
        <w:rPr>
          <w:rFonts w:ascii="Century Gothic" w:eastAsia="Century Gothic" w:hAnsi="Century Gothic" w:cs="Century Gothic"/>
          <w:color w:val="000000"/>
          <w:sz w:val="22"/>
          <w:szCs w:val="22"/>
          <w:lang w:val="en-US"/>
        </w:rPr>
        <w:t xml:space="preserve"> yang </w:t>
      </w:r>
      <w:proofErr w:type="spellStart"/>
      <w:r>
        <w:rPr>
          <w:rFonts w:ascii="Century Gothic" w:eastAsia="Century Gothic" w:hAnsi="Century Gothic" w:cs="Century Gothic"/>
          <w:color w:val="000000"/>
          <w:sz w:val="22"/>
          <w:szCs w:val="22"/>
          <w:lang w:val="en-US"/>
        </w:rPr>
        <w:t>tetap</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maka</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lastRenderedPageBreak/>
        <w:t>nilai</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dari</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arus</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akan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semakin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tinggi</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sedangkan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nilai</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dari</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tegangan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keluaran</w:t>
      </w:r>
      <w:proofErr w:type="spellEnd"/>
      <w:r>
        <w:rPr>
          <w:rFonts w:ascii="Century Gothic" w:eastAsia="Century Gothic" w:hAnsi="Century Gothic" w:cs="Century Gothic"/>
          <w:color w:val="000000"/>
          <w:sz w:val="22"/>
          <w:szCs w:val="22"/>
          <w:lang w:val="en-US"/>
        </w:rPr>
        <w:t xml:space="preserve"> generator </w:t>
      </w:r>
      <w:proofErr w:type="spellStart"/>
      <w:r>
        <w:rPr>
          <w:rFonts w:ascii="Century Gothic" w:eastAsia="Century Gothic" w:hAnsi="Century Gothic" w:cs="Century Gothic"/>
          <w:color w:val="000000"/>
          <w:sz w:val="22"/>
          <w:szCs w:val="22"/>
          <w:lang w:val="en-US"/>
        </w:rPr>
        <w:t>akan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semakin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turun</w:t>
      </w:r>
      <w:proofErr w:type="spellEnd"/>
      <w:r>
        <w:rPr>
          <w:rFonts w:ascii="Century Gothic" w:eastAsia="Century Gothic" w:hAnsi="Century Gothic" w:cs="Century Gothic"/>
          <w:color w:val="000000"/>
          <w:sz w:val="22"/>
          <w:szCs w:val="22"/>
          <w:lang w:val="en-US"/>
        </w:rPr>
        <w:t xml:space="preserve">. </w:t>
      </w:r>
      <w:r w:rsidRPr="00567DC3">
        <w:rPr>
          <w:rFonts w:ascii="Century Gothic" w:eastAsia="Century Gothic" w:hAnsi="Century Gothic" w:cs="Century Gothic"/>
          <w:color w:val="000000"/>
          <w:sz w:val="22"/>
          <w:szCs w:val="22"/>
          <w:lang w:val="fi-FI"/>
        </w:rPr>
        <w:t xml:space="preserve">Hal ini kemungkinan di sebabkan </w:t>
      </w:r>
      <w:r w:rsidR="002C7B00" w:rsidRPr="00567DC3">
        <w:rPr>
          <w:rFonts w:ascii="Century Gothic" w:eastAsia="Century Gothic" w:hAnsi="Century Gothic" w:cs="Century Gothic"/>
          <w:color w:val="000000"/>
          <w:sz w:val="22"/>
          <w:szCs w:val="22"/>
          <w:lang w:val="fi-FI"/>
        </w:rPr>
        <w:t xml:space="preserve">karena sifat linearitas dari rumus </w:t>
      </w:r>
    </w:p>
    <w:p w14:paraId="295C2023" w14:textId="77777777" w:rsidR="002C7B00" w:rsidRPr="00567DC3" w:rsidRDefault="002C7B00" w:rsidP="00010E62">
      <w:pPr>
        <w:pBdr>
          <w:top w:val="nil"/>
          <w:left w:val="nil"/>
          <w:bottom w:val="nil"/>
          <w:right w:val="nil"/>
          <w:between w:val="nil"/>
        </w:pBdr>
        <w:tabs>
          <w:tab w:val="left" w:pos="1134"/>
        </w:tabs>
        <w:spacing w:after="0"/>
        <w:ind w:firstLine="720"/>
        <w:jc w:val="both"/>
        <w:rPr>
          <w:rFonts w:ascii="Century Gothic" w:eastAsia="Century Gothic" w:hAnsi="Century Gothic" w:cs="Century Gothic"/>
          <w:color w:val="000000"/>
          <w:sz w:val="22"/>
          <w:szCs w:val="22"/>
          <w:lang w:val="fi-FI"/>
        </w:rPr>
      </w:pPr>
    </w:p>
    <w:p w14:paraId="478D6D95" w14:textId="7906D402" w:rsidR="002C7B00" w:rsidRPr="00567DC3" w:rsidRDefault="002C7B00" w:rsidP="002C7B00">
      <w:pPr>
        <w:pBdr>
          <w:top w:val="nil"/>
          <w:left w:val="nil"/>
          <w:bottom w:val="nil"/>
          <w:right w:val="nil"/>
          <w:between w:val="nil"/>
        </w:pBdr>
        <w:tabs>
          <w:tab w:val="left" w:pos="1134"/>
        </w:tabs>
        <w:spacing w:after="0"/>
        <w:ind w:firstLine="720"/>
        <w:jc w:val="right"/>
        <w:rPr>
          <w:rFonts w:ascii="Century Gothic" w:eastAsia="Century Gothic" w:hAnsi="Century Gothic" w:cs="Century Gothic"/>
          <w:color w:val="000000"/>
          <w:sz w:val="22"/>
          <w:szCs w:val="22"/>
          <w:lang w:val="fi-FI"/>
        </w:rPr>
      </w:pPr>
      <m:oMath>
        <m:r>
          <w:rPr>
            <w:rFonts w:ascii="Cambria Math" w:eastAsia="Century Gothic" w:hAnsi="Cambria Math" w:cs="Century Gothic"/>
            <w:color w:val="000000"/>
            <w:sz w:val="22"/>
            <w:szCs w:val="22"/>
            <w:lang w:val="en-US"/>
          </w:rPr>
          <m:t>P</m:t>
        </m:r>
        <m:r>
          <w:rPr>
            <w:rFonts w:ascii="Cambria Math" w:eastAsia="Century Gothic" w:hAnsi="Cambria Math" w:cs="Century Gothic"/>
            <w:color w:val="000000"/>
            <w:sz w:val="22"/>
            <w:szCs w:val="22"/>
            <w:lang w:val="fi-FI"/>
          </w:rPr>
          <m:t>=</m:t>
        </m:r>
        <m:r>
          <w:rPr>
            <w:rFonts w:ascii="Cambria Math" w:eastAsia="Century Gothic" w:hAnsi="Cambria Math" w:cs="Century Gothic"/>
            <w:color w:val="000000"/>
            <w:sz w:val="22"/>
            <w:szCs w:val="22"/>
            <w:lang w:val="en-US"/>
          </w:rPr>
          <m:t>V</m:t>
        </m:r>
        <m:r>
          <w:rPr>
            <w:rFonts w:ascii="Cambria Math" w:eastAsia="Century Gothic" w:hAnsi="Cambria Math" w:cs="Century Gothic"/>
            <w:color w:val="000000"/>
            <w:sz w:val="22"/>
            <w:szCs w:val="22"/>
            <w:lang w:val="fi-FI"/>
          </w:rPr>
          <m:t xml:space="preserve"> × </m:t>
        </m:r>
        <m:r>
          <w:rPr>
            <w:rFonts w:ascii="Cambria Math" w:eastAsia="Century Gothic" w:hAnsi="Cambria Math" w:cs="Century Gothic"/>
            <w:color w:val="000000"/>
            <w:sz w:val="22"/>
            <w:szCs w:val="22"/>
            <w:lang w:val="en-US"/>
          </w:rPr>
          <m:t>I</m:t>
        </m:r>
      </m:oMath>
      <w:r w:rsidRPr="00567DC3">
        <w:rPr>
          <w:rFonts w:ascii="Century Gothic" w:eastAsia="Century Gothic" w:hAnsi="Century Gothic" w:cs="Century Gothic"/>
          <w:color w:val="000000"/>
          <w:sz w:val="22"/>
          <w:szCs w:val="22"/>
          <w:lang w:val="fi-FI"/>
        </w:rPr>
        <w:t xml:space="preserve">                          (4)</w:t>
      </w:r>
    </w:p>
    <w:p w14:paraId="6B5EA217" w14:textId="77777777" w:rsidR="002C7B00" w:rsidRPr="00567DC3" w:rsidRDefault="002C7B00" w:rsidP="002C7B00">
      <w:pPr>
        <w:pBdr>
          <w:top w:val="nil"/>
          <w:left w:val="nil"/>
          <w:bottom w:val="nil"/>
          <w:right w:val="nil"/>
          <w:between w:val="nil"/>
        </w:pBdr>
        <w:tabs>
          <w:tab w:val="left" w:pos="1134"/>
        </w:tabs>
        <w:spacing w:after="0"/>
        <w:rPr>
          <w:rFonts w:ascii="Century Gothic" w:eastAsia="Century Gothic" w:hAnsi="Century Gothic" w:cs="Century Gothic"/>
          <w:color w:val="000000"/>
          <w:sz w:val="22"/>
          <w:szCs w:val="22"/>
          <w:lang w:val="fi-FI"/>
        </w:rPr>
      </w:pPr>
    </w:p>
    <w:p w14:paraId="16004398" w14:textId="32831F90" w:rsidR="002C7B00" w:rsidRDefault="002C7B00" w:rsidP="002C7B00">
      <w:pPr>
        <w:pBdr>
          <w:top w:val="nil"/>
          <w:left w:val="nil"/>
          <w:bottom w:val="nil"/>
          <w:right w:val="nil"/>
          <w:between w:val="nil"/>
        </w:pBdr>
        <w:tabs>
          <w:tab w:val="left" w:pos="1134"/>
        </w:tabs>
        <w:spacing w:after="0"/>
        <w:rPr>
          <w:rFonts w:ascii="Century Gothic" w:eastAsia="Century Gothic" w:hAnsi="Century Gothic" w:cs="Century Gothic"/>
          <w:color w:val="000000"/>
          <w:sz w:val="22"/>
          <w:szCs w:val="22"/>
          <w:lang w:val="en-US"/>
        </w:rPr>
      </w:pPr>
      <w:proofErr w:type="gramStart"/>
      <w:r>
        <w:rPr>
          <w:rFonts w:ascii="Century Gothic" w:eastAsia="Century Gothic" w:hAnsi="Century Gothic" w:cs="Century Gothic"/>
          <w:color w:val="000000"/>
          <w:sz w:val="22"/>
          <w:szCs w:val="22"/>
          <w:lang w:val="en-US"/>
        </w:rPr>
        <w:t>Dimana :</w:t>
      </w:r>
      <w:proofErr w:type="gramEnd"/>
    </w:p>
    <w:p w14:paraId="48EFA40F" w14:textId="5A23403F" w:rsidR="002C7B00" w:rsidRDefault="002C7B00" w:rsidP="002C7B00">
      <w:pPr>
        <w:pBdr>
          <w:top w:val="nil"/>
          <w:left w:val="nil"/>
          <w:bottom w:val="nil"/>
          <w:right w:val="nil"/>
          <w:between w:val="nil"/>
        </w:pBdr>
        <w:tabs>
          <w:tab w:val="left" w:pos="1134"/>
        </w:tabs>
        <w:spacing w:after="0"/>
        <w:rPr>
          <w:rFonts w:ascii="Century Gothic" w:eastAsia="Century Gothic" w:hAnsi="Century Gothic" w:cs="Century Gothic"/>
          <w:color w:val="000000"/>
          <w:sz w:val="22"/>
          <w:szCs w:val="22"/>
          <w:lang w:val="en-US"/>
        </w:rPr>
      </w:pPr>
      <w:r>
        <w:rPr>
          <w:rFonts w:ascii="Century Gothic" w:eastAsia="Century Gothic" w:hAnsi="Century Gothic" w:cs="Century Gothic"/>
          <w:color w:val="000000"/>
          <w:sz w:val="22"/>
          <w:szCs w:val="22"/>
          <w:lang w:val="en-US"/>
        </w:rPr>
        <w:t xml:space="preserve">P </w:t>
      </w:r>
      <w:r>
        <w:rPr>
          <w:rFonts w:ascii="Century Gothic" w:eastAsia="Century Gothic" w:hAnsi="Century Gothic" w:cs="Century Gothic"/>
          <w:color w:val="000000"/>
          <w:sz w:val="22"/>
          <w:szCs w:val="22"/>
          <w:lang w:val="en-US"/>
        </w:rPr>
        <w:tab/>
        <w:t xml:space="preserve">: Daya </w:t>
      </w:r>
      <w:proofErr w:type="spellStart"/>
      <w:r>
        <w:rPr>
          <w:rFonts w:ascii="Century Gothic" w:eastAsia="Century Gothic" w:hAnsi="Century Gothic" w:cs="Century Gothic"/>
          <w:color w:val="000000"/>
          <w:sz w:val="22"/>
          <w:szCs w:val="22"/>
          <w:lang w:val="en-US"/>
        </w:rPr>
        <w:t>aktif</w:t>
      </w:r>
      <w:proofErr w:type="spellEnd"/>
      <w:r>
        <w:rPr>
          <w:rFonts w:ascii="Century Gothic" w:eastAsia="Century Gothic" w:hAnsi="Century Gothic" w:cs="Century Gothic"/>
          <w:color w:val="000000"/>
          <w:sz w:val="22"/>
          <w:szCs w:val="22"/>
          <w:lang w:val="en-US"/>
        </w:rPr>
        <w:t xml:space="preserve"> (</w:t>
      </w:r>
      <w:r w:rsidRPr="003B00AF">
        <w:rPr>
          <w:rFonts w:ascii="Century Gothic" w:eastAsia="Century Gothic" w:hAnsi="Century Gothic" w:cs="Century Gothic"/>
          <w:i/>
          <w:iCs/>
          <w:color w:val="000000"/>
          <w:sz w:val="22"/>
          <w:szCs w:val="22"/>
          <w:lang w:val="en-US"/>
        </w:rPr>
        <w:t>Watt</w:t>
      </w:r>
      <w:r>
        <w:rPr>
          <w:rFonts w:ascii="Century Gothic" w:eastAsia="Century Gothic" w:hAnsi="Century Gothic" w:cs="Century Gothic"/>
          <w:color w:val="000000"/>
          <w:sz w:val="22"/>
          <w:szCs w:val="22"/>
          <w:lang w:val="en-US"/>
        </w:rPr>
        <w:t>)</w:t>
      </w:r>
    </w:p>
    <w:p w14:paraId="181C6859" w14:textId="77777777" w:rsidR="002C7B00" w:rsidRDefault="002C7B00" w:rsidP="002C7B00">
      <w:pPr>
        <w:pBdr>
          <w:top w:val="nil"/>
          <w:left w:val="nil"/>
          <w:bottom w:val="nil"/>
          <w:right w:val="nil"/>
          <w:between w:val="nil"/>
        </w:pBdr>
        <w:tabs>
          <w:tab w:val="left" w:pos="1134"/>
        </w:tabs>
        <w:spacing w:after="0"/>
        <w:rPr>
          <w:rFonts w:ascii="Century Gothic" w:eastAsia="Century Gothic" w:hAnsi="Century Gothic" w:cs="Century Gothic"/>
          <w:color w:val="000000"/>
          <w:sz w:val="22"/>
          <w:szCs w:val="22"/>
          <w:lang w:val="en-US"/>
        </w:rPr>
      </w:pPr>
      <w:r>
        <w:rPr>
          <w:rFonts w:ascii="Century Gothic" w:eastAsia="Century Gothic" w:hAnsi="Century Gothic" w:cs="Century Gothic"/>
          <w:color w:val="000000"/>
          <w:sz w:val="22"/>
          <w:szCs w:val="22"/>
          <w:lang w:val="en-US"/>
        </w:rPr>
        <w:t xml:space="preserve">V </w:t>
      </w:r>
      <w:r>
        <w:rPr>
          <w:rFonts w:ascii="Century Gothic" w:eastAsia="Century Gothic" w:hAnsi="Century Gothic" w:cs="Century Gothic"/>
          <w:color w:val="000000"/>
          <w:sz w:val="22"/>
          <w:szCs w:val="22"/>
          <w:lang w:val="en-US"/>
        </w:rPr>
        <w:tab/>
        <w:t xml:space="preserve">: </w:t>
      </w:r>
      <w:proofErr w:type="spellStart"/>
      <w:r>
        <w:rPr>
          <w:rFonts w:ascii="Century Gothic" w:eastAsia="Century Gothic" w:hAnsi="Century Gothic" w:cs="Century Gothic"/>
          <w:color w:val="000000"/>
          <w:sz w:val="22"/>
          <w:szCs w:val="22"/>
          <w:lang w:val="en-US"/>
        </w:rPr>
        <w:t>Tegangan</w:t>
      </w:r>
      <w:proofErr w:type="spellEnd"/>
      <w:r>
        <w:rPr>
          <w:rFonts w:ascii="Century Gothic" w:eastAsia="Century Gothic" w:hAnsi="Century Gothic" w:cs="Century Gothic"/>
          <w:color w:val="000000"/>
          <w:sz w:val="22"/>
          <w:szCs w:val="22"/>
          <w:lang w:val="en-US"/>
        </w:rPr>
        <w:t xml:space="preserve"> (</w:t>
      </w:r>
      <w:r w:rsidRPr="003B00AF">
        <w:rPr>
          <w:rFonts w:ascii="Century Gothic" w:eastAsia="Century Gothic" w:hAnsi="Century Gothic" w:cs="Century Gothic"/>
          <w:i/>
          <w:iCs/>
          <w:color w:val="000000"/>
          <w:sz w:val="22"/>
          <w:szCs w:val="22"/>
          <w:lang w:val="en-US"/>
        </w:rPr>
        <w:t>Volt</w:t>
      </w:r>
      <w:r>
        <w:rPr>
          <w:rFonts w:ascii="Century Gothic" w:eastAsia="Century Gothic" w:hAnsi="Century Gothic" w:cs="Century Gothic"/>
          <w:color w:val="000000"/>
          <w:sz w:val="22"/>
          <w:szCs w:val="22"/>
          <w:lang w:val="en-US"/>
        </w:rPr>
        <w:t>)</w:t>
      </w:r>
    </w:p>
    <w:p w14:paraId="7F4AAB07" w14:textId="77777777" w:rsidR="002C7B00" w:rsidRDefault="002C7B00" w:rsidP="002C7B00">
      <w:pPr>
        <w:pBdr>
          <w:top w:val="nil"/>
          <w:left w:val="nil"/>
          <w:bottom w:val="nil"/>
          <w:right w:val="nil"/>
          <w:between w:val="nil"/>
        </w:pBdr>
        <w:tabs>
          <w:tab w:val="left" w:pos="1134"/>
        </w:tabs>
        <w:spacing w:after="0"/>
        <w:rPr>
          <w:rFonts w:ascii="Century Gothic" w:eastAsia="Century Gothic" w:hAnsi="Century Gothic" w:cs="Century Gothic"/>
          <w:color w:val="000000"/>
          <w:sz w:val="22"/>
          <w:szCs w:val="22"/>
          <w:lang w:val="en-US"/>
        </w:rPr>
      </w:pPr>
      <w:r>
        <w:rPr>
          <w:rFonts w:ascii="Century Gothic" w:eastAsia="Century Gothic" w:hAnsi="Century Gothic" w:cs="Century Gothic"/>
          <w:color w:val="000000"/>
          <w:sz w:val="22"/>
          <w:szCs w:val="22"/>
          <w:lang w:val="en-US"/>
        </w:rPr>
        <w:t>I</w:t>
      </w:r>
      <w:r>
        <w:rPr>
          <w:rFonts w:ascii="Century Gothic" w:eastAsia="Century Gothic" w:hAnsi="Century Gothic" w:cs="Century Gothic"/>
          <w:color w:val="000000"/>
          <w:sz w:val="22"/>
          <w:szCs w:val="22"/>
          <w:lang w:val="en-US"/>
        </w:rPr>
        <w:tab/>
        <w:t xml:space="preserve">: </w:t>
      </w:r>
      <w:proofErr w:type="spellStart"/>
      <w:r>
        <w:rPr>
          <w:rFonts w:ascii="Century Gothic" w:eastAsia="Century Gothic" w:hAnsi="Century Gothic" w:cs="Century Gothic"/>
          <w:color w:val="000000"/>
          <w:sz w:val="22"/>
          <w:szCs w:val="22"/>
          <w:lang w:val="en-US"/>
        </w:rPr>
        <w:t>Arus</w:t>
      </w:r>
      <w:proofErr w:type="spellEnd"/>
      <w:r>
        <w:rPr>
          <w:rFonts w:ascii="Century Gothic" w:eastAsia="Century Gothic" w:hAnsi="Century Gothic" w:cs="Century Gothic"/>
          <w:color w:val="000000"/>
          <w:sz w:val="22"/>
          <w:szCs w:val="22"/>
          <w:lang w:val="en-US"/>
        </w:rPr>
        <w:t xml:space="preserve"> (A)</w:t>
      </w:r>
    </w:p>
    <w:p w14:paraId="2DE7D92B" w14:textId="77777777" w:rsidR="002C7B00" w:rsidRDefault="002C7B00" w:rsidP="002C7B00">
      <w:pPr>
        <w:pBdr>
          <w:top w:val="nil"/>
          <w:left w:val="nil"/>
          <w:bottom w:val="nil"/>
          <w:right w:val="nil"/>
          <w:between w:val="nil"/>
        </w:pBdr>
        <w:tabs>
          <w:tab w:val="left" w:pos="1134"/>
        </w:tabs>
        <w:spacing w:after="0"/>
        <w:rPr>
          <w:rFonts w:ascii="Century Gothic" w:eastAsia="Century Gothic" w:hAnsi="Century Gothic" w:cs="Century Gothic"/>
          <w:color w:val="000000"/>
          <w:sz w:val="22"/>
          <w:szCs w:val="22"/>
          <w:lang w:val="en-US"/>
        </w:rPr>
      </w:pPr>
    </w:p>
    <w:p w14:paraId="46AF0652" w14:textId="4B9B911C" w:rsidR="002C7B00" w:rsidRDefault="002C7B00" w:rsidP="0040505E">
      <w:pPr>
        <w:pBdr>
          <w:top w:val="nil"/>
          <w:left w:val="nil"/>
          <w:bottom w:val="nil"/>
          <w:right w:val="nil"/>
          <w:between w:val="nil"/>
        </w:pBdr>
        <w:tabs>
          <w:tab w:val="left" w:pos="1134"/>
        </w:tabs>
        <w:spacing w:after="0"/>
        <w:jc w:val="both"/>
        <w:rPr>
          <w:rFonts w:ascii="Century Gothic" w:eastAsia="Century Gothic" w:hAnsi="Century Gothic" w:cs="Century Gothic"/>
          <w:color w:val="000000"/>
          <w:sz w:val="22"/>
          <w:szCs w:val="22"/>
          <w:lang w:val="en-US"/>
        </w:rPr>
      </w:pPr>
      <w:r>
        <w:rPr>
          <w:rFonts w:ascii="Century Gothic" w:eastAsia="Century Gothic" w:hAnsi="Century Gothic" w:cs="Century Gothic"/>
          <w:color w:val="000000"/>
          <w:sz w:val="22"/>
          <w:szCs w:val="22"/>
          <w:lang w:val="en-US"/>
        </w:rPr>
        <w:t xml:space="preserve">Dari </w:t>
      </w:r>
      <w:proofErr w:type="spellStart"/>
      <w:r>
        <w:rPr>
          <w:rFonts w:ascii="Century Gothic" w:eastAsia="Century Gothic" w:hAnsi="Century Gothic" w:cs="Century Gothic"/>
          <w:color w:val="000000"/>
          <w:sz w:val="22"/>
          <w:szCs w:val="22"/>
          <w:lang w:val="en-US"/>
        </w:rPr>
        <w:t>persamaan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rumus</w:t>
      </w:r>
      <w:proofErr w:type="spellEnd"/>
      <w:r>
        <w:rPr>
          <w:rFonts w:ascii="Century Gothic" w:eastAsia="Century Gothic" w:hAnsi="Century Gothic" w:cs="Century Gothic"/>
          <w:color w:val="000000"/>
          <w:sz w:val="22"/>
          <w:szCs w:val="22"/>
          <w:lang w:val="en-US"/>
        </w:rPr>
        <w:t xml:space="preserve"> 3 </w:t>
      </w:r>
      <w:proofErr w:type="spellStart"/>
      <w:r>
        <w:rPr>
          <w:rFonts w:ascii="Century Gothic" w:eastAsia="Century Gothic" w:hAnsi="Century Gothic" w:cs="Century Gothic"/>
          <w:color w:val="000000"/>
          <w:sz w:val="22"/>
          <w:szCs w:val="22"/>
          <w:lang w:val="en-US"/>
        </w:rPr>
        <w:t>maka</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dapat</w:t>
      </w:r>
      <w:proofErr w:type="spellEnd"/>
      <w:r>
        <w:rPr>
          <w:rFonts w:ascii="Century Gothic" w:eastAsia="Century Gothic" w:hAnsi="Century Gothic" w:cs="Century Gothic"/>
          <w:color w:val="000000"/>
          <w:sz w:val="22"/>
          <w:szCs w:val="22"/>
          <w:lang w:val="en-US"/>
        </w:rPr>
        <w:t xml:space="preserve"> di </w:t>
      </w:r>
      <w:proofErr w:type="spellStart"/>
      <w:r>
        <w:rPr>
          <w:rFonts w:ascii="Century Gothic" w:eastAsia="Century Gothic" w:hAnsi="Century Gothic" w:cs="Century Gothic"/>
          <w:color w:val="000000"/>
          <w:sz w:val="22"/>
          <w:szCs w:val="22"/>
          <w:lang w:val="en-US"/>
        </w:rPr>
        <w:t>sesuaikan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dengan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hasil</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gambar</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grafik</w:t>
      </w:r>
      <w:proofErr w:type="spellEnd"/>
      <w:r>
        <w:rPr>
          <w:rFonts w:ascii="Century Gothic" w:eastAsia="Century Gothic" w:hAnsi="Century Gothic" w:cs="Century Gothic"/>
          <w:color w:val="000000"/>
          <w:sz w:val="22"/>
          <w:szCs w:val="22"/>
          <w:lang w:val="en-US"/>
        </w:rPr>
        <w:t xml:space="preserve"> 2 dan 3 </w:t>
      </w:r>
      <w:proofErr w:type="spellStart"/>
      <w:r>
        <w:rPr>
          <w:rFonts w:ascii="Century Gothic" w:eastAsia="Century Gothic" w:hAnsi="Century Gothic" w:cs="Century Gothic"/>
          <w:color w:val="000000"/>
          <w:sz w:val="22"/>
          <w:szCs w:val="22"/>
          <w:lang w:val="en-US"/>
        </w:rPr>
        <w:t>hasilnya</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jika</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dengan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beban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konstan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dengan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tegangan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keluaran</w:t>
      </w:r>
      <w:proofErr w:type="spellEnd"/>
      <w:r>
        <w:rPr>
          <w:rFonts w:ascii="Century Gothic" w:eastAsia="Century Gothic" w:hAnsi="Century Gothic" w:cs="Century Gothic"/>
          <w:color w:val="000000"/>
          <w:sz w:val="22"/>
          <w:szCs w:val="22"/>
          <w:lang w:val="en-US"/>
        </w:rPr>
        <w:t xml:space="preserve"> yang </w:t>
      </w:r>
      <w:proofErr w:type="spellStart"/>
      <w:r>
        <w:rPr>
          <w:rFonts w:ascii="Century Gothic" w:eastAsia="Century Gothic" w:hAnsi="Century Gothic" w:cs="Century Gothic"/>
          <w:color w:val="000000"/>
          <w:sz w:val="22"/>
          <w:szCs w:val="22"/>
          <w:lang w:val="en-US"/>
        </w:rPr>
        <w:t>nilainya</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turun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akibat</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kecepatan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angin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maka</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arus</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akan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lebih</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besar</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dari</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tegangan</w:t>
      </w:r>
      <w:proofErr w:type="spellEnd"/>
      <w:r>
        <w:rPr>
          <w:rFonts w:ascii="Century Gothic" w:eastAsia="Century Gothic" w:hAnsi="Century Gothic" w:cs="Century Gothic"/>
          <w:color w:val="000000"/>
          <w:sz w:val="22"/>
          <w:szCs w:val="22"/>
          <w:lang w:val="en-US"/>
        </w:rPr>
        <w:t xml:space="preserve"> yang </w:t>
      </w:r>
      <w:proofErr w:type="spellStart"/>
      <w:r>
        <w:rPr>
          <w:rFonts w:ascii="Century Gothic" w:eastAsia="Century Gothic" w:hAnsi="Century Gothic" w:cs="Century Gothic"/>
          <w:color w:val="000000"/>
          <w:sz w:val="22"/>
          <w:szCs w:val="22"/>
          <w:lang w:val="en-US"/>
        </w:rPr>
        <w:t>turun</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sebelumnya</w:t>
      </w:r>
      <w:proofErr w:type="spellEnd"/>
      <w:r>
        <w:rPr>
          <w:rFonts w:ascii="Century Gothic" w:eastAsia="Century Gothic" w:hAnsi="Century Gothic" w:cs="Century Gothic"/>
          <w:color w:val="000000"/>
          <w:sz w:val="22"/>
          <w:szCs w:val="22"/>
          <w:lang w:val="en-US"/>
        </w:rPr>
        <w:t xml:space="preserve">. </w:t>
      </w:r>
      <w:proofErr w:type="spellStart"/>
      <w:r>
        <w:rPr>
          <w:rFonts w:ascii="Century Gothic" w:eastAsia="Century Gothic" w:hAnsi="Century Gothic" w:cs="Century Gothic"/>
          <w:color w:val="000000"/>
          <w:sz w:val="22"/>
          <w:szCs w:val="22"/>
          <w:lang w:val="en-US"/>
        </w:rPr>
        <w:t>Kemudian</w:t>
      </w:r>
      <w:proofErr w:type="spellEnd"/>
      <w:r>
        <w:rPr>
          <w:rFonts w:ascii="Century Gothic" w:eastAsia="Century Gothic" w:hAnsi="Century Gothic" w:cs="Century Gothic"/>
          <w:color w:val="000000"/>
          <w:sz w:val="22"/>
          <w:szCs w:val="22"/>
          <w:lang w:val="en-US"/>
        </w:rPr>
        <w:t xml:space="preserve"> </w:t>
      </w:r>
      <w:proofErr w:type="spellStart"/>
      <w:r w:rsidR="00026DAF">
        <w:rPr>
          <w:rFonts w:ascii="Century Gothic" w:eastAsia="Century Gothic" w:hAnsi="Century Gothic" w:cs="Century Gothic"/>
          <w:color w:val="000000"/>
          <w:sz w:val="22"/>
          <w:szCs w:val="22"/>
          <w:lang w:val="en-US"/>
        </w:rPr>
        <w:t>hubungan</w:t>
      </w:r>
      <w:proofErr w:type="spellEnd"/>
      <w:r w:rsidR="00026DAF">
        <w:rPr>
          <w:rFonts w:ascii="Century Gothic" w:eastAsia="Century Gothic" w:hAnsi="Century Gothic" w:cs="Century Gothic"/>
          <w:color w:val="000000"/>
          <w:sz w:val="22"/>
          <w:szCs w:val="22"/>
          <w:lang w:val="en-US"/>
        </w:rPr>
        <w:t xml:space="preserve"> </w:t>
      </w:r>
      <w:proofErr w:type="spellStart"/>
      <w:r w:rsidR="00026DAF">
        <w:rPr>
          <w:rFonts w:ascii="Century Gothic" w:eastAsia="Century Gothic" w:hAnsi="Century Gothic" w:cs="Century Gothic"/>
          <w:color w:val="000000"/>
          <w:sz w:val="22"/>
          <w:szCs w:val="22"/>
          <w:lang w:val="en-US"/>
        </w:rPr>
        <w:t>dengan</w:t>
      </w:r>
      <w:proofErr w:type="spellEnd"/>
      <w:r w:rsidR="00026DAF">
        <w:rPr>
          <w:rFonts w:ascii="Century Gothic" w:eastAsia="Century Gothic" w:hAnsi="Century Gothic" w:cs="Century Gothic"/>
          <w:color w:val="000000"/>
          <w:sz w:val="22"/>
          <w:szCs w:val="22"/>
          <w:lang w:val="en-US"/>
        </w:rPr>
        <w:t xml:space="preserve"> </w:t>
      </w:r>
      <w:proofErr w:type="spellStart"/>
      <w:r w:rsidR="00026DAF">
        <w:rPr>
          <w:rFonts w:ascii="Century Gothic" w:eastAsia="Century Gothic" w:hAnsi="Century Gothic" w:cs="Century Gothic"/>
          <w:color w:val="000000"/>
          <w:sz w:val="22"/>
          <w:szCs w:val="22"/>
          <w:lang w:val="en-US"/>
        </w:rPr>
        <w:t>kecepatan</w:t>
      </w:r>
      <w:proofErr w:type="spellEnd"/>
      <w:r w:rsidR="00026DAF">
        <w:rPr>
          <w:rFonts w:ascii="Century Gothic" w:eastAsia="Century Gothic" w:hAnsi="Century Gothic" w:cs="Century Gothic"/>
          <w:color w:val="000000"/>
          <w:sz w:val="22"/>
          <w:szCs w:val="22"/>
          <w:lang w:val="en-US"/>
        </w:rPr>
        <w:t xml:space="preserve"> </w:t>
      </w:r>
      <w:proofErr w:type="spellStart"/>
      <w:r w:rsidR="00026DAF">
        <w:rPr>
          <w:rFonts w:ascii="Century Gothic" w:eastAsia="Century Gothic" w:hAnsi="Century Gothic" w:cs="Century Gothic"/>
          <w:color w:val="000000"/>
          <w:sz w:val="22"/>
          <w:szCs w:val="22"/>
          <w:lang w:val="en-US"/>
        </w:rPr>
        <w:t>angin</w:t>
      </w:r>
      <w:proofErr w:type="spellEnd"/>
      <w:r w:rsidR="00026DAF">
        <w:rPr>
          <w:rFonts w:ascii="Century Gothic" w:eastAsia="Century Gothic" w:hAnsi="Century Gothic" w:cs="Century Gothic"/>
          <w:color w:val="000000"/>
          <w:sz w:val="22"/>
          <w:szCs w:val="22"/>
          <w:lang w:val="en-US"/>
        </w:rPr>
        <w:t xml:space="preserve"> yang </w:t>
      </w:r>
      <w:proofErr w:type="spellStart"/>
      <w:r w:rsidR="00026DAF">
        <w:rPr>
          <w:rFonts w:ascii="Century Gothic" w:eastAsia="Century Gothic" w:hAnsi="Century Gothic" w:cs="Century Gothic"/>
          <w:color w:val="000000"/>
          <w:sz w:val="22"/>
          <w:szCs w:val="22"/>
          <w:lang w:val="en-US"/>
        </w:rPr>
        <w:t>turun</w:t>
      </w:r>
      <w:proofErr w:type="spellEnd"/>
      <w:r w:rsidR="00026DAF">
        <w:rPr>
          <w:rFonts w:ascii="Century Gothic" w:eastAsia="Century Gothic" w:hAnsi="Century Gothic" w:cs="Century Gothic"/>
          <w:color w:val="000000"/>
          <w:sz w:val="22"/>
          <w:szCs w:val="22"/>
          <w:lang w:val="en-US"/>
        </w:rPr>
        <w:t xml:space="preserve"> </w:t>
      </w:r>
      <w:proofErr w:type="spellStart"/>
      <w:r w:rsidR="00026DAF">
        <w:rPr>
          <w:rFonts w:ascii="Century Gothic" w:eastAsia="Century Gothic" w:hAnsi="Century Gothic" w:cs="Century Gothic"/>
          <w:color w:val="000000"/>
          <w:sz w:val="22"/>
          <w:szCs w:val="22"/>
          <w:lang w:val="en-US"/>
        </w:rPr>
        <w:t>terhadap</w:t>
      </w:r>
      <w:proofErr w:type="spellEnd"/>
      <w:r w:rsidR="00026DAF">
        <w:rPr>
          <w:rFonts w:ascii="Century Gothic" w:eastAsia="Century Gothic" w:hAnsi="Century Gothic" w:cs="Century Gothic"/>
          <w:color w:val="000000"/>
          <w:sz w:val="22"/>
          <w:szCs w:val="22"/>
          <w:lang w:val="en-US"/>
        </w:rPr>
        <w:t xml:space="preserve"> </w:t>
      </w:r>
      <w:proofErr w:type="spellStart"/>
      <w:r w:rsidR="00026DAF">
        <w:rPr>
          <w:rFonts w:ascii="Century Gothic" w:eastAsia="Century Gothic" w:hAnsi="Century Gothic" w:cs="Century Gothic"/>
          <w:color w:val="000000"/>
          <w:sz w:val="22"/>
          <w:szCs w:val="22"/>
          <w:lang w:val="en-US"/>
        </w:rPr>
        <w:t>putaran</w:t>
      </w:r>
      <w:proofErr w:type="spellEnd"/>
      <w:r w:rsidR="00026DAF">
        <w:rPr>
          <w:rFonts w:ascii="Century Gothic" w:eastAsia="Century Gothic" w:hAnsi="Century Gothic" w:cs="Century Gothic"/>
          <w:color w:val="000000"/>
          <w:sz w:val="22"/>
          <w:szCs w:val="22"/>
          <w:lang w:val="en-US"/>
        </w:rPr>
        <w:t xml:space="preserve"> rotor generator </w:t>
      </w:r>
      <w:proofErr w:type="spellStart"/>
      <w:r w:rsidR="00026DAF">
        <w:rPr>
          <w:rFonts w:ascii="Century Gothic" w:eastAsia="Century Gothic" w:hAnsi="Century Gothic" w:cs="Century Gothic"/>
          <w:color w:val="000000"/>
          <w:sz w:val="22"/>
          <w:szCs w:val="22"/>
          <w:lang w:val="en-US"/>
        </w:rPr>
        <w:t>karena</w:t>
      </w:r>
      <w:proofErr w:type="spellEnd"/>
      <w:r w:rsidR="00026DAF">
        <w:rPr>
          <w:rFonts w:ascii="Century Gothic" w:eastAsia="Century Gothic" w:hAnsi="Century Gothic" w:cs="Century Gothic"/>
          <w:color w:val="000000"/>
          <w:sz w:val="22"/>
          <w:szCs w:val="22"/>
          <w:lang w:val="en-US"/>
        </w:rPr>
        <w:t xml:space="preserve"> </w:t>
      </w:r>
      <w:proofErr w:type="spellStart"/>
      <w:r w:rsidR="00026DAF">
        <w:rPr>
          <w:rFonts w:ascii="Century Gothic" w:eastAsia="Century Gothic" w:hAnsi="Century Gothic" w:cs="Century Gothic"/>
          <w:color w:val="000000"/>
          <w:sz w:val="22"/>
          <w:szCs w:val="22"/>
          <w:lang w:val="en-US"/>
        </w:rPr>
        <w:t>adanya</w:t>
      </w:r>
      <w:proofErr w:type="spellEnd"/>
      <w:r w:rsidR="00026DAF">
        <w:rPr>
          <w:rFonts w:ascii="Century Gothic" w:eastAsia="Century Gothic" w:hAnsi="Century Gothic" w:cs="Century Gothic"/>
          <w:color w:val="000000"/>
          <w:sz w:val="22"/>
          <w:szCs w:val="22"/>
          <w:lang w:val="en-US"/>
        </w:rPr>
        <w:t xml:space="preserve"> </w:t>
      </w:r>
      <w:proofErr w:type="spellStart"/>
      <w:r w:rsidR="00026DAF">
        <w:rPr>
          <w:rFonts w:ascii="Century Gothic" w:eastAsia="Century Gothic" w:hAnsi="Century Gothic" w:cs="Century Gothic"/>
          <w:color w:val="000000"/>
          <w:sz w:val="22"/>
          <w:szCs w:val="22"/>
          <w:lang w:val="en-US"/>
        </w:rPr>
        <w:t>tegangan</w:t>
      </w:r>
      <w:proofErr w:type="spellEnd"/>
      <w:r w:rsidR="00026DAF">
        <w:rPr>
          <w:rFonts w:ascii="Century Gothic" w:eastAsia="Century Gothic" w:hAnsi="Century Gothic" w:cs="Century Gothic"/>
          <w:color w:val="000000"/>
          <w:sz w:val="22"/>
          <w:szCs w:val="22"/>
          <w:lang w:val="en-US"/>
        </w:rPr>
        <w:t xml:space="preserve"> yang </w:t>
      </w:r>
      <w:proofErr w:type="spellStart"/>
      <w:r w:rsidR="00026DAF">
        <w:rPr>
          <w:rFonts w:ascii="Century Gothic" w:eastAsia="Century Gothic" w:hAnsi="Century Gothic" w:cs="Century Gothic"/>
          <w:color w:val="000000"/>
          <w:sz w:val="22"/>
          <w:szCs w:val="22"/>
          <w:lang w:val="en-US"/>
        </w:rPr>
        <w:t>turun</w:t>
      </w:r>
      <w:proofErr w:type="spellEnd"/>
      <w:r w:rsidR="00074360">
        <w:rPr>
          <w:rFonts w:ascii="Century Gothic" w:eastAsia="Century Gothic" w:hAnsi="Century Gothic" w:cs="Century Gothic"/>
          <w:color w:val="000000"/>
          <w:sz w:val="22"/>
          <w:szCs w:val="22"/>
          <w:lang w:val="en-US"/>
        </w:rPr>
        <w:t>.</w:t>
      </w:r>
    </w:p>
    <w:p w14:paraId="2718EF73" w14:textId="77777777" w:rsidR="00026DAF" w:rsidRPr="00010E62" w:rsidRDefault="00026DAF" w:rsidP="00026DAF">
      <w:pPr>
        <w:pBdr>
          <w:top w:val="nil"/>
          <w:left w:val="nil"/>
          <w:bottom w:val="nil"/>
          <w:right w:val="nil"/>
          <w:between w:val="nil"/>
        </w:pBdr>
        <w:tabs>
          <w:tab w:val="left" w:pos="1134"/>
        </w:tabs>
        <w:spacing w:after="0"/>
        <w:jc w:val="both"/>
        <w:rPr>
          <w:rFonts w:ascii="Century Gothic" w:eastAsia="Century Gothic" w:hAnsi="Century Gothic" w:cs="Century Gothic"/>
          <w:color w:val="000000"/>
          <w:sz w:val="22"/>
          <w:szCs w:val="22"/>
          <w:lang w:val="en-US"/>
        </w:rPr>
      </w:pPr>
    </w:p>
    <w:p w14:paraId="63930D1D" w14:textId="77777777" w:rsidR="00A77E5D" w:rsidRDefault="00F309C8">
      <w:pPr>
        <w:spacing w:after="0"/>
        <w:jc w:val="both"/>
        <w:rPr>
          <w:rFonts w:ascii="Century Gothic" w:eastAsia="Century Gothic" w:hAnsi="Century Gothic" w:cs="Century Gothic"/>
          <w:b/>
          <w:sz w:val="20"/>
          <w:szCs w:val="20"/>
        </w:rPr>
      </w:pPr>
      <w:r>
        <w:rPr>
          <w:rFonts w:ascii="Century Gothic" w:eastAsia="Century Gothic" w:hAnsi="Century Gothic" w:cs="Century Gothic"/>
          <w:b/>
          <w:sz w:val="22"/>
          <w:szCs w:val="22"/>
        </w:rPr>
        <w:t>KESIMPULAN</w:t>
      </w:r>
    </w:p>
    <w:p w14:paraId="71642191" w14:textId="1C4143AE" w:rsidR="00A77E5D" w:rsidRDefault="00E12490" w:rsidP="001830DC">
      <w:pPr>
        <w:spacing w:after="0"/>
        <w:jc w:val="both"/>
        <w:rPr>
          <w:rFonts w:ascii="Century Gothic" w:eastAsia="Century Gothic" w:hAnsi="Century Gothic" w:cs="Century Gothic"/>
          <w:sz w:val="22"/>
          <w:szCs w:val="22"/>
          <w:lang w:val="en-US"/>
        </w:rPr>
      </w:pPr>
      <w:r>
        <w:rPr>
          <w:rFonts w:ascii="Century Gothic" w:eastAsia="Century Gothic" w:hAnsi="Century Gothic" w:cs="Century Gothic"/>
          <w:sz w:val="22"/>
          <w:szCs w:val="22"/>
          <w:lang w:val="en-US"/>
        </w:rPr>
        <w:t>H</w:t>
      </w:r>
      <w:r w:rsidR="00E72CBE">
        <w:rPr>
          <w:rFonts w:ascii="Century Gothic" w:eastAsia="Century Gothic" w:hAnsi="Century Gothic" w:cs="Century Gothic"/>
          <w:sz w:val="22"/>
          <w:szCs w:val="22"/>
          <w:lang w:val="en-US"/>
        </w:rPr>
        <w:t xml:space="preserve">asil </w:t>
      </w:r>
      <w:proofErr w:type="spellStart"/>
      <w:r w:rsidR="00E72CBE">
        <w:rPr>
          <w:rFonts w:ascii="Century Gothic" w:eastAsia="Century Gothic" w:hAnsi="Century Gothic" w:cs="Century Gothic"/>
          <w:sz w:val="22"/>
          <w:szCs w:val="22"/>
          <w:lang w:val="en-US"/>
        </w:rPr>
        <w:t>penelitian</w:t>
      </w:r>
      <w:proofErr w:type="spellEnd"/>
      <w:r w:rsidR="00E72CBE">
        <w:rPr>
          <w:rFonts w:ascii="Century Gothic" w:eastAsia="Century Gothic" w:hAnsi="Century Gothic" w:cs="Century Gothic"/>
          <w:sz w:val="22"/>
          <w:szCs w:val="22"/>
          <w:lang w:val="en-US"/>
        </w:rPr>
        <w:t xml:space="preserve"> </w:t>
      </w:r>
      <w:proofErr w:type="spellStart"/>
      <w:r w:rsidR="00E72CBE">
        <w:rPr>
          <w:rFonts w:ascii="Century Gothic" w:eastAsia="Century Gothic" w:hAnsi="Century Gothic" w:cs="Century Gothic"/>
          <w:sz w:val="22"/>
          <w:szCs w:val="22"/>
          <w:lang w:val="en-US"/>
        </w:rPr>
        <w:t>ini</w:t>
      </w:r>
      <w:proofErr w:type="spellEnd"/>
      <w:r w:rsidR="00E72CBE">
        <w:rPr>
          <w:rFonts w:ascii="Century Gothic" w:eastAsia="Century Gothic" w:hAnsi="Century Gothic" w:cs="Century Gothic"/>
          <w:sz w:val="22"/>
          <w:szCs w:val="22"/>
          <w:lang w:val="en-US"/>
        </w:rPr>
        <w:t xml:space="preserve"> </w:t>
      </w:r>
      <w:proofErr w:type="spellStart"/>
      <w:r w:rsidR="00E72CBE">
        <w:rPr>
          <w:rFonts w:ascii="Century Gothic" w:eastAsia="Century Gothic" w:hAnsi="Century Gothic" w:cs="Century Gothic"/>
          <w:sz w:val="22"/>
          <w:szCs w:val="22"/>
          <w:lang w:val="en-US"/>
        </w:rPr>
        <w:t>dapat</w:t>
      </w:r>
      <w:proofErr w:type="spellEnd"/>
      <w:r w:rsidR="00E72CBE">
        <w:rPr>
          <w:rFonts w:ascii="Century Gothic" w:eastAsia="Century Gothic" w:hAnsi="Century Gothic" w:cs="Century Gothic"/>
          <w:sz w:val="22"/>
          <w:szCs w:val="22"/>
          <w:lang w:val="en-US"/>
        </w:rPr>
        <w:t xml:space="preserve"> </w:t>
      </w:r>
      <w:proofErr w:type="spellStart"/>
      <w:r w:rsidR="00E72CBE">
        <w:rPr>
          <w:rFonts w:ascii="Century Gothic" w:eastAsia="Century Gothic" w:hAnsi="Century Gothic" w:cs="Century Gothic"/>
          <w:sz w:val="22"/>
          <w:szCs w:val="22"/>
          <w:lang w:val="en-US"/>
        </w:rPr>
        <w:t>disimpulkan</w:t>
      </w:r>
      <w:proofErr w:type="spellEnd"/>
      <w:r w:rsidR="00E72CBE">
        <w:rPr>
          <w:rFonts w:ascii="Century Gothic" w:eastAsia="Century Gothic" w:hAnsi="Century Gothic" w:cs="Century Gothic"/>
          <w:sz w:val="22"/>
          <w:szCs w:val="22"/>
          <w:lang w:val="en-US"/>
        </w:rPr>
        <w:t xml:space="preserve"> </w:t>
      </w:r>
      <w:proofErr w:type="spellStart"/>
      <w:r w:rsidR="00E72CBE">
        <w:rPr>
          <w:rFonts w:ascii="Century Gothic" w:eastAsia="Century Gothic" w:hAnsi="Century Gothic" w:cs="Century Gothic"/>
          <w:sz w:val="22"/>
          <w:szCs w:val="22"/>
          <w:lang w:val="en-US"/>
        </w:rPr>
        <w:t>bahwa</w:t>
      </w:r>
      <w:proofErr w:type="spellEnd"/>
      <w:r w:rsidR="00E72CBE">
        <w:rPr>
          <w:rFonts w:ascii="Century Gothic" w:eastAsia="Century Gothic" w:hAnsi="Century Gothic" w:cs="Century Gothic"/>
          <w:sz w:val="22"/>
          <w:szCs w:val="22"/>
          <w:lang w:val="en-US"/>
        </w:rPr>
        <w:t xml:space="preserve"> </w:t>
      </w:r>
      <w:proofErr w:type="spellStart"/>
      <w:r w:rsidR="00E72CBE">
        <w:rPr>
          <w:rFonts w:ascii="Century Gothic" w:eastAsia="Century Gothic" w:hAnsi="Century Gothic" w:cs="Century Gothic"/>
          <w:sz w:val="22"/>
          <w:szCs w:val="22"/>
          <w:lang w:val="en-US"/>
        </w:rPr>
        <w:t>kecepatan</w:t>
      </w:r>
      <w:proofErr w:type="spellEnd"/>
      <w:r w:rsidR="00E72CBE">
        <w:rPr>
          <w:rFonts w:ascii="Century Gothic" w:eastAsia="Century Gothic" w:hAnsi="Century Gothic" w:cs="Century Gothic"/>
          <w:sz w:val="22"/>
          <w:szCs w:val="22"/>
          <w:lang w:val="en-US"/>
        </w:rPr>
        <w:t xml:space="preserve"> </w:t>
      </w:r>
      <w:proofErr w:type="spellStart"/>
      <w:r w:rsidR="00E72CBE">
        <w:rPr>
          <w:rFonts w:ascii="Century Gothic" w:eastAsia="Century Gothic" w:hAnsi="Century Gothic" w:cs="Century Gothic"/>
          <w:sz w:val="22"/>
          <w:szCs w:val="22"/>
          <w:lang w:val="en-US"/>
        </w:rPr>
        <w:t>angin</w:t>
      </w:r>
      <w:proofErr w:type="spellEnd"/>
      <w:r w:rsidR="00E72CBE">
        <w:rPr>
          <w:rFonts w:ascii="Century Gothic" w:eastAsia="Century Gothic" w:hAnsi="Century Gothic" w:cs="Century Gothic"/>
          <w:sz w:val="22"/>
          <w:szCs w:val="22"/>
          <w:lang w:val="en-US"/>
        </w:rPr>
        <w:t xml:space="preserve"> yang </w:t>
      </w:r>
      <w:proofErr w:type="spellStart"/>
      <w:r w:rsidR="00E72CBE">
        <w:rPr>
          <w:rFonts w:ascii="Century Gothic" w:eastAsia="Century Gothic" w:hAnsi="Century Gothic" w:cs="Century Gothic"/>
          <w:sz w:val="22"/>
          <w:szCs w:val="22"/>
          <w:lang w:val="en-US"/>
        </w:rPr>
        <w:t>bervariasi</w:t>
      </w:r>
      <w:proofErr w:type="spellEnd"/>
      <w:r w:rsidR="00E72CBE">
        <w:rPr>
          <w:rFonts w:ascii="Century Gothic" w:eastAsia="Century Gothic" w:hAnsi="Century Gothic" w:cs="Century Gothic"/>
          <w:sz w:val="22"/>
          <w:szCs w:val="22"/>
          <w:lang w:val="en-US"/>
        </w:rPr>
        <w:t xml:space="preserve"> </w:t>
      </w:r>
      <w:proofErr w:type="spellStart"/>
      <w:r w:rsidR="00E72CBE">
        <w:rPr>
          <w:rFonts w:ascii="Century Gothic" w:eastAsia="Century Gothic" w:hAnsi="Century Gothic" w:cs="Century Gothic"/>
          <w:sz w:val="22"/>
          <w:szCs w:val="22"/>
          <w:lang w:val="en-US"/>
        </w:rPr>
        <w:t>akan</w:t>
      </w:r>
      <w:proofErr w:type="spellEnd"/>
      <w:r w:rsidR="00E72CBE">
        <w:rPr>
          <w:rFonts w:ascii="Century Gothic" w:eastAsia="Century Gothic" w:hAnsi="Century Gothic" w:cs="Century Gothic"/>
          <w:sz w:val="22"/>
          <w:szCs w:val="22"/>
          <w:lang w:val="en-US"/>
        </w:rPr>
        <w:t xml:space="preserve"> </w:t>
      </w:r>
      <w:proofErr w:type="spellStart"/>
      <w:r w:rsidR="00E72CBE">
        <w:rPr>
          <w:rFonts w:ascii="Century Gothic" w:eastAsia="Century Gothic" w:hAnsi="Century Gothic" w:cs="Century Gothic"/>
          <w:sz w:val="22"/>
          <w:szCs w:val="22"/>
          <w:lang w:val="en-US"/>
        </w:rPr>
        <w:t>men</w:t>
      </w:r>
      <w:r>
        <w:rPr>
          <w:rFonts w:ascii="Century Gothic" w:eastAsia="Century Gothic" w:hAnsi="Century Gothic" w:cs="Century Gothic"/>
          <w:sz w:val="22"/>
          <w:szCs w:val="22"/>
          <w:lang w:val="en-US"/>
        </w:rPr>
        <w:t>yebabkan</w:t>
      </w:r>
      <w:proofErr w:type="spellEnd"/>
      <w:r>
        <w:rPr>
          <w:rFonts w:ascii="Century Gothic" w:eastAsia="Century Gothic" w:hAnsi="Century Gothic" w:cs="Century Gothic"/>
          <w:sz w:val="22"/>
          <w:szCs w:val="22"/>
          <w:lang w:val="en-US"/>
        </w:rPr>
        <w:t xml:space="preserve"> </w:t>
      </w:r>
      <w:proofErr w:type="spellStart"/>
      <w:r>
        <w:rPr>
          <w:rFonts w:ascii="Century Gothic" w:eastAsia="Century Gothic" w:hAnsi="Century Gothic" w:cs="Century Gothic"/>
          <w:sz w:val="22"/>
          <w:szCs w:val="22"/>
          <w:lang w:val="en-US"/>
        </w:rPr>
        <w:t>keluaran</w:t>
      </w:r>
      <w:proofErr w:type="spellEnd"/>
      <w:r>
        <w:rPr>
          <w:rFonts w:ascii="Century Gothic" w:eastAsia="Century Gothic" w:hAnsi="Century Gothic" w:cs="Century Gothic"/>
          <w:sz w:val="22"/>
          <w:szCs w:val="22"/>
          <w:lang w:val="en-US"/>
        </w:rPr>
        <w:t xml:space="preserve"> yang </w:t>
      </w:r>
      <w:proofErr w:type="spellStart"/>
      <w:r>
        <w:rPr>
          <w:rFonts w:ascii="Century Gothic" w:eastAsia="Century Gothic" w:hAnsi="Century Gothic" w:cs="Century Gothic"/>
          <w:sz w:val="22"/>
          <w:szCs w:val="22"/>
          <w:lang w:val="en-US"/>
        </w:rPr>
        <w:t>berubah</w:t>
      </w:r>
      <w:r w:rsidR="00274A0B">
        <w:rPr>
          <w:rFonts w:ascii="Century Gothic" w:eastAsia="Century Gothic" w:hAnsi="Century Gothic" w:cs="Century Gothic"/>
          <w:sz w:val="22"/>
          <w:szCs w:val="22"/>
          <w:lang w:val="en-US"/>
        </w:rPr>
        <w:t>-</w:t>
      </w:r>
      <w:r>
        <w:rPr>
          <w:rFonts w:ascii="Century Gothic" w:eastAsia="Century Gothic" w:hAnsi="Century Gothic" w:cs="Century Gothic"/>
          <w:sz w:val="22"/>
          <w:szCs w:val="22"/>
          <w:lang w:val="en-US"/>
        </w:rPr>
        <w:t>ubah</w:t>
      </w:r>
      <w:proofErr w:type="spellEnd"/>
      <w:r>
        <w:rPr>
          <w:rFonts w:ascii="Century Gothic" w:eastAsia="Century Gothic" w:hAnsi="Century Gothic" w:cs="Century Gothic"/>
          <w:sz w:val="22"/>
          <w:szCs w:val="22"/>
          <w:lang w:val="en-US"/>
        </w:rPr>
        <w:t xml:space="preserve"> </w:t>
      </w:r>
      <w:proofErr w:type="spellStart"/>
      <w:r>
        <w:rPr>
          <w:rFonts w:ascii="Century Gothic" w:eastAsia="Century Gothic" w:hAnsi="Century Gothic" w:cs="Century Gothic"/>
          <w:sz w:val="22"/>
          <w:szCs w:val="22"/>
          <w:lang w:val="en-US"/>
        </w:rPr>
        <w:t>dengan</w:t>
      </w:r>
      <w:proofErr w:type="spellEnd"/>
      <w:r>
        <w:rPr>
          <w:rFonts w:ascii="Century Gothic" w:eastAsia="Century Gothic" w:hAnsi="Century Gothic" w:cs="Century Gothic"/>
          <w:sz w:val="22"/>
          <w:szCs w:val="22"/>
          <w:lang w:val="en-US"/>
        </w:rPr>
        <w:t xml:space="preserve"> </w:t>
      </w:r>
      <w:proofErr w:type="spellStart"/>
      <w:r>
        <w:rPr>
          <w:rFonts w:ascii="Century Gothic" w:eastAsia="Century Gothic" w:hAnsi="Century Gothic" w:cs="Century Gothic"/>
          <w:sz w:val="22"/>
          <w:szCs w:val="22"/>
          <w:lang w:val="en-US"/>
        </w:rPr>
        <w:t>beban</w:t>
      </w:r>
      <w:proofErr w:type="spellEnd"/>
      <w:r>
        <w:rPr>
          <w:rFonts w:ascii="Century Gothic" w:eastAsia="Century Gothic" w:hAnsi="Century Gothic" w:cs="Century Gothic"/>
          <w:sz w:val="22"/>
          <w:szCs w:val="22"/>
          <w:lang w:val="en-US"/>
        </w:rPr>
        <w:t xml:space="preserve"> yang </w:t>
      </w:r>
      <w:proofErr w:type="spellStart"/>
      <w:r>
        <w:rPr>
          <w:rFonts w:ascii="Century Gothic" w:eastAsia="Century Gothic" w:hAnsi="Century Gothic" w:cs="Century Gothic"/>
          <w:sz w:val="22"/>
          <w:szCs w:val="22"/>
          <w:lang w:val="en-US"/>
        </w:rPr>
        <w:t>sama</w:t>
      </w:r>
      <w:proofErr w:type="spellEnd"/>
      <w:r>
        <w:rPr>
          <w:rFonts w:ascii="Century Gothic" w:eastAsia="Century Gothic" w:hAnsi="Century Gothic" w:cs="Century Gothic"/>
          <w:sz w:val="22"/>
          <w:szCs w:val="22"/>
          <w:lang w:val="en-US"/>
        </w:rPr>
        <w:t>.</w:t>
      </w:r>
      <w:r w:rsidR="001A16D1">
        <w:rPr>
          <w:rFonts w:ascii="Century Gothic" w:eastAsia="Century Gothic" w:hAnsi="Century Gothic" w:cs="Century Gothic"/>
          <w:sz w:val="22"/>
          <w:szCs w:val="22"/>
          <w:lang w:val="en-US"/>
        </w:rPr>
        <w:t xml:space="preserve"> Ketika </w:t>
      </w:r>
      <w:proofErr w:type="spellStart"/>
      <w:r w:rsidR="001A16D1">
        <w:rPr>
          <w:rFonts w:ascii="Century Gothic" w:eastAsia="Century Gothic" w:hAnsi="Century Gothic" w:cs="Century Gothic"/>
          <w:sz w:val="22"/>
          <w:szCs w:val="22"/>
          <w:lang w:val="en-US"/>
        </w:rPr>
        <w:t>kecepatan</w:t>
      </w:r>
      <w:proofErr w:type="spellEnd"/>
      <w:r w:rsidR="001A16D1">
        <w:rPr>
          <w:rFonts w:ascii="Century Gothic" w:eastAsia="Century Gothic" w:hAnsi="Century Gothic" w:cs="Century Gothic"/>
          <w:sz w:val="22"/>
          <w:szCs w:val="22"/>
          <w:lang w:val="en-US"/>
        </w:rPr>
        <w:t xml:space="preserve"> </w:t>
      </w:r>
      <w:proofErr w:type="spellStart"/>
      <w:r w:rsidR="001A16D1">
        <w:rPr>
          <w:rFonts w:ascii="Century Gothic" w:eastAsia="Century Gothic" w:hAnsi="Century Gothic" w:cs="Century Gothic"/>
          <w:sz w:val="22"/>
          <w:szCs w:val="22"/>
          <w:lang w:val="en-US"/>
        </w:rPr>
        <w:t>diturunkan</w:t>
      </w:r>
      <w:proofErr w:type="spellEnd"/>
      <w:r w:rsidR="001A16D1">
        <w:rPr>
          <w:rFonts w:ascii="Century Gothic" w:eastAsia="Century Gothic" w:hAnsi="Century Gothic" w:cs="Century Gothic"/>
          <w:sz w:val="22"/>
          <w:szCs w:val="22"/>
          <w:lang w:val="en-US"/>
        </w:rPr>
        <w:t xml:space="preserve"> </w:t>
      </w:r>
      <w:proofErr w:type="spellStart"/>
      <w:r w:rsidR="001A16D1">
        <w:rPr>
          <w:rFonts w:ascii="Century Gothic" w:eastAsia="Century Gothic" w:hAnsi="Century Gothic" w:cs="Century Gothic"/>
          <w:sz w:val="22"/>
          <w:szCs w:val="22"/>
          <w:lang w:val="en-US"/>
        </w:rPr>
        <w:t>maka</w:t>
      </w:r>
      <w:proofErr w:type="spellEnd"/>
      <w:r w:rsidR="001A16D1">
        <w:rPr>
          <w:rFonts w:ascii="Century Gothic" w:eastAsia="Century Gothic" w:hAnsi="Century Gothic" w:cs="Century Gothic"/>
          <w:sz w:val="22"/>
          <w:szCs w:val="22"/>
          <w:lang w:val="en-US"/>
        </w:rPr>
        <w:t xml:space="preserve"> </w:t>
      </w:r>
      <w:proofErr w:type="spellStart"/>
      <w:r w:rsidR="001A16D1">
        <w:rPr>
          <w:rFonts w:ascii="Century Gothic" w:eastAsia="Century Gothic" w:hAnsi="Century Gothic" w:cs="Century Gothic"/>
          <w:sz w:val="22"/>
          <w:szCs w:val="22"/>
          <w:lang w:val="en-US"/>
        </w:rPr>
        <w:t>tegangan</w:t>
      </w:r>
      <w:proofErr w:type="spellEnd"/>
      <w:r w:rsidR="001A16D1">
        <w:rPr>
          <w:rFonts w:ascii="Century Gothic" w:eastAsia="Century Gothic" w:hAnsi="Century Gothic" w:cs="Century Gothic"/>
          <w:sz w:val="22"/>
          <w:szCs w:val="22"/>
          <w:lang w:val="en-US"/>
        </w:rPr>
        <w:t xml:space="preserve"> pun </w:t>
      </w:r>
      <w:proofErr w:type="spellStart"/>
      <w:r w:rsidR="001A16D1">
        <w:rPr>
          <w:rFonts w:ascii="Century Gothic" w:eastAsia="Century Gothic" w:hAnsi="Century Gothic" w:cs="Century Gothic"/>
          <w:sz w:val="22"/>
          <w:szCs w:val="22"/>
          <w:lang w:val="en-US"/>
        </w:rPr>
        <w:t>akan</w:t>
      </w:r>
      <w:proofErr w:type="spellEnd"/>
      <w:r w:rsidR="001A16D1">
        <w:rPr>
          <w:rFonts w:ascii="Century Gothic" w:eastAsia="Century Gothic" w:hAnsi="Century Gothic" w:cs="Century Gothic"/>
          <w:sz w:val="22"/>
          <w:szCs w:val="22"/>
          <w:lang w:val="en-US"/>
        </w:rPr>
        <w:t xml:space="preserve"> </w:t>
      </w:r>
      <w:proofErr w:type="spellStart"/>
      <w:r w:rsidR="001A16D1">
        <w:rPr>
          <w:rFonts w:ascii="Century Gothic" w:eastAsia="Century Gothic" w:hAnsi="Century Gothic" w:cs="Century Gothic"/>
          <w:sz w:val="22"/>
          <w:szCs w:val="22"/>
          <w:lang w:val="en-US"/>
        </w:rPr>
        <w:t>turun</w:t>
      </w:r>
      <w:proofErr w:type="spellEnd"/>
      <w:r w:rsidR="00BF363D">
        <w:rPr>
          <w:rFonts w:ascii="Century Gothic" w:eastAsia="Century Gothic" w:hAnsi="Century Gothic" w:cs="Century Gothic"/>
          <w:sz w:val="22"/>
          <w:szCs w:val="22"/>
          <w:lang w:val="en-US"/>
        </w:rPr>
        <w:t xml:space="preserve">. Oleh </w:t>
      </w:r>
      <w:proofErr w:type="spellStart"/>
      <w:r w:rsidR="00BF363D">
        <w:rPr>
          <w:rFonts w:ascii="Century Gothic" w:eastAsia="Century Gothic" w:hAnsi="Century Gothic" w:cs="Century Gothic"/>
          <w:sz w:val="22"/>
          <w:szCs w:val="22"/>
          <w:lang w:val="en-US"/>
        </w:rPr>
        <w:t>karena</w:t>
      </w:r>
      <w:proofErr w:type="spellEnd"/>
      <w:r w:rsidR="00BF363D">
        <w:rPr>
          <w:rFonts w:ascii="Century Gothic" w:eastAsia="Century Gothic" w:hAnsi="Century Gothic" w:cs="Century Gothic"/>
          <w:sz w:val="22"/>
          <w:szCs w:val="22"/>
          <w:lang w:val="en-US"/>
        </w:rPr>
        <w:t xml:space="preserve"> </w:t>
      </w:r>
      <w:proofErr w:type="spellStart"/>
      <w:r w:rsidR="00BF363D">
        <w:rPr>
          <w:rFonts w:ascii="Century Gothic" w:eastAsia="Century Gothic" w:hAnsi="Century Gothic" w:cs="Century Gothic"/>
          <w:sz w:val="22"/>
          <w:szCs w:val="22"/>
          <w:lang w:val="en-US"/>
        </w:rPr>
        <w:t>itu</w:t>
      </w:r>
      <w:proofErr w:type="spellEnd"/>
      <w:r w:rsidR="00BF363D">
        <w:rPr>
          <w:rFonts w:ascii="Century Gothic" w:eastAsia="Century Gothic" w:hAnsi="Century Gothic" w:cs="Century Gothic"/>
          <w:sz w:val="22"/>
          <w:szCs w:val="22"/>
          <w:lang w:val="en-US"/>
        </w:rPr>
        <w:t xml:space="preserve"> </w:t>
      </w:r>
      <w:proofErr w:type="spellStart"/>
      <w:r w:rsidR="00BF363D">
        <w:rPr>
          <w:rFonts w:ascii="Century Gothic" w:eastAsia="Century Gothic" w:hAnsi="Century Gothic" w:cs="Century Gothic"/>
          <w:sz w:val="22"/>
          <w:szCs w:val="22"/>
          <w:lang w:val="en-US"/>
        </w:rPr>
        <w:t>untuk</w:t>
      </w:r>
      <w:proofErr w:type="spellEnd"/>
      <w:r w:rsidR="00BF363D">
        <w:rPr>
          <w:rFonts w:ascii="Century Gothic" w:eastAsia="Century Gothic" w:hAnsi="Century Gothic" w:cs="Century Gothic"/>
          <w:sz w:val="22"/>
          <w:szCs w:val="22"/>
          <w:lang w:val="en-US"/>
        </w:rPr>
        <w:t xml:space="preserve"> </w:t>
      </w:r>
      <w:proofErr w:type="spellStart"/>
      <w:r w:rsidR="00BF363D">
        <w:rPr>
          <w:rFonts w:ascii="Century Gothic" w:eastAsia="Century Gothic" w:hAnsi="Century Gothic" w:cs="Century Gothic"/>
          <w:sz w:val="22"/>
          <w:szCs w:val="22"/>
          <w:lang w:val="en-US"/>
        </w:rPr>
        <w:t>turbin</w:t>
      </w:r>
      <w:proofErr w:type="spellEnd"/>
      <w:r w:rsidR="00BF363D">
        <w:rPr>
          <w:rFonts w:ascii="Century Gothic" w:eastAsia="Century Gothic" w:hAnsi="Century Gothic" w:cs="Century Gothic"/>
          <w:sz w:val="22"/>
          <w:szCs w:val="22"/>
          <w:lang w:val="en-US"/>
        </w:rPr>
        <w:t xml:space="preserve"> </w:t>
      </w:r>
      <w:proofErr w:type="spellStart"/>
      <w:r w:rsidR="00BF363D">
        <w:rPr>
          <w:rFonts w:ascii="Century Gothic" w:eastAsia="Century Gothic" w:hAnsi="Century Gothic" w:cs="Century Gothic"/>
          <w:sz w:val="22"/>
          <w:szCs w:val="22"/>
          <w:lang w:val="en-US"/>
        </w:rPr>
        <w:t>angin</w:t>
      </w:r>
      <w:proofErr w:type="spellEnd"/>
      <w:r w:rsidR="00BF363D">
        <w:rPr>
          <w:rFonts w:ascii="Century Gothic" w:eastAsia="Century Gothic" w:hAnsi="Century Gothic" w:cs="Century Gothic"/>
          <w:sz w:val="22"/>
          <w:szCs w:val="22"/>
          <w:lang w:val="en-US"/>
        </w:rPr>
        <w:t xml:space="preserve"> </w:t>
      </w:r>
      <w:proofErr w:type="spellStart"/>
      <w:r w:rsidR="00BF363D">
        <w:rPr>
          <w:rFonts w:ascii="Century Gothic" w:eastAsia="Century Gothic" w:hAnsi="Century Gothic" w:cs="Century Gothic"/>
          <w:sz w:val="22"/>
          <w:szCs w:val="22"/>
          <w:lang w:val="en-US"/>
        </w:rPr>
        <w:t>hanya</w:t>
      </w:r>
      <w:proofErr w:type="spellEnd"/>
      <w:r w:rsidR="00BF363D">
        <w:rPr>
          <w:rFonts w:ascii="Century Gothic" w:eastAsia="Century Gothic" w:hAnsi="Century Gothic" w:cs="Century Gothic"/>
          <w:sz w:val="22"/>
          <w:szCs w:val="22"/>
          <w:lang w:val="en-US"/>
        </w:rPr>
        <w:t xml:space="preserve"> </w:t>
      </w:r>
      <w:proofErr w:type="spellStart"/>
      <w:r w:rsidR="00BF363D">
        <w:rPr>
          <w:rFonts w:ascii="Century Gothic" w:eastAsia="Century Gothic" w:hAnsi="Century Gothic" w:cs="Century Gothic"/>
          <w:sz w:val="22"/>
          <w:szCs w:val="22"/>
          <w:lang w:val="en-US"/>
        </w:rPr>
        <w:t>digunakan</w:t>
      </w:r>
      <w:proofErr w:type="spellEnd"/>
      <w:r w:rsidR="00BF363D">
        <w:rPr>
          <w:rFonts w:ascii="Century Gothic" w:eastAsia="Century Gothic" w:hAnsi="Century Gothic" w:cs="Century Gothic"/>
          <w:sz w:val="22"/>
          <w:szCs w:val="22"/>
          <w:lang w:val="en-US"/>
        </w:rPr>
        <w:t xml:space="preserve"> pada </w:t>
      </w:r>
      <w:proofErr w:type="spellStart"/>
      <w:r w:rsidR="00BF363D">
        <w:rPr>
          <w:rFonts w:ascii="Century Gothic" w:eastAsia="Century Gothic" w:hAnsi="Century Gothic" w:cs="Century Gothic"/>
          <w:sz w:val="22"/>
          <w:szCs w:val="22"/>
          <w:lang w:val="en-US"/>
        </w:rPr>
        <w:t>daerah-daerah</w:t>
      </w:r>
      <w:proofErr w:type="spellEnd"/>
      <w:r w:rsidR="00BF363D">
        <w:rPr>
          <w:rFonts w:ascii="Century Gothic" w:eastAsia="Century Gothic" w:hAnsi="Century Gothic" w:cs="Century Gothic"/>
          <w:sz w:val="22"/>
          <w:szCs w:val="22"/>
          <w:lang w:val="en-US"/>
        </w:rPr>
        <w:t xml:space="preserve"> yang </w:t>
      </w:r>
      <w:proofErr w:type="spellStart"/>
      <w:r w:rsidR="00BF363D">
        <w:rPr>
          <w:rFonts w:ascii="Century Gothic" w:eastAsia="Century Gothic" w:hAnsi="Century Gothic" w:cs="Century Gothic"/>
          <w:sz w:val="22"/>
          <w:szCs w:val="22"/>
          <w:lang w:val="en-US"/>
        </w:rPr>
        <w:t>sering</w:t>
      </w:r>
      <w:proofErr w:type="spellEnd"/>
      <w:r w:rsidR="00BF363D">
        <w:rPr>
          <w:rFonts w:ascii="Century Gothic" w:eastAsia="Century Gothic" w:hAnsi="Century Gothic" w:cs="Century Gothic"/>
          <w:sz w:val="22"/>
          <w:szCs w:val="22"/>
          <w:lang w:val="en-US"/>
        </w:rPr>
        <w:t xml:space="preserve"> </w:t>
      </w:r>
      <w:proofErr w:type="spellStart"/>
      <w:r w:rsidR="00BF363D">
        <w:rPr>
          <w:rFonts w:ascii="Century Gothic" w:eastAsia="Century Gothic" w:hAnsi="Century Gothic" w:cs="Century Gothic"/>
          <w:sz w:val="22"/>
          <w:szCs w:val="22"/>
          <w:lang w:val="en-US"/>
        </w:rPr>
        <w:t>terjadi</w:t>
      </w:r>
      <w:proofErr w:type="spellEnd"/>
      <w:r w:rsidR="00BF363D">
        <w:rPr>
          <w:rFonts w:ascii="Century Gothic" w:eastAsia="Century Gothic" w:hAnsi="Century Gothic" w:cs="Century Gothic"/>
          <w:sz w:val="22"/>
          <w:szCs w:val="22"/>
          <w:lang w:val="en-US"/>
        </w:rPr>
        <w:t xml:space="preserve"> </w:t>
      </w:r>
      <w:proofErr w:type="spellStart"/>
      <w:r w:rsidR="00BF363D">
        <w:rPr>
          <w:rFonts w:ascii="Century Gothic" w:eastAsia="Century Gothic" w:hAnsi="Century Gothic" w:cs="Century Gothic"/>
          <w:sz w:val="22"/>
          <w:szCs w:val="22"/>
          <w:lang w:val="en-US"/>
        </w:rPr>
        <w:t>angin</w:t>
      </w:r>
      <w:proofErr w:type="spellEnd"/>
      <w:r w:rsidR="00BF363D">
        <w:rPr>
          <w:rFonts w:ascii="Century Gothic" w:eastAsia="Century Gothic" w:hAnsi="Century Gothic" w:cs="Century Gothic"/>
          <w:sz w:val="22"/>
          <w:szCs w:val="22"/>
          <w:lang w:val="en-US"/>
        </w:rPr>
        <w:t xml:space="preserve"> yang </w:t>
      </w:r>
      <w:proofErr w:type="spellStart"/>
      <w:r w:rsidR="00BF363D">
        <w:rPr>
          <w:rFonts w:ascii="Century Gothic" w:eastAsia="Century Gothic" w:hAnsi="Century Gothic" w:cs="Century Gothic"/>
          <w:sz w:val="22"/>
          <w:szCs w:val="22"/>
          <w:lang w:val="en-US"/>
        </w:rPr>
        <w:t>kencang</w:t>
      </w:r>
      <w:proofErr w:type="spellEnd"/>
      <w:r w:rsidR="00BF363D">
        <w:rPr>
          <w:rFonts w:ascii="Century Gothic" w:eastAsia="Century Gothic" w:hAnsi="Century Gothic" w:cs="Century Gothic"/>
          <w:sz w:val="22"/>
          <w:szCs w:val="22"/>
          <w:lang w:val="en-US"/>
        </w:rPr>
        <w:t xml:space="preserve"> dan </w:t>
      </w:r>
      <w:proofErr w:type="spellStart"/>
      <w:r w:rsidR="00BF363D">
        <w:rPr>
          <w:rFonts w:ascii="Century Gothic" w:eastAsia="Century Gothic" w:hAnsi="Century Gothic" w:cs="Century Gothic"/>
          <w:sz w:val="22"/>
          <w:szCs w:val="22"/>
          <w:lang w:val="en-US"/>
        </w:rPr>
        <w:t>konstan</w:t>
      </w:r>
      <w:proofErr w:type="spellEnd"/>
      <w:r w:rsidR="001830DC">
        <w:rPr>
          <w:rFonts w:ascii="Century Gothic" w:eastAsia="Century Gothic" w:hAnsi="Century Gothic" w:cs="Century Gothic"/>
          <w:sz w:val="22"/>
          <w:szCs w:val="22"/>
          <w:lang w:val="en-US"/>
        </w:rPr>
        <w:t>.</w:t>
      </w:r>
    </w:p>
    <w:p w14:paraId="4DDA4A5C" w14:textId="77777777" w:rsidR="001830DC" w:rsidRDefault="001830DC" w:rsidP="001830DC">
      <w:pPr>
        <w:spacing w:after="0"/>
        <w:jc w:val="both"/>
        <w:rPr>
          <w:rFonts w:ascii="Century Gothic" w:eastAsia="Century Gothic" w:hAnsi="Century Gothic" w:cs="Century Gothic"/>
          <w:b/>
          <w:i/>
          <w:color w:val="ED7D31"/>
          <w:sz w:val="20"/>
          <w:szCs w:val="20"/>
        </w:rPr>
      </w:pPr>
    </w:p>
    <w:p w14:paraId="2968BA0D" w14:textId="77777777" w:rsidR="00A77E5D" w:rsidRDefault="00F309C8" w:rsidP="001830DC">
      <w:pPr>
        <w:pBdr>
          <w:top w:val="nil"/>
          <w:left w:val="nil"/>
          <w:bottom w:val="nil"/>
          <w:right w:val="nil"/>
          <w:between w:val="nil"/>
        </w:pBdr>
        <w:spacing w:after="0"/>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UCAPAN TERIMA KASIH</w:t>
      </w:r>
    </w:p>
    <w:p w14:paraId="3CA7085D" w14:textId="1EAD9DCF" w:rsidR="00A77E5D" w:rsidRDefault="00F309C8" w:rsidP="001830DC">
      <w:pPr>
        <w:pBdr>
          <w:top w:val="nil"/>
          <w:left w:val="nil"/>
          <w:bottom w:val="nil"/>
          <w:right w:val="nil"/>
          <w:between w:val="nil"/>
        </w:pBdr>
        <w:spacing w:after="0"/>
        <w:jc w:val="both"/>
        <w:rPr>
          <w:rFonts w:ascii="Century Gothic" w:eastAsia="Century Gothic" w:hAnsi="Century Gothic" w:cs="Century Gothic"/>
          <w:color w:val="ED7D31"/>
          <w:sz w:val="22"/>
          <w:szCs w:val="22"/>
        </w:rPr>
      </w:pPr>
      <w:r>
        <w:rPr>
          <w:rFonts w:ascii="Century Gothic" w:eastAsia="Century Gothic" w:hAnsi="Century Gothic" w:cs="Century Gothic"/>
          <w:color w:val="000000"/>
          <w:sz w:val="22"/>
          <w:szCs w:val="22"/>
        </w:rPr>
        <w:t>Ucapan Terima kasih</w:t>
      </w:r>
      <w:r w:rsidR="00E72CBE" w:rsidRPr="00567DC3">
        <w:rPr>
          <w:rFonts w:ascii="Century Gothic" w:eastAsia="Century Gothic" w:hAnsi="Century Gothic" w:cs="Century Gothic"/>
          <w:color w:val="000000"/>
          <w:sz w:val="22"/>
          <w:szCs w:val="22"/>
        </w:rPr>
        <w:t xml:space="preserve"> kepada Satrio Dwi Nugroho, S.T., M.T. </w:t>
      </w:r>
      <w:r w:rsidR="001830DC" w:rsidRPr="00567DC3">
        <w:rPr>
          <w:rFonts w:ascii="Century Gothic" w:eastAsia="Century Gothic" w:hAnsi="Century Gothic" w:cs="Century Gothic"/>
          <w:color w:val="000000"/>
          <w:sz w:val="22"/>
          <w:szCs w:val="22"/>
        </w:rPr>
        <w:t xml:space="preserve">dan Kepala Laboratorium Politeknik Negeri Padang. </w:t>
      </w:r>
      <w:r w:rsidR="00E72CBE" w:rsidRPr="00567DC3">
        <w:rPr>
          <w:rFonts w:ascii="Century Gothic" w:eastAsia="Century Gothic" w:hAnsi="Century Gothic" w:cs="Century Gothic"/>
          <w:color w:val="000000"/>
          <w:sz w:val="22"/>
          <w:szCs w:val="22"/>
        </w:rPr>
        <w:t>yang telah memberikan arahan tentang arah penulisan dan pembahasan untuk penelitian ini sehingga dapat bermanfaat ke orang lain dan peneliti dimasa depan</w:t>
      </w:r>
      <w:r w:rsidR="001830DC" w:rsidRPr="00567DC3">
        <w:rPr>
          <w:rFonts w:ascii="Century Gothic" w:eastAsia="Century Gothic" w:hAnsi="Century Gothic" w:cs="Century Gothic"/>
          <w:color w:val="000000"/>
          <w:sz w:val="22"/>
          <w:szCs w:val="22"/>
        </w:rPr>
        <w:t xml:space="preserve"> dan telah menyediakan alat ukur dan tempat pengujian penelitian ini</w:t>
      </w:r>
      <w:r>
        <w:rPr>
          <w:rFonts w:ascii="Century Gothic" w:eastAsia="Century Gothic" w:hAnsi="Century Gothic" w:cs="Century Gothic"/>
          <w:color w:val="000000"/>
          <w:sz w:val="22"/>
          <w:szCs w:val="22"/>
        </w:rPr>
        <w:t xml:space="preserve">. </w:t>
      </w:r>
    </w:p>
    <w:p w14:paraId="3D97AE97" w14:textId="77777777" w:rsidR="001830DC" w:rsidRDefault="001830DC" w:rsidP="001830DC">
      <w:pPr>
        <w:pBdr>
          <w:top w:val="nil"/>
          <w:left w:val="nil"/>
          <w:bottom w:val="nil"/>
          <w:right w:val="nil"/>
          <w:between w:val="nil"/>
        </w:pBdr>
        <w:spacing w:after="0"/>
        <w:jc w:val="both"/>
        <w:rPr>
          <w:rFonts w:ascii="Century Gothic" w:eastAsia="Century Gothic" w:hAnsi="Century Gothic" w:cs="Century Gothic"/>
          <w:b/>
          <w:i/>
          <w:color w:val="ED7D31"/>
          <w:sz w:val="20"/>
          <w:szCs w:val="20"/>
        </w:rPr>
      </w:pPr>
    </w:p>
    <w:p w14:paraId="6EF8B0DF" w14:textId="3172F4EA" w:rsidR="00A77E5D" w:rsidRDefault="00F309C8">
      <w:pPr>
        <w:pBdr>
          <w:top w:val="nil"/>
          <w:left w:val="nil"/>
          <w:bottom w:val="nil"/>
          <w:right w:val="nil"/>
          <w:between w:val="nil"/>
        </w:pBdr>
        <w:spacing w:after="0"/>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DAFTAR PUSTAKA</w:t>
      </w:r>
    </w:p>
    <w:p w14:paraId="222A7D77" w14:textId="77777777" w:rsidR="00BF363D" w:rsidRDefault="00BF363D">
      <w:pPr>
        <w:pBdr>
          <w:top w:val="nil"/>
          <w:left w:val="nil"/>
          <w:bottom w:val="nil"/>
          <w:right w:val="nil"/>
          <w:between w:val="nil"/>
        </w:pBdr>
        <w:spacing w:after="0"/>
        <w:jc w:val="both"/>
        <w:rPr>
          <w:rFonts w:ascii="Century Gothic" w:eastAsia="Century Gothic" w:hAnsi="Century Gothic" w:cs="Century Gothic"/>
          <w:b/>
          <w:color w:val="000000"/>
          <w:sz w:val="22"/>
          <w:szCs w:val="22"/>
        </w:rPr>
      </w:pPr>
    </w:p>
    <w:p w14:paraId="48BCDE71" w14:textId="6B650A74" w:rsidR="00BF363D" w:rsidRDefault="00BF363D" w:rsidP="005F736E">
      <w:pPr>
        <w:pStyle w:val="Bibliografi"/>
        <w:spacing w:line="240" w:lineRule="auto"/>
        <w:jc w:val="both"/>
        <w:rPr>
          <w:rFonts w:ascii="Century Gothic" w:hAnsi="Century Gothic"/>
          <w:sz w:val="20"/>
        </w:rPr>
      </w:pPr>
      <w:r>
        <w:rPr>
          <w:rFonts w:ascii="Century Gothic" w:eastAsia="Century Gothic" w:hAnsi="Century Gothic" w:cs="Century Gothic"/>
          <w:b/>
          <w:sz w:val="20"/>
          <w:szCs w:val="20"/>
        </w:rPr>
        <w:fldChar w:fldCharType="begin"/>
      </w:r>
      <w:r>
        <w:rPr>
          <w:rFonts w:ascii="Century Gothic" w:eastAsia="Century Gothic" w:hAnsi="Century Gothic" w:cs="Century Gothic"/>
          <w:b/>
          <w:sz w:val="20"/>
          <w:szCs w:val="20"/>
        </w:rPr>
        <w:instrText xml:space="preserve"> ADDIN ZOTERO_BIBL {"uncited":[],"omitted":[],"custom":[]} CSL_BIBLIOGRAPHY </w:instrText>
      </w:r>
      <w:r>
        <w:rPr>
          <w:rFonts w:ascii="Century Gothic" w:eastAsia="Century Gothic" w:hAnsi="Century Gothic" w:cs="Century Gothic"/>
          <w:b/>
          <w:sz w:val="20"/>
          <w:szCs w:val="20"/>
        </w:rPr>
        <w:fldChar w:fldCharType="separate"/>
      </w:r>
      <w:r w:rsidRPr="00BF363D">
        <w:rPr>
          <w:rFonts w:ascii="Century Gothic" w:hAnsi="Century Gothic"/>
          <w:sz w:val="20"/>
        </w:rPr>
        <w:t xml:space="preserve">Allifah, S., Syaukat, Y., &amp; Wijayanti, P. (2022). Dampak Tenaga Air dan Bahan Bakar Fosil terhadap Implementasi Ekonomi Hijau di Indonesia. </w:t>
      </w:r>
      <w:r w:rsidRPr="00BF363D">
        <w:rPr>
          <w:rFonts w:ascii="Century Gothic" w:hAnsi="Century Gothic"/>
          <w:i/>
          <w:iCs/>
          <w:sz w:val="20"/>
        </w:rPr>
        <w:t>Jurnal Sumberdaya Alam dan Lingkung</w:t>
      </w:r>
      <w:r w:rsidRPr="00BF363D">
        <w:t xml:space="preserve"> </w:t>
      </w:r>
      <w:r w:rsidRPr="00BF363D">
        <w:rPr>
          <w:rFonts w:ascii="Century Gothic" w:hAnsi="Century Gothic"/>
          <w:i/>
          <w:iCs/>
          <w:sz w:val="20"/>
        </w:rPr>
        <w:t>Ulfiah2an</w:t>
      </w:r>
      <w:r w:rsidRPr="00BF363D">
        <w:rPr>
          <w:rFonts w:ascii="Century Gothic" w:hAnsi="Century Gothic"/>
          <w:sz w:val="20"/>
        </w:rPr>
        <w:t xml:space="preserve">, </w:t>
      </w:r>
      <w:r w:rsidRPr="00BF363D">
        <w:rPr>
          <w:rFonts w:ascii="Century Gothic" w:hAnsi="Century Gothic"/>
          <w:i/>
          <w:iCs/>
          <w:sz w:val="20"/>
        </w:rPr>
        <w:t>9</w:t>
      </w:r>
      <w:r w:rsidRPr="00BF363D">
        <w:rPr>
          <w:rFonts w:ascii="Century Gothic" w:hAnsi="Century Gothic"/>
          <w:sz w:val="20"/>
        </w:rPr>
        <w:t xml:space="preserve">(3), 102–112. </w:t>
      </w:r>
      <w:r w:rsidRPr="00BF363D">
        <w:rPr>
          <w:rFonts w:ascii="Century Gothic" w:hAnsi="Century Gothic"/>
          <w:sz w:val="20"/>
        </w:rPr>
        <w:t>https://doi.org/10.21776/ub.jsal.2022.009.03.3</w:t>
      </w:r>
    </w:p>
    <w:p w14:paraId="1E4EEDA4" w14:textId="77777777" w:rsidR="005F736E" w:rsidRPr="005F736E" w:rsidRDefault="005F736E" w:rsidP="005F736E">
      <w:pPr>
        <w:spacing w:after="0"/>
      </w:pPr>
    </w:p>
    <w:p w14:paraId="10AE629B" w14:textId="1BA68E6C" w:rsidR="00BF363D" w:rsidRDefault="00BF363D" w:rsidP="005F736E">
      <w:pPr>
        <w:pStyle w:val="Bibliografi"/>
        <w:spacing w:line="240" w:lineRule="auto"/>
        <w:jc w:val="both"/>
        <w:rPr>
          <w:rFonts w:ascii="Century Gothic" w:hAnsi="Century Gothic"/>
          <w:sz w:val="20"/>
        </w:rPr>
      </w:pPr>
      <w:r w:rsidRPr="00BF363D">
        <w:rPr>
          <w:rFonts w:ascii="Century Gothic" w:hAnsi="Century Gothic"/>
          <w:sz w:val="20"/>
        </w:rPr>
        <w:t xml:space="preserve">Asgharpour-Alamdari, H. (2025). Reduce Harmonic Orders of Voltage Waveform in the Synchronous Generator by Changing the Winding Structure. </w:t>
      </w:r>
      <w:r w:rsidRPr="00BF363D">
        <w:rPr>
          <w:rFonts w:ascii="Century Gothic" w:hAnsi="Century Gothic"/>
          <w:i/>
          <w:iCs/>
          <w:sz w:val="20"/>
        </w:rPr>
        <w:t>International Journal of Engineering</w:t>
      </w:r>
      <w:r w:rsidRPr="00BF363D">
        <w:rPr>
          <w:rFonts w:ascii="Century Gothic" w:hAnsi="Century Gothic"/>
          <w:sz w:val="20"/>
        </w:rPr>
        <w:t xml:space="preserve">, </w:t>
      </w:r>
      <w:r w:rsidRPr="00BF363D">
        <w:rPr>
          <w:rFonts w:ascii="Century Gothic" w:hAnsi="Century Gothic"/>
          <w:i/>
          <w:iCs/>
          <w:sz w:val="20"/>
        </w:rPr>
        <w:t>38</w:t>
      </w:r>
      <w:r w:rsidRPr="00BF363D">
        <w:rPr>
          <w:rFonts w:ascii="Century Gothic" w:hAnsi="Century Gothic"/>
          <w:sz w:val="20"/>
        </w:rPr>
        <w:t>(8), 2004–2017. https://doi.org/10.5829/ije.2025.38.08b.22</w:t>
      </w:r>
    </w:p>
    <w:p w14:paraId="5FB28BAA" w14:textId="77777777" w:rsidR="005F736E" w:rsidRPr="005F736E" w:rsidRDefault="005F736E" w:rsidP="005F736E">
      <w:pPr>
        <w:spacing w:after="0"/>
      </w:pPr>
    </w:p>
    <w:p w14:paraId="0D0987B6" w14:textId="2D765324" w:rsidR="00BF363D" w:rsidRDefault="00BF363D" w:rsidP="005F736E">
      <w:pPr>
        <w:pStyle w:val="Bibliografi"/>
        <w:spacing w:line="240" w:lineRule="auto"/>
        <w:jc w:val="both"/>
        <w:rPr>
          <w:rFonts w:ascii="Century Gothic" w:hAnsi="Century Gothic"/>
          <w:sz w:val="20"/>
        </w:rPr>
      </w:pPr>
      <w:r w:rsidRPr="00BF363D">
        <w:rPr>
          <w:rFonts w:ascii="Century Gothic" w:hAnsi="Century Gothic"/>
          <w:sz w:val="20"/>
        </w:rPr>
        <w:t xml:space="preserve">Halim Tjiwidjaja &amp; Rianti Salima. (2023). Dampak Energi Fosil Terhadap Perubahan Iklim Dan Solusi Berbasis Energi Hijau. </w:t>
      </w:r>
      <w:r w:rsidRPr="00BF363D">
        <w:rPr>
          <w:rFonts w:ascii="Century Gothic" w:hAnsi="Century Gothic"/>
          <w:i/>
          <w:iCs/>
          <w:sz w:val="20"/>
        </w:rPr>
        <w:t>JURNAL WILAYAH, KOTA DAN LINGKUNGAN BERKELANJUTAN</w:t>
      </w:r>
      <w:r w:rsidRPr="00BF363D">
        <w:rPr>
          <w:rFonts w:ascii="Century Gothic" w:hAnsi="Century Gothic"/>
          <w:sz w:val="20"/>
        </w:rPr>
        <w:t xml:space="preserve">, </w:t>
      </w:r>
      <w:r w:rsidRPr="00BF363D">
        <w:rPr>
          <w:rFonts w:ascii="Century Gothic" w:hAnsi="Century Gothic"/>
          <w:i/>
          <w:iCs/>
          <w:sz w:val="20"/>
        </w:rPr>
        <w:t>2</w:t>
      </w:r>
      <w:r w:rsidRPr="00BF363D">
        <w:rPr>
          <w:rFonts w:ascii="Century Gothic" w:hAnsi="Century Gothic"/>
          <w:sz w:val="20"/>
        </w:rPr>
        <w:t>(2), 166–172. https://doi.org/10.58169/jwikal.v2i2.625</w:t>
      </w:r>
    </w:p>
    <w:p w14:paraId="2F604793" w14:textId="77777777" w:rsidR="005F736E" w:rsidRPr="005F736E" w:rsidRDefault="005F736E" w:rsidP="005F736E">
      <w:pPr>
        <w:spacing w:after="0"/>
      </w:pPr>
    </w:p>
    <w:p w14:paraId="20823CF8" w14:textId="3BED40AD" w:rsidR="00BF363D" w:rsidRDefault="00BF363D" w:rsidP="005F736E">
      <w:pPr>
        <w:pStyle w:val="Bibliografi"/>
        <w:spacing w:line="240" w:lineRule="auto"/>
        <w:jc w:val="both"/>
        <w:rPr>
          <w:rFonts w:ascii="Century Gothic" w:hAnsi="Century Gothic"/>
          <w:sz w:val="20"/>
        </w:rPr>
      </w:pPr>
      <w:r w:rsidRPr="00BF363D">
        <w:rPr>
          <w:rFonts w:ascii="Century Gothic" w:hAnsi="Century Gothic"/>
          <w:sz w:val="20"/>
        </w:rPr>
        <w:t xml:space="preserve">Kastawan, I. M. W., &amp; Hidayat, R. (2024). Simulasi Distribusi Fluks dan Tegangan Generator Magnet Permanen Satu-Fasa Hasil Modifikasi Motor Induksi Rotor Sangkar Satu-Fasa. </w:t>
      </w:r>
      <w:r w:rsidRPr="00BF363D">
        <w:rPr>
          <w:rFonts w:ascii="Century Gothic" w:hAnsi="Century Gothic"/>
          <w:i/>
          <w:iCs/>
          <w:sz w:val="20"/>
        </w:rPr>
        <w:t>ELKOMIKA: Jurnal Teknik Energi Elektrik, Teknik Telekomunikasi, &amp; Teknik Elektronika</w:t>
      </w:r>
      <w:r w:rsidRPr="00BF363D">
        <w:rPr>
          <w:rFonts w:ascii="Century Gothic" w:hAnsi="Century Gothic"/>
          <w:sz w:val="20"/>
        </w:rPr>
        <w:t xml:space="preserve">, </w:t>
      </w:r>
      <w:r w:rsidRPr="00BF363D">
        <w:rPr>
          <w:rFonts w:ascii="Century Gothic" w:hAnsi="Century Gothic"/>
          <w:i/>
          <w:iCs/>
          <w:sz w:val="20"/>
        </w:rPr>
        <w:t>12</w:t>
      </w:r>
      <w:r w:rsidRPr="00BF363D">
        <w:rPr>
          <w:rFonts w:ascii="Century Gothic" w:hAnsi="Century Gothic"/>
          <w:sz w:val="20"/>
        </w:rPr>
        <w:t>(3), 784. https://doi.org/10.26760/elkomika.v12i3.784</w:t>
      </w:r>
    </w:p>
    <w:p w14:paraId="17D6FB60" w14:textId="77777777" w:rsidR="005F736E" w:rsidRPr="005F736E" w:rsidRDefault="005F736E" w:rsidP="005F736E">
      <w:pPr>
        <w:spacing w:after="0"/>
      </w:pPr>
    </w:p>
    <w:p w14:paraId="694024CC" w14:textId="794061E9" w:rsidR="00BF363D" w:rsidRDefault="00BF363D" w:rsidP="005F736E">
      <w:pPr>
        <w:pStyle w:val="Bibliografi"/>
        <w:spacing w:line="240" w:lineRule="auto"/>
        <w:jc w:val="both"/>
        <w:rPr>
          <w:rFonts w:ascii="Century Gothic" w:hAnsi="Century Gothic"/>
          <w:sz w:val="20"/>
        </w:rPr>
      </w:pPr>
      <w:r w:rsidRPr="00BF363D">
        <w:rPr>
          <w:rFonts w:ascii="Century Gothic" w:hAnsi="Century Gothic"/>
          <w:sz w:val="20"/>
        </w:rPr>
        <w:t xml:space="preserve">Kiswantono, A. (2024). INOVASI ENERGI HIJAU: PIEZOELEKTRIK UNTUK MENGUBAH GETARAN KENDARAAN MENJADI LISTRIK. </w:t>
      </w:r>
      <w:r w:rsidRPr="00BF363D">
        <w:rPr>
          <w:rFonts w:ascii="Century Gothic" w:hAnsi="Century Gothic"/>
          <w:i/>
          <w:iCs/>
          <w:sz w:val="20"/>
        </w:rPr>
        <w:t>Jurnal Informatika dan Teknik Elektro Terapan</w:t>
      </w:r>
      <w:r w:rsidRPr="00BF363D">
        <w:rPr>
          <w:rFonts w:ascii="Century Gothic" w:hAnsi="Century Gothic"/>
          <w:sz w:val="20"/>
        </w:rPr>
        <w:t xml:space="preserve">, </w:t>
      </w:r>
      <w:r w:rsidRPr="00BF363D">
        <w:rPr>
          <w:rFonts w:ascii="Century Gothic" w:hAnsi="Century Gothic"/>
          <w:i/>
          <w:iCs/>
          <w:sz w:val="20"/>
        </w:rPr>
        <w:t>12</w:t>
      </w:r>
      <w:r w:rsidRPr="00BF363D">
        <w:rPr>
          <w:rFonts w:ascii="Century Gothic" w:hAnsi="Century Gothic"/>
          <w:sz w:val="20"/>
        </w:rPr>
        <w:t>(3). https://doi.org/10.23960/jitet.v12i3.4452</w:t>
      </w:r>
    </w:p>
    <w:p w14:paraId="35F926E0" w14:textId="77777777" w:rsidR="005F736E" w:rsidRPr="005F736E" w:rsidRDefault="005F736E" w:rsidP="005F736E">
      <w:pPr>
        <w:spacing w:after="0"/>
      </w:pPr>
    </w:p>
    <w:p w14:paraId="5CD09A52" w14:textId="00189F76" w:rsidR="00BF363D" w:rsidRDefault="00BF363D" w:rsidP="005F736E">
      <w:pPr>
        <w:pStyle w:val="Bibliografi"/>
        <w:spacing w:line="240" w:lineRule="auto"/>
        <w:jc w:val="both"/>
        <w:rPr>
          <w:rFonts w:ascii="Century Gothic" w:hAnsi="Century Gothic"/>
          <w:sz w:val="20"/>
        </w:rPr>
      </w:pPr>
      <w:r w:rsidRPr="00BF363D">
        <w:rPr>
          <w:rFonts w:ascii="Century Gothic" w:hAnsi="Century Gothic"/>
          <w:sz w:val="20"/>
        </w:rPr>
        <w:t xml:space="preserve">Setyono, A. E., &amp; Kiono, B. F. T. (2021). Dari Energi Fosil Menuju Energi Terbarukan: Potret Kondisi Minyak dan Gas Bumi Indonesia Tahun 2020 – 2050. </w:t>
      </w:r>
      <w:r w:rsidRPr="00BF363D">
        <w:rPr>
          <w:rFonts w:ascii="Century Gothic" w:hAnsi="Century Gothic"/>
          <w:i/>
          <w:iCs/>
          <w:sz w:val="20"/>
        </w:rPr>
        <w:t>Jurnal Energi Baru dan Terbarukan</w:t>
      </w:r>
      <w:r w:rsidRPr="00BF363D">
        <w:rPr>
          <w:rFonts w:ascii="Century Gothic" w:hAnsi="Century Gothic"/>
          <w:sz w:val="20"/>
        </w:rPr>
        <w:t xml:space="preserve">, </w:t>
      </w:r>
      <w:r w:rsidRPr="00BF363D">
        <w:rPr>
          <w:rFonts w:ascii="Century Gothic" w:hAnsi="Century Gothic"/>
          <w:i/>
          <w:iCs/>
          <w:sz w:val="20"/>
        </w:rPr>
        <w:t>2</w:t>
      </w:r>
      <w:r w:rsidRPr="00BF363D">
        <w:rPr>
          <w:rFonts w:ascii="Century Gothic" w:hAnsi="Century Gothic"/>
          <w:sz w:val="20"/>
        </w:rPr>
        <w:t>(3), 154–162. https://doi.org/10.14710/jebt.2021.11157</w:t>
      </w:r>
    </w:p>
    <w:p w14:paraId="4BAA30F5" w14:textId="77777777" w:rsidR="005F736E" w:rsidRPr="005F736E" w:rsidRDefault="005F736E" w:rsidP="005F736E">
      <w:pPr>
        <w:spacing w:after="0"/>
      </w:pPr>
    </w:p>
    <w:p w14:paraId="49BD316D" w14:textId="5FA4EF11" w:rsidR="00BF363D" w:rsidRDefault="00BF363D" w:rsidP="005F736E">
      <w:pPr>
        <w:pStyle w:val="Bibliografi"/>
        <w:spacing w:line="240" w:lineRule="auto"/>
        <w:jc w:val="both"/>
        <w:rPr>
          <w:rFonts w:ascii="Century Gothic" w:hAnsi="Century Gothic"/>
          <w:sz w:val="20"/>
        </w:rPr>
      </w:pPr>
      <w:r w:rsidRPr="00BF363D">
        <w:rPr>
          <w:rFonts w:ascii="Century Gothic" w:hAnsi="Century Gothic"/>
          <w:sz w:val="20"/>
        </w:rPr>
        <w:t xml:space="preserve">Sudirman, S., &amp; Santoso, H. (2020). Pengaruh pengarah angin dan kecepatan angin pada turbin savonius tiga sudu terhadap energi listrik yang dihasilkan. </w:t>
      </w:r>
      <w:r w:rsidRPr="00BF363D">
        <w:rPr>
          <w:rFonts w:ascii="Century Gothic" w:hAnsi="Century Gothic"/>
          <w:i/>
          <w:iCs/>
          <w:sz w:val="20"/>
        </w:rPr>
        <w:t>Teknika: Jurnal Sains dan Teknologi</w:t>
      </w:r>
      <w:r w:rsidRPr="00BF363D">
        <w:rPr>
          <w:rFonts w:ascii="Century Gothic" w:hAnsi="Century Gothic"/>
          <w:sz w:val="20"/>
        </w:rPr>
        <w:t xml:space="preserve">, </w:t>
      </w:r>
      <w:r w:rsidRPr="00BF363D">
        <w:rPr>
          <w:rFonts w:ascii="Century Gothic" w:hAnsi="Century Gothic"/>
          <w:i/>
          <w:iCs/>
          <w:sz w:val="20"/>
        </w:rPr>
        <w:t>16</w:t>
      </w:r>
      <w:r w:rsidRPr="00BF363D">
        <w:rPr>
          <w:rFonts w:ascii="Century Gothic" w:hAnsi="Century Gothic"/>
          <w:sz w:val="20"/>
        </w:rPr>
        <w:t>(2), 255. https://doi.org/10.36055/tjst.v16i2.9073</w:t>
      </w:r>
    </w:p>
    <w:p w14:paraId="5574581C" w14:textId="77777777" w:rsidR="005F736E" w:rsidRPr="005F736E" w:rsidRDefault="005F736E" w:rsidP="005F736E">
      <w:pPr>
        <w:spacing w:after="0"/>
      </w:pPr>
    </w:p>
    <w:p w14:paraId="7A1E032D" w14:textId="77777777" w:rsidR="00BF363D" w:rsidRPr="00BF363D" w:rsidRDefault="00BF363D" w:rsidP="005F736E">
      <w:pPr>
        <w:pStyle w:val="Bibliografi"/>
        <w:spacing w:line="240" w:lineRule="auto"/>
        <w:jc w:val="both"/>
        <w:rPr>
          <w:rFonts w:ascii="Century Gothic" w:hAnsi="Century Gothic"/>
          <w:sz w:val="20"/>
        </w:rPr>
      </w:pPr>
      <w:r w:rsidRPr="00BF363D">
        <w:rPr>
          <w:rFonts w:ascii="Century Gothic" w:hAnsi="Century Gothic"/>
          <w:sz w:val="20"/>
        </w:rPr>
        <w:t xml:space="preserve">Ulfiah, S. A., Rahman, A., Nugroho, S. D., Negara, R. B., &amp; Arsal, F. A. (2025). ANALISA PROTOTIPE PEMBUATAN PLTB SKALA KECIL PADA LABORATORIUM TEKNIK LISTRIK DI POLITEKNIK NEGERI </w:t>
      </w:r>
      <w:r w:rsidRPr="00BF363D">
        <w:rPr>
          <w:rFonts w:ascii="Century Gothic" w:hAnsi="Century Gothic"/>
          <w:sz w:val="20"/>
        </w:rPr>
        <w:lastRenderedPageBreak/>
        <w:t xml:space="preserve">PADANG. </w:t>
      </w:r>
      <w:r w:rsidRPr="00BF363D">
        <w:rPr>
          <w:rFonts w:ascii="Century Gothic" w:hAnsi="Century Gothic"/>
          <w:i/>
          <w:iCs/>
          <w:sz w:val="20"/>
        </w:rPr>
        <w:t>Jurnal Informatika dan Teknik Elektro Terapan</w:t>
      </w:r>
      <w:r w:rsidRPr="00BF363D">
        <w:rPr>
          <w:rFonts w:ascii="Century Gothic" w:hAnsi="Century Gothic"/>
          <w:sz w:val="20"/>
        </w:rPr>
        <w:t xml:space="preserve">, </w:t>
      </w:r>
      <w:r w:rsidRPr="00BF363D">
        <w:rPr>
          <w:rFonts w:ascii="Century Gothic" w:hAnsi="Century Gothic"/>
          <w:i/>
          <w:iCs/>
          <w:sz w:val="20"/>
        </w:rPr>
        <w:t>13</w:t>
      </w:r>
      <w:r w:rsidRPr="00BF363D">
        <w:rPr>
          <w:rFonts w:ascii="Century Gothic" w:hAnsi="Century Gothic"/>
          <w:sz w:val="20"/>
        </w:rPr>
        <w:t>(2). https://doi.org/10.23960/jitet.v13i2.6395</w:t>
      </w:r>
    </w:p>
    <w:p w14:paraId="403D8B67" w14:textId="270FAAF9" w:rsidR="00A77E5D" w:rsidRDefault="00BF363D" w:rsidP="005F736E">
      <w:pPr>
        <w:widowControl w:val="0"/>
        <w:spacing w:after="0"/>
        <w:ind w:left="480" w:hanging="480"/>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fldChar w:fldCharType="end"/>
      </w:r>
    </w:p>
    <w:sectPr w:rsidR="00A77E5D">
      <w:type w:val="continuous"/>
      <w:pgSz w:w="11907" w:h="16840"/>
      <w:pgMar w:top="1134" w:right="1134" w:bottom="1134" w:left="1134" w:header="851" w:footer="851" w:gutter="0"/>
      <w:cols w:num="2" w:space="720" w:equalWidth="0">
        <w:col w:w="4536" w:space="567"/>
        <w:col w:w="453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1E00D" w14:textId="77777777" w:rsidR="002564A0" w:rsidRDefault="002564A0">
      <w:pPr>
        <w:spacing w:after="0"/>
      </w:pPr>
      <w:r>
        <w:separator/>
      </w:r>
    </w:p>
  </w:endnote>
  <w:endnote w:type="continuationSeparator" w:id="0">
    <w:p w14:paraId="4136E57E" w14:textId="77777777" w:rsidR="002564A0" w:rsidRDefault="002564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umans">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AC1BC" w14:textId="1C79705C" w:rsidR="006104F1" w:rsidRDefault="006104F1">
    <w:pPr>
      <w:pBdr>
        <w:top w:val="nil"/>
        <w:left w:val="nil"/>
        <w:bottom w:val="nil"/>
        <w:right w:val="nil"/>
        <w:between w:val="nil"/>
      </w:pBdr>
      <w:tabs>
        <w:tab w:val="center" w:pos="4680"/>
        <w:tab w:val="right" w:pos="9360"/>
      </w:tabs>
      <w:spacing w:after="0"/>
      <w:rPr>
        <w:color w:val="FF0000"/>
      </w:rPr>
    </w:pPr>
    <w:r>
      <w:rPr>
        <w:rFonts w:ascii="Calibri Light" w:eastAsia="Calibri Light" w:hAnsi="Calibri Light" w:cs="Calibri Light"/>
        <w:b/>
        <w:color w:val="000000"/>
        <w:sz w:val="22"/>
        <w:szCs w:val="22"/>
      </w:rPr>
      <w:fldChar w:fldCharType="begin"/>
    </w:r>
    <w:r>
      <w:rPr>
        <w:rFonts w:ascii="Calibri Light" w:eastAsia="Calibri Light" w:hAnsi="Calibri Light" w:cs="Calibri Light"/>
        <w:b/>
        <w:color w:val="000000"/>
        <w:sz w:val="22"/>
        <w:szCs w:val="22"/>
      </w:rPr>
      <w:instrText>PAGE</w:instrText>
    </w:r>
    <w:r>
      <w:rPr>
        <w:rFonts w:ascii="Calibri Light" w:eastAsia="Calibri Light" w:hAnsi="Calibri Light" w:cs="Calibri Light"/>
        <w:b/>
        <w:color w:val="000000"/>
        <w:sz w:val="22"/>
        <w:szCs w:val="22"/>
      </w:rPr>
      <w:fldChar w:fldCharType="separate"/>
    </w:r>
    <w:r>
      <w:rPr>
        <w:rFonts w:ascii="Calibri Light" w:eastAsia="Calibri Light" w:hAnsi="Calibri Light" w:cs="Calibri Light"/>
        <w:b/>
        <w:noProof/>
        <w:color w:val="000000"/>
        <w:sz w:val="22"/>
        <w:szCs w:val="22"/>
      </w:rPr>
      <w:t>2</w:t>
    </w:r>
    <w:r>
      <w:rPr>
        <w:rFonts w:ascii="Calibri Light" w:eastAsia="Calibri Light" w:hAnsi="Calibri Light" w:cs="Calibri Light"/>
        <w:b/>
        <w:color w:val="000000"/>
        <w:sz w:val="22"/>
        <w:szCs w:val="22"/>
      </w:rPr>
      <w:fldChar w:fldCharType="end"/>
    </w:r>
    <w:r>
      <w:rPr>
        <w:rFonts w:ascii="Calibri Light" w:eastAsia="Calibri Light" w:hAnsi="Calibri Light" w:cs="Calibri Light"/>
        <w:color w:val="000000"/>
      </w:rPr>
      <w:t xml:space="preserve">   </w:t>
    </w:r>
    <w:r>
      <w:rPr>
        <w:rFonts w:ascii="Verdana" w:eastAsia="Verdana" w:hAnsi="Verdana" w:cs="Verdana"/>
        <w:b/>
        <w:color w:val="000000"/>
        <w:sz w:val="22"/>
        <w:szCs w:val="22"/>
      </w:rPr>
      <w:t>TEKNOSIA</w:t>
    </w:r>
    <w:r>
      <w:rPr>
        <w:color w:val="000000"/>
        <w:sz w:val="22"/>
        <w:szCs w:val="22"/>
      </w:rPr>
      <w:t>:</w:t>
    </w:r>
    <w:r>
      <w:rPr>
        <w:color w:val="000000"/>
      </w:rPr>
      <w:t xml:space="preserve"> </w:t>
    </w:r>
    <w:r>
      <w:rPr>
        <w:rFonts w:ascii="Calibri Light" w:eastAsia="Calibri Light" w:hAnsi="Calibri Light" w:cs="Calibri Light"/>
        <w:color w:val="000000"/>
        <w:sz w:val="22"/>
        <w:szCs w:val="22"/>
      </w:rPr>
      <w:t xml:space="preserve">Vol. </w:t>
    </w:r>
    <w:r w:rsidR="00567DC3">
      <w:rPr>
        <w:rFonts w:ascii="Calibri Light" w:eastAsia="Calibri Light" w:hAnsi="Calibri Light" w:cs="Calibri Light"/>
        <w:color w:val="000000"/>
        <w:sz w:val="22"/>
        <w:szCs w:val="22"/>
      </w:rPr>
      <w:t>19</w:t>
    </w:r>
    <w:r>
      <w:rPr>
        <w:rFonts w:ascii="Calibri Light" w:eastAsia="Calibri Light" w:hAnsi="Calibri Light" w:cs="Calibri Light"/>
        <w:color w:val="000000"/>
        <w:sz w:val="22"/>
        <w:szCs w:val="22"/>
      </w:rPr>
      <w:t xml:space="preserve"> No. </w:t>
    </w:r>
    <w:r w:rsidR="00567DC3">
      <w:rPr>
        <w:rFonts w:ascii="Calibri Light" w:eastAsia="Calibri Light" w:hAnsi="Calibri Light" w:cs="Calibri Light"/>
        <w:color w:val="000000"/>
        <w:sz w:val="22"/>
        <w:szCs w:val="22"/>
      </w:rPr>
      <w:t>1</w:t>
    </w:r>
    <w:r>
      <w:rPr>
        <w:rFonts w:ascii="Calibri Light" w:eastAsia="Calibri Light" w:hAnsi="Calibri Light" w:cs="Calibri Light"/>
        <w:color w:val="000000"/>
        <w:sz w:val="22"/>
        <w:szCs w:val="22"/>
      </w:rPr>
      <w:t xml:space="preserve">, bulan </w:t>
    </w:r>
    <w:r>
      <w:rPr>
        <w:noProof/>
      </w:rPr>
      <mc:AlternateContent>
        <mc:Choice Requires="wpg">
          <w:drawing>
            <wp:anchor distT="0" distB="0" distL="114300" distR="114300" simplePos="0" relativeHeight="251659264" behindDoc="0" locked="0" layoutInCell="1" hidden="0" allowOverlap="1" wp14:anchorId="0645B2CF" wp14:editId="3AE953C4">
              <wp:simplePos x="0" y="0"/>
              <wp:positionH relativeFrom="column">
                <wp:posOffset>-12699</wp:posOffset>
              </wp:positionH>
              <wp:positionV relativeFrom="paragraph">
                <wp:posOffset>12700</wp:posOffset>
              </wp:positionV>
              <wp:extent cx="6153150" cy="12700"/>
              <wp:effectExtent l="0" t="0" r="0" b="0"/>
              <wp:wrapNone/>
              <wp:docPr id="32" name="Straight Arrow Connector 32"/>
              <wp:cNvGraphicFramePr/>
              <a:graphic xmlns:a="http://schemas.openxmlformats.org/drawingml/2006/main">
                <a:graphicData uri="http://schemas.microsoft.com/office/word/2010/wordprocessingShape">
                  <wps:wsp>
                    <wps:cNvCnPr/>
                    <wps:spPr>
                      <a:xfrm>
                        <a:off x="2269425" y="3780000"/>
                        <a:ext cx="615315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12700</wp:posOffset>
              </wp:positionV>
              <wp:extent cx="6153150" cy="12700"/>
              <wp:effectExtent b="0" l="0" r="0" t="0"/>
              <wp:wrapNone/>
              <wp:docPr id="3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153150" cy="12700"/>
                      </a:xfrm>
                      <a:prstGeom prst="rect"/>
                      <a:ln/>
                    </pic:spPr>
                  </pic:pic>
                </a:graphicData>
              </a:graphic>
            </wp:anchor>
          </w:drawing>
        </mc:Fallback>
      </mc:AlternateContent>
    </w:r>
    <w:r w:rsidR="00567DC3">
      <w:rPr>
        <w:rFonts w:ascii="Calibri Light" w:eastAsia="Calibri Light" w:hAnsi="Calibri Light" w:cs="Calibri Light"/>
        <w:color w:val="000000"/>
        <w:sz w:val="22"/>
        <w:szCs w:val="22"/>
      </w:rPr>
      <w:t>Juni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83B60" w14:textId="77777777" w:rsidR="006104F1" w:rsidRDefault="006104F1">
    <w:pPr>
      <w:pBdr>
        <w:top w:val="nil"/>
        <w:left w:val="nil"/>
        <w:bottom w:val="nil"/>
        <w:right w:val="nil"/>
        <w:between w:val="nil"/>
      </w:pBdr>
      <w:tabs>
        <w:tab w:val="center" w:pos="4680"/>
        <w:tab w:val="right" w:pos="9360"/>
      </w:tabs>
      <w:spacing w:after="0"/>
      <w:jc w:val="right"/>
      <w:rPr>
        <w:rFonts w:ascii="Calibri Light" w:eastAsia="Calibri Light" w:hAnsi="Calibri Light" w:cs="Calibri Light"/>
        <w:color w:val="000000"/>
        <w:sz w:val="20"/>
        <w:szCs w:val="20"/>
      </w:rPr>
    </w:pPr>
    <w:r>
      <w:rPr>
        <w:rFonts w:ascii="Calibri Light" w:eastAsia="Calibri Light" w:hAnsi="Calibri Light" w:cs="Calibri Light"/>
        <w:color w:val="000000"/>
        <w:sz w:val="20"/>
        <w:szCs w:val="20"/>
      </w:rPr>
      <w:t>P-ISSN No. : 1978-8819</w:t>
    </w:r>
    <w:r>
      <w:rPr>
        <w:rFonts w:ascii="Arial" w:eastAsia="Arial" w:hAnsi="Arial" w:cs="Arial"/>
        <w:color w:val="000000"/>
        <w:sz w:val="18"/>
        <w:szCs w:val="18"/>
      </w:rPr>
      <w:t xml:space="preserve">   </w:t>
    </w:r>
    <w:r>
      <w:rPr>
        <w:rFonts w:ascii="Calibri Light" w:eastAsia="Calibri Light" w:hAnsi="Calibri Light" w:cs="Calibri Light"/>
        <w:color w:val="000000"/>
        <w:sz w:val="18"/>
        <w:szCs w:val="18"/>
      </w:rPr>
      <w:t xml:space="preserve"> </w:t>
    </w:r>
    <w:r>
      <w:rPr>
        <w:rFonts w:ascii="Calibri Light" w:eastAsia="Calibri Light" w:hAnsi="Calibri Light" w:cs="Calibri Light"/>
        <w:b/>
        <w:color w:val="000000"/>
        <w:sz w:val="20"/>
        <w:szCs w:val="20"/>
      </w:rPr>
      <w:fldChar w:fldCharType="begin"/>
    </w:r>
    <w:r>
      <w:rPr>
        <w:rFonts w:ascii="Calibri Light" w:eastAsia="Calibri Light" w:hAnsi="Calibri Light" w:cs="Calibri Light"/>
        <w:b/>
        <w:color w:val="000000"/>
        <w:sz w:val="20"/>
        <w:szCs w:val="20"/>
      </w:rPr>
      <w:instrText>PAGE</w:instrText>
    </w:r>
    <w:r>
      <w:rPr>
        <w:rFonts w:ascii="Calibri Light" w:eastAsia="Calibri Light" w:hAnsi="Calibri Light" w:cs="Calibri Light"/>
        <w:b/>
        <w:color w:val="000000"/>
        <w:sz w:val="20"/>
        <w:szCs w:val="20"/>
      </w:rPr>
      <w:fldChar w:fldCharType="separate"/>
    </w:r>
    <w:r>
      <w:rPr>
        <w:rFonts w:ascii="Calibri Light" w:eastAsia="Calibri Light" w:hAnsi="Calibri Light" w:cs="Calibri Light"/>
        <w:b/>
        <w:noProof/>
        <w:color w:val="000000"/>
        <w:sz w:val="20"/>
        <w:szCs w:val="20"/>
      </w:rPr>
      <w:t>1</w:t>
    </w:r>
    <w:r>
      <w:rPr>
        <w:rFonts w:ascii="Calibri Light" w:eastAsia="Calibri Light" w:hAnsi="Calibri Light" w:cs="Calibri Light"/>
        <w:b/>
        <w:color w:val="000000"/>
        <w:sz w:val="20"/>
        <w:szCs w:val="20"/>
      </w:rPr>
      <w:fldChar w:fldCharType="end"/>
    </w:r>
    <w:r>
      <w:rPr>
        <w:noProof/>
      </w:rPr>
      <mc:AlternateContent>
        <mc:Choice Requires="wpg">
          <w:drawing>
            <wp:anchor distT="0" distB="0" distL="114300" distR="114300" simplePos="0" relativeHeight="251658240" behindDoc="0" locked="0" layoutInCell="1" hidden="0" allowOverlap="1" wp14:anchorId="243F5242" wp14:editId="2C436F77">
              <wp:simplePos x="0" y="0"/>
              <wp:positionH relativeFrom="column">
                <wp:posOffset>-12699</wp:posOffset>
              </wp:positionH>
              <wp:positionV relativeFrom="paragraph">
                <wp:posOffset>0</wp:posOffset>
              </wp:positionV>
              <wp:extent cx="6134100" cy="12700"/>
              <wp:effectExtent l="0" t="0" r="0" b="0"/>
              <wp:wrapNone/>
              <wp:docPr id="31" name="Straight Arrow Connector 31"/>
              <wp:cNvGraphicFramePr/>
              <a:graphic xmlns:a="http://schemas.openxmlformats.org/drawingml/2006/main">
                <a:graphicData uri="http://schemas.microsoft.com/office/word/2010/wordprocessingShape">
                  <wps:wsp>
                    <wps:cNvCnPr/>
                    <wps:spPr>
                      <a:xfrm rot="10800000" flipH="1">
                        <a:off x="2278950" y="3775238"/>
                        <a:ext cx="6134100" cy="952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6134100" cy="12700"/>
              <wp:effectExtent b="0" l="0" r="0" t="0"/>
              <wp:wrapNone/>
              <wp:docPr id="3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134100" cy="12700"/>
                      </a:xfrm>
                      <a:prstGeom prst="rect"/>
                      <a:ln/>
                    </pic:spPr>
                  </pic:pic>
                </a:graphicData>
              </a:graphic>
            </wp:anchor>
          </w:drawing>
        </mc:Fallback>
      </mc:AlternateContent>
    </w:r>
  </w:p>
  <w:p w14:paraId="1A7AB24F" w14:textId="77777777" w:rsidR="006104F1" w:rsidRDefault="006104F1">
    <w:pPr>
      <w:pBdr>
        <w:top w:val="nil"/>
        <w:left w:val="nil"/>
        <w:bottom w:val="nil"/>
        <w:right w:val="nil"/>
        <w:between w:val="nil"/>
      </w:pBdr>
      <w:tabs>
        <w:tab w:val="center" w:pos="4680"/>
        <w:tab w:val="right" w:pos="9360"/>
      </w:tabs>
      <w:spacing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3DAE9" w14:textId="77777777" w:rsidR="006104F1" w:rsidRDefault="006104F1">
    <w:pPr>
      <w:pBdr>
        <w:top w:val="nil"/>
        <w:left w:val="nil"/>
        <w:bottom w:val="nil"/>
        <w:right w:val="nil"/>
        <w:between w:val="nil"/>
      </w:pBdr>
      <w:tabs>
        <w:tab w:val="center" w:pos="4680"/>
        <w:tab w:val="right" w:pos="9360"/>
      </w:tabs>
      <w:spacing w:after="0"/>
      <w:rPr>
        <w:rFonts w:ascii="Calibri Light" w:eastAsia="Calibri Light" w:hAnsi="Calibri Light" w:cs="Calibri Light"/>
        <w:color w:val="000000"/>
        <w:sz w:val="22"/>
        <w:szCs w:val="22"/>
      </w:rPr>
    </w:pPr>
    <w:r>
      <w:rPr>
        <w:rFonts w:ascii="Calibri Light" w:eastAsia="Calibri Light" w:hAnsi="Calibri Light" w:cs="Calibri Light"/>
        <w:color w:val="000000"/>
        <w:sz w:val="22"/>
        <w:szCs w:val="22"/>
      </w:rPr>
      <w:fldChar w:fldCharType="begin"/>
    </w:r>
    <w:r>
      <w:rPr>
        <w:rFonts w:ascii="Calibri Light" w:eastAsia="Calibri Light" w:hAnsi="Calibri Light" w:cs="Calibri Light"/>
        <w:color w:val="000000"/>
        <w:sz w:val="22"/>
        <w:szCs w:val="22"/>
      </w:rPr>
      <w:instrText>PAGE</w:instrText>
    </w:r>
    <w:r>
      <w:rPr>
        <w:rFonts w:ascii="Calibri Light" w:eastAsia="Calibri Light" w:hAnsi="Calibri Light" w:cs="Calibri Light"/>
        <w:color w:val="000000"/>
        <w:sz w:val="22"/>
        <w:szCs w:val="22"/>
      </w:rPr>
      <w:fldChar w:fldCharType="end"/>
    </w:r>
    <w:proofErr w:type="spellStart"/>
    <w:r>
      <w:rPr>
        <w:rFonts w:ascii="Baumans" w:eastAsia="Baumans" w:hAnsi="Baumans" w:cs="Baumans"/>
        <w:color w:val="000000"/>
        <w:sz w:val="22"/>
        <w:szCs w:val="22"/>
      </w:rPr>
      <w:t>EduHumaniora</w:t>
    </w:r>
    <w:proofErr w:type="spellEnd"/>
    <w:r>
      <w:rPr>
        <w:rFonts w:ascii="Baumans" w:eastAsia="Baumans" w:hAnsi="Baumans" w:cs="Baumans"/>
        <w:color w:val="000000"/>
        <w:sz w:val="22"/>
        <w:szCs w:val="22"/>
      </w:rPr>
      <w:t>:</w:t>
    </w:r>
    <w:r>
      <w:rPr>
        <w:rFonts w:ascii="Calibri Light" w:eastAsia="Calibri Light" w:hAnsi="Calibri Light" w:cs="Calibri Light"/>
        <w:color w:val="000000"/>
        <w:sz w:val="22"/>
        <w:szCs w:val="22"/>
      </w:rPr>
      <w:t xml:space="preserve"> Vol. 9 No. 1, Januari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99D4A" w14:textId="77777777" w:rsidR="002564A0" w:rsidRDefault="002564A0">
      <w:pPr>
        <w:spacing w:after="0"/>
      </w:pPr>
      <w:r>
        <w:separator/>
      </w:r>
    </w:p>
  </w:footnote>
  <w:footnote w:type="continuationSeparator" w:id="0">
    <w:p w14:paraId="0563FFC5" w14:textId="77777777" w:rsidR="002564A0" w:rsidRDefault="002564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8E0EF" w14:textId="77777777" w:rsidR="006104F1" w:rsidRDefault="006104F1">
    <w:pPr>
      <w:pBdr>
        <w:top w:val="nil"/>
        <w:left w:val="nil"/>
        <w:bottom w:val="nil"/>
        <w:right w:val="nil"/>
        <w:between w:val="nil"/>
      </w:pBdr>
      <w:tabs>
        <w:tab w:val="center" w:pos="4680"/>
        <w:tab w:val="right" w:pos="9360"/>
      </w:tabs>
      <w:spacing w:after="0"/>
      <w:rPr>
        <w:color w:val="000000"/>
      </w:rPr>
    </w:pPr>
    <w:proofErr w:type="spellStart"/>
    <w:r>
      <w:rPr>
        <w:rFonts w:ascii="Baumans" w:eastAsia="Baumans" w:hAnsi="Baumans" w:cs="Baumans"/>
        <w:color w:val="000000"/>
      </w:rPr>
      <w:t>EduHumaniora</w:t>
    </w:r>
    <w:proofErr w:type="spellEnd"/>
    <w:r>
      <w:rPr>
        <w:color w:val="000000"/>
      </w:rPr>
      <w:t>: Jurnal Pendidikan Dasar | ISSN 2085-1243</w:t>
    </w:r>
  </w:p>
  <w:p w14:paraId="6ECA2017" w14:textId="77777777" w:rsidR="006104F1" w:rsidRDefault="006104F1">
    <w:pPr>
      <w:pBdr>
        <w:top w:val="nil"/>
        <w:left w:val="nil"/>
        <w:bottom w:val="nil"/>
        <w:right w:val="nil"/>
        <w:between w:val="nil"/>
      </w:pBdr>
      <w:tabs>
        <w:tab w:val="center" w:pos="4680"/>
        <w:tab w:val="right" w:pos="9360"/>
      </w:tabs>
      <w:spacing w:after="0"/>
      <w:rPr>
        <w:color w:val="000000"/>
      </w:rPr>
    </w:pPr>
    <w:r>
      <w:rPr>
        <w:color w:val="000000"/>
      </w:rPr>
      <w:t xml:space="preserve">Vol. x. </w:t>
    </w:r>
    <w:proofErr w:type="spellStart"/>
    <w:r>
      <w:rPr>
        <w:color w:val="000000"/>
      </w:rPr>
      <w:t>No.x</w:t>
    </w:r>
    <w:proofErr w:type="spellEnd"/>
    <w:r>
      <w:rPr>
        <w:color w:val="000000"/>
      </w:rPr>
      <w:t xml:space="preserve"> Januari x | Hal xx-xx</w:t>
    </w:r>
  </w:p>
  <w:p w14:paraId="5B3E0871" w14:textId="77777777" w:rsidR="006104F1" w:rsidRDefault="006104F1">
    <w:pPr>
      <w:pBdr>
        <w:top w:val="nil"/>
        <w:left w:val="nil"/>
        <w:bottom w:val="nil"/>
        <w:right w:val="nil"/>
        <w:between w:val="nil"/>
      </w:pBdr>
      <w:tabs>
        <w:tab w:val="center" w:pos="4680"/>
        <w:tab w:val="right" w:pos="9360"/>
      </w:tabs>
      <w:spacing w:after="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E5D"/>
    <w:rsid w:val="00000B27"/>
    <w:rsid w:val="00010E62"/>
    <w:rsid w:val="00026DAF"/>
    <w:rsid w:val="0005062B"/>
    <w:rsid w:val="00074360"/>
    <w:rsid w:val="000B2102"/>
    <w:rsid w:val="000C0C3B"/>
    <w:rsid w:val="00130864"/>
    <w:rsid w:val="00171AA7"/>
    <w:rsid w:val="0018307E"/>
    <w:rsid w:val="001830DC"/>
    <w:rsid w:val="001A16D1"/>
    <w:rsid w:val="001A7175"/>
    <w:rsid w:val="001E2422"/>
    <w:rsid w:val="00222501"/>
    <w:rsid w:val="002564A0"/>
    <w:rsid w:val="00274A0B"/>
    <w:rsid w:val="002A6DAD"/>
    <w:rsid w:val="002C3A40"/>
    <w:rsid w:val="002C7B00"/>
    <w:rsid w:val="0035534D"/>
    <w:rsid w:val="003656F9"/>
    <w:rsid w:val="00382593"/>
    <w:rsid w:val="003B00AF"/>
    <w:rsid w:val="003F48BD"/>
    <w:rsid w:val="0040505E"/>
    <w:rsid w:val="00431365"/>
    <w:rsid w:val="004D7B29"/>
    <w:rsid w:val="004E218B"/>
    <w:rsid w:val="00507D40"/>
    <w:rsid w:val="00512B63"/>
    <w:rsid w:val="00515509"/>
    <w:rsid w:val="0052722B"/>
    <w:rsid w:val="00567DC3"/>
    <w:rsid w:val="005A5A2E"/>
    <w:rsid w:val="005E653E"/>
    <w:rsid w:val="005F2EE8"/>
    <w:rsid w:val="005F736E"/>
    <w:rsid w:val="00603C41"/>
    <w:rsid w:val="006104F1"/>
    <w:rsid w:val="00685049"/>
    <w:rsid w:val="00696CEC"/>
    <w:rsid w:val="006B496D"/>
    <w:rsid w:val="006B5BC3"/>
    <w:rsid w:val="006C09B2"/>
    <w:rsid w:val="006E5369"/>
    <w:rsid w:val="007002C5"/>
    <w:rsid w:val="00700939"/>
    <w:rsid w:val="007255E2"/>
    <w:rsid w:val="00730B38"/>
    <w:rsid w:val="0075197B"/>
    <w:rsid w:val="00754BEA"/>
    <w:rsid w:val="00776BD4"/>
    <w:rsid w:val="007A34F6"/>
    <w:rsid w:val="00827F45"/>
    <w:rsid w:val="00897047"/>
    <w:rsid w:val="008B677E"/>
    <w:rsid w:val="008D4789"/>
    <w:rsid w:val="00945468"/>
    <w:rsid w:val="00990161"/>
    <w:rsid w:val="00992678"/>
    <w:rsid w:val="009D6CCF"/>
    <w:rsid w:val="009E5CC6"/>
    <w:rsid w:val="00A36E9B"/>
    <w:rsid w:val="00A77E5D"/>
    <w:rsid w:val="00AD36B0"/>
    <w:rsid w:val="00B95AB0"/>
    <w:rsid w:val="00BA3621"/>
    <w:rsid w:val="00BF363D"/>
    <w:rsid w:val="00C34641"/>
    <w:rsid w:val="00C35EF2"/>
    <w:rsid w:val="00C92B67"/>
    <w:rsid w:val="00D4788D"/>
    <w:rsid w:val="00D52403"/>
    <w:rsid w:val="00E12490"/>
    <w:rsid w:val="00E47C13"/>
    <w:rsid w:val="00E72CBE"/>
    <w:rsid w:val="00E8601D"/>
    <w:rsid w:val="00EC2ABD"/>
    <w:rsid w:val="00ED54D9"/>
    <w:rsid w:val="00EE76C8"/>
    <w:rsid w:val="00F23944"/>
    <w:rsid w:val="00F309C8"/>
    <w:rsid w:val="00F61734"/>
    <w:rsid w:val="00FB0274"/>
    <w:rsid w:val="00FB18C1"/>
    <w:rsid w:val="00FF2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41ADB"/>
  <w15:docId w15:val="{2C930AB5-F300-481A-91CA-80741B0C4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id-ID"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4F6"/>
  </w:style>
  <w:style w:type="paragraph" w:styleId="Judul1">
    <w:name w:val="heading 1"/>
    <w:basedOn w:val="Normal"/>
    <w:next w:val="Normal"/>
    <w:uiPriority w:val="9"/>
    <w:qFormat/>
    <w:pPr>
      <w:keepNext/>
      <w:keepLines/>
      <w:spacing w:before="480" w:after="120"/>
      <w:outlineLvl w:val="0"/>
    </w:pPr>
    <w:rPr>
      <w:b/>
      <w:sz w:val="48"/>
      <w:szCs w:val="48"/>
    </w:rPr>
  </w:style>
  <w:style w:type="paragraph" w:styleId="Judul2">
    <w:name w:val="heading 2"/>
    <w:basedOn w:val="Normal"/>
    <w:next w:val="Normal"/>
    <w:link w:val="Judul2KAR"/>
    <w:uiPriority w:val="9"/>
    <w:semiHidden/>
    <w:unhideWhenUsed/>
    <w:qFormat/>
    <w:rsid w:val="00FB43F1"/>
    <w:pPr>
      <w:keepNext/>
      <w:keepLines/>
      <w:spacing w:before="40" w:after="0" w:line="360" w:lineRule="auto"/>
      <w:outlineLvl w:val="1"/>
    </w:pPr>
    <w:rPr>
      <w:rFonts w:eastAsiaTheme="majorEastAsia" w:cstheme="majorBidi"/>
      <w:b/>
      <w:szCs w:val="26"/>
    </w:rPr>
  </w:style>
  <w:style w:type="paragraph" w:styleId="Judul3">
    <w:name w:val="heading 3"/>
    <w:basedOn w:val="Normal"/>
    <w:next w:val="Normal"/>
    <w:uiPriority w:val="9"/>
    <w:semiHidden/>
    <w:unhideWhenUsed/>
    <w:qFormat/>
    <w:pPr>
      <w:keepNext/>
      <w:keepLines/>
      <w:spacing w:before="280" w:after="80"/>
      <w:outlineLvl w:val="2"/>
    </w:pPr>
    <w:rPr>
      <w:b/>
      <w:sz w:val="28"/>
      <w:szCs w:val="28"/>
    </w:rPr>
  </w:style>
  <w:style w:type="paragraph" w:styleId="Judul4">
    <w:name w:val="heading 4"/>
    <w:basedOn w:val="Normal"/>
    <w:next w:val="Normal"/>
    <w:uiPriority w:val="9"/>
    <w:semiHidden/>
    <w:unhideWhenUsed/>
    <w:qFormat/>
    <w:pPr>
      <w:keepNext/>
      <w:keepLines/>
      <w:spacing w:before="240" w:after="40"/>
      <w:outlineLvl w:val="3"/>
    </w:pPr>
    <w:rPr>
      <w:b/>
    </w:rPr>
  </w:style>
  <w:style w:type="paragraph" w:styleId="Judul5">
    <w:name w:val="heading 5"/>
    <w:basedOn w:val="Normal"/>
    <w:next w:val="Normal"/>
    <w:uiPriority w:val="9"/>
    <w:semiHidden/>
    <w:unhideWhenUsed/>
    <w:qFormat/>
    <w:pPr>
      <w:keepNext/>
      <w:keepLines/>
      <w:spacing w:before="220" w:after="40"/>
      <w:outlineLvl w:val="4"/>
    </w:pPr>
    <w:rPr>
      <w:b/>
      <w:sz w:val="22"/>
      <w:szCs w:val="22"/>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uiPriority w:val="10"/>
    <w:qFormat/>
    <w:pPr>
      <w:keepNext/>
      <w:keepLines/>
      <w:spacing w:before="480" w:after="120"/>
    </w:pPr>
    <w:rPr>
      <w:b/>
      <w:sz w:val="72"/>
      <w:szCs w:val="72"/>
    </w:rPr>
  </w:style>
  <w:style w:type="paragraph" w:styleId="TeksCatatanKaki">
    <w:name w:val="footnote text"/>
    <w:basedOn w:val="Normal"/>
    <w:link w:val="TeksCatatanKakiKAR"/>
    <w:uiPriority w:val="99"/>
    <w:semiHidden/>
    <w:unhideWhenUsed/>
    <w:rsid w:val="008C30CA"/>
    <w:pPr>
      <w:spacing w:after="0"/>
    </w:pPr>
    <w:rPr>
      <w:sz w:val="20"/>
      <w:szCs w:val="20"/>
    </w:rPr>
  </w:style>
  <w:style w:type="character" w:customStyle="1" w:styleId="TeksCatatanKakiKAR">
    <w:name w:val="Teks Catatan Kaki KAR"/>
    <w:basedOn w:val="FontParagrafDefault"/>
    <w:link w:val="TeksCatatanKaki"/>
    <w:uiPriority w:val="99"/>
    <w:semiHidden/>
    <w:rsid w:val="008C30CA"/>
    <w:rPr>
      <w:sz w:val="20"/>
      <w:szCs w:val="20"/>
    </w:rPr>
  </w:style>
  <w:style w:type="character" w:styleId="ReferensiCatatanKaki">
    <w:name w:val="footnote reference"/>
    <w:basedOn w:val="FontParagrafDefault"/>
    <w:uiPriority w:val="99"/>
    <w:semiHidden/>
    <w:unhideWhenUsed/>
    <w:rsid w:val="008C30CA"/>
    <w:rPr>
      <w:vertAlign w:val="superscript"/>
    </w:rPr>
  </w:style>
  <w:style w:type="paragraph" w:styleId="TeksBalon">
    <w:name w:val="Balloon Text"/>
    <w:basedOn w:val="Normal"/>
    <w:link w:val="TeksBalonKAR"/>
    <w:uiPriority w:val="99"/>
    <w:semiHidden/>
    <w:unhideWhenUsed/>
    <w:rsid w:val="009C07D2"/>
    <w:pPr>
      <w:spacing w:after="0"/>
    </w:pPr>
    <w:rPr>
      <w:rFonts w:ascii="Tahoma" w:hAnsi="Tahoma" w:cs="Tahoma"/>
      <w:sz w:val="16"/>
      <w:szCs w:val="16"/>
    </w:rPr>
  </w:style>
  <w:style w:type="character" w:customStyle="1" w:styleId="TeksBalonKAR">
    <w:name w:val="Teks Balon KAR"/>
    <w:basedOn w:val="FontParagrafDefault"/>
    <w:link w:val="TeksBalon"/>
    <w:uiPriority w:val="99"/>
    <w:semiHidden/>
    <w:rsid w:val="009C07D2"/>
    <w:rPr>
      <w:rFonts w:ascii="Tahoma" w:hAnsi="Tahoma" w:cs="Tahoma"/>
      <w:sz w:val="16"/>
      <w:szCs w:val="16"/>
    </w:rPr>
  </w:style>
  <w:style w:type="paragraph" w:styleId="TidakAdaSpasi">
    <w:name w:val="No Spacing"/>
    <w:uiPriority w:val="1"/>
    <w:qFormat/>
    <w:rsid w:val="009C07D2"/>
    <w:pPr>
      <w:spacing w:after="0"/>
    </w:pPr>
    <w:rPr>
      <w:rFonts w:asciiTheme="minorHAnsi" w:hAnsiTheme="minorHAnsi"/>
      <w:sz w:val="22"/>
    </w:rPr>
  </w:style>
  <w:style w:type="character" w:styleId="Hyperlink">
    <w:name w:val="Hyperlink"/>
    <w:basedOn w:val="FontParagrafDefault"/>
    <w:uiPriority w:val="99"/>
    <w:unhideWhenUsed/>
    <w:rsid w:val="009C07D2"/>
    <w:rPr>
      <w:color w:val="0563C1" w:themeColor="hyperlink"/>
      <w:u w:val="single"/>
    </w:rPr>
  </w:style>
  <w:style w:type="character" w:customStyle="1" w:styleId="Mention1">
    <w:name w:val="Mention1"/>
    <w:basedOn w:val="FontParagrafDefault"/>
    <w:uiPriority w:val="99"/>
    <w:semiHidden/>
    <w:unhideWhenUsed/>
    <w:rsid w:val="009C07D2"/>
    <w:rPr>
      <w:color w:val="2B579A"/>
      <w:shd w:val="clear" w:color="auto" w:fill="E6E6E6"/>
    </w:rPr>
  </w:style>
  <w:style w:type="paragraph" w:styleId="Keterangan">
    <w:name w:val="caption"/>
    <w:basedOn w:val="Normal"/>
    <w:next w:val="Normal"/>
    <w:uiPriority w:val="35"/>
    <w:unhideWhenUsed/>
    <w:qFormat/>
    <w:rsid w:val="009C07D2"/>
    <w:rPr>
      <w:i/>
      <w:iCs/>
      <w:color w:val="44546A" w:themeColor="text2"/>
      <w:sz w:val="18"/>
      <w:szCs w:val="18"/>
    </w:rPr>
  </w:style>
  <w:style w:type="table" w:styleId="KisiTabel">
    <w:name w:val="Table Grid"/>
    <w:basedOn w:val="TabelNormal"/>
    <w:uiPriority w:val="59"/>
    <w:rsid w:val="00C66AAA"/>
    <w:pPr>
      <w:spacing w:after="0"/>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enekanan">
    <w:name w:val="Emphasis"/>
    <w:basedOn w:val="FontParagrafDefault"/>
    <w:uiPriority w:val="20"/>
    <w:qFormat/>
    <w:rsid w:val="00B01032"/>
    <w:rPr>
      <w:i/>
      <w:iCs/>
    </w:rPr>
  </w:style>
  <w:style w:type="paragraph" w:styleId="Header">
    <w:name w:val="header"/>
    <w:basedOn w:val="Normal"/>
    <w:link w:val="HeaderKAR"/>
    <w:uiPriority w:val="99"/>
    <w:unhideWhenUsed/>
    <w:rsid w:val="00D95CD3"/>
    <w:pPr>
      <w:tabs>
        <w:tab w:val="center" w:pos="4680"/>
        <w:tab w:val="right" w:pos="9360"/>
      </w:tabs>
      <w:spacing w:after="0"/>
    </w:pPr>
  </w:style>
  <w:style w:type="character" w:customStyle="1" w:styleId="HeaderKAR">
    <w:name w:val="Header KAR"/>
    <w:basedOn w:val="FontParagrafDefault"/>
    <w:link w:val="Header"/>
    <w:uiPriority w:val="99"/>
    <w:rsid w:val="00D95CD3"/>
  </w:style>
  <w:style w:type="paragraph" w:styleId="Footer">
    <w:name w:val="footer"/>
    <w:basedOn w:val="Normal"/>
    <w:link w:val="FooterKAR"/>
    <w:uiPriority w:val="99"/>
    <w:unhideWhenUsed/>
    <w:rsid w:val="00D95CD3"/>
    <w:pPr>
      <w:tabs>
        <w:tab w:val="center" w:pos="4680"/>
        <w:tab w:val="right" w:pos="9360"/>
      </w:tabs>
      <w:spacing w:after="0"/>
    </w:pPr>
  </w:style>
  <w:style w:type="character" w:customStyle="1" w:styleId="FooterKAR">
    <w:name w:val="Footer KAR"/>
    <w:basedOn w:val="FontParagrafDefault"/>
    <w:link w:val="Footer"/>
    <w:uiPriority w:val="99"/>
    <w:rsid w:val="00D95CD3"/>
  </w:style>
  <w:style w:type="character" w:customStyle="1" w:styleId="DaftarParagrafKAR">
    <w:name w:val="Daftar Paragraf KAR"/>
    <w:aliases w:val="Body of text KAR"/>
    <w:basedOn w:val="FontParagrafDefault"/>
    <w:link w:val="DaftarParagraf"/>
    <w:uiPriority w:val="34"/>
    <w:locked/>
    <w:rsid w:val="00FB43F1"/>
    <w:rPr>
      <w:lang w:val="id-ID"/>
    </w:rPr>
  </w:style>
  <w:style w:type="paragraph" w:styleId="DaftarParagraf">
    <w:name w:val="List Paragraph"/>
    <w:aliases w:val="Body of text"/>
    <w:basedOn w:val="Normal"/>
    <w:link w:val="DaftarParagrafKAR"/>
    <w:uiPriority w:val="34"/>
    <w:qFormat/>
    <w:rsid w:val="00FB43F1"/>
    <w:pPr>
      <w:ind w:left="720"/>
      <w:contextualSpacing/>
    </w:pPr>
  </w:style>
  <w:style w:type="character" w:customStyle="1" w:styleId="Judul2KAR">
    <w:name w:val="Judul 2 KAR"/>
    <w:basedOn w:val="FontParagrafDefault"/>
    <w:link w:val="Judul2"/>
    <w:uiPriority w:val="9"/>
    <w:semiHidden/>
    <w:rsid w:val="00FB43F1"/>
    <w:rPr>
      <w:rFonts w:eastAsiaTheme="majorEastAsia" w:cstheme="majorBidi"/>
      <w:b/>
      <w:szCs w:val="26"/>
      <w:lang w:val="id-ID"/>
    </w:rPr>
  </w:style>
  <w:style w:type="paragraph" w:styleId="IndenTeksIsi">
    <w:name w:val="Body Text Indent"/>
    <w:basedOn w:val="Normal"/>
    <w:link w:val="IndenTeksIsiKAR"/>
    <w:semiHidden/>
    <w:unhideWhenUsed/>
    <w:rsid w:val="00FB43F1"/>
    <w:pPr>
      <w:spacing w:after="120"/>
      <w:ind w:left="360"/>
    </w:pPr>
  </w:style>
  <w:style w:type="character" w:customStyle="1" w:styleId="IndenTeksIsiKAR">
    <w:name w:val="Inden Teks Isi KAR"/>
    <w:basedOn w:val="FontParagrafDefault"/>
    <w:link w:val="IndenTeksIsi"/>
    <w:semiHidden/>
    <w:rsid w:val="00FB43F1"/>
    <w:rPr>
      <w:rFonts w:eastAsia="Times New Roman" w:cs="Times New Roman"/>
      <w:szCs w:val="24"/>
    </w:rPr>
  </w:style>
  <w:style w:type="paragraph" w:styleId="Bibliografi">
    <w:name w:val="Bibliography"/>
    <w:basedOn w:val="Normal"/>
    <w:next w:val="Normal"/>
    <w:uiPriority w:val="37"/>
    <w:unhideWhenUsed/>
    <w:rsid w:val="00FB43F1"/>
    <w:pPr>
      <w:spacing w:after="0" w:line="480" w:lineRule="auto"/>
      <w:ind w:left="720" w:hanging="720"/>
    </w:pPr>
  </w:style>
  <w:style w:type="character" w:customStyle="1" w:styleId="Mention2">
    <w:name w:val="Mention2"/>
    <w:basedOn w:val="FontParagrafDefault"/>
    <w:uiPriority w:val="99"/>
    <w:semiHidden/>
    <w:unhideWhenUsed/>
    <w:rsid w:val="009318FD"/>
    <w:rPr>
      <w:color w:val="2B579A"/>
      <w:shd w:val="clear" w:color="auto" w:fill="E6E6E6"/>
    </w:rPr>
  </w:style>
  <w:style w:type="paragraph" w:styleId="PetaDokumen">
    <w:name w:val="Document Map"/>
    <w:basedOn w:val="Normal"/>
    <w:link w:val="PetaDokumenKAR"/>
    <w:uiPriority w:val="99"/>
    <w:semiHidden/>
    <w:unhideWhenUsed/>
    <w:rsid w:val="00462D1A"/>
    <w:pPr>
      <w:spacing w:after="0"/>
    </w:pPr>
    <w:rPr>
      <w:rFonts w:ascii="Tahoma" w:hAnsi="Tahoma" w:cs="Tahoma"/>
      <w:sz w:val="16"/>
      <w:szCs w:val="16"/>
    </w:rPr>
  </w:style>
  <w:style w:type="character" w:customStyle="1" w:styleId="PetaDokumenKAR">
    <w:name w:val="Peta Dokumen KAR"/>
    <w:basedOn w:val="FontParagrafDefault"/>
    <w:link w:val="PetaDokumen"/>
    <w:uiPriority w:val="99"/>
    <w:semiHidden/>
    <w:rsid w:val="00462D1A"/>
    <w:rPr>
      <w:rFonts w:ascii="Tahoma" w:hAnsi="Tahoma" w:cs="Tahoma"/>
      <w:sz w:val="16"/>
      <w:szCs w:val="16"/>
      <w:lang w:val="id-ID"/>
    </w:rPr>
  </w:style>
  <w:style w:type="paragraph" w:styleId="NormalWeb">
    <w:name w:val="Normal (Web)"/>
    <w:basedOn w:val="Normal"/>
    <w:uiPriority w:val="99"/>
    <w:unhideWhenUsed/>
    <w:rsid w:val="00462D1A"/>
    <w:pPr>
      <w:spacing w:before="100" w:beforeAutospacing="1" w:after="100" w:afterAutospacing="1"/>
    </w:pPr>
    <w:rPr>
      <w:lang w:val="en-US"/>
    </w:r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pPr>
      <w:spacing w:after="0"/>
    </w:pPr>
    <w:rPr>
      <w:rFonts w:ascii="Calibri" w:eastAsia="Calibri" w:hAnsi="Calibri" w:cs="Calibri"/>
      <w:sz w:val="22"/>
      <w:szCs w:val="22"/>
    </w:rPr>
    <w:tblPr>
      <w:tblStyleRowBandSize w:val="1"/>
      <w:tblStyleColBandSize w:val="1"/>
    </w:tblPr>
  </w:style>
  <w:style w:type="table" w:customStyle="1" w:styleId="a0">
    <w:basedOn w:val="TabelNormal"/>
    <w:tblPr>
      <w:tblStyleRowBandSize w:val="1"/>
      <w:tblStyleColBandSize w:val="1"/>
      <w:tblCellMar>
        <w:left w:w="115" w:type="dxa"/>
        <w:right w:w="115" w:type="dxa"/>
      </w:tblCellMar>
    </w:tblPr>
  </w:style>
  <w:style w:type="table" w:styleId="TabelKisi1Terang">
    <w:name w:val="Grid Table 1 Light"/>
    <w:basedOn w:val="TabelNormal"/>
    <w:uiPriority w:val="46"/>
    <w:rsid w:val="00990161"/>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Daftar1Terang">
    <w:name w:val="List Table 1 Light"/>
    <w:basedOn w:val="TabelNormal"/>
    <w:uiPriority w:val="46"/>
    <w:rsid w:val="00990161"/>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Tempatpenampungteks">
    <w:name w:val="Placeholder Text"/>
    <w:basedOn w:val="FontParagrafDefault"/>
    <w:uiPriority w:val="99"/>
    <w:semiHidden/>
    <w:rsid w:val="00E47C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213748">
      <w:bodyDiv w:val="1"/>
      <w:marLeft w:val="0"/>
      <w:marRight w:val="0"/>
      <w:marTop w:val="0"/>
      <w:marBottom w:val="0"/>
      <w:divBdr>
        <w:top w:val="none" w:sz="0" w:space="0" w:color="auto"/>
        <w:left w:val="none" w:sz="0" w:space="0" w:color="auto"/>
        <w:bottom w:val="none" w:sz="0" w:space="0" w:color="auto"/>
        <w:right w:val="none" w:sz="0" w:space="0" w:color="auto"/>
      </w:divBdr>
    </w:div>
    <w:div w:id="745616133">
      <w:bodyDiv w:val="1"/>
      <w:marLeft w:val="0"/>
      <w:marRight w:val="0"/>
      <w:marTop w:val="0"/>
      <w:marBottom w:val="0"/>
      <w:divBdr>
        <w:top w:val="none" w:sz="0" w:space="0" w:color="auto"/>
        <w:left w:val="none" w:sz="0" w:space="0" w:color="auto"/>
        <w:bottom w:val="none" w:sz="0" w:space="0" w:color="auto"/>
        <w:right w:val="none" w:sz="0" w:space="0" w:color="auto"/>
      </w:divBdr>
      <w:divsChild>
        <w:div w:id="1950048064">
          <w:marLeft w:val="0"/>
          <w:marRight w:val="0"/>
          <w:marTop w:val="0"/>
          <w:marBottom w:val="0"/>
          <w:divBdr>
            <w:top w:val="none" w:sz="0" w:space="0" w:color="auto"/>
            <w:left w:val="none" w:sz="0" w:space="0" w:color="auto"/>
            <w:bottom w:val="none" w:sz="0" w:space="0" w:color="auto"/>
            <w:right w:val="none" w:sz="0" w:space="0" w:color="auto"/>
          </w:divBdr>
        </w:div>
      </w:divsChild>
    </w:div>
    <w:div w:id="1617100843">
      <w:bodyDiv w:val="1"/>
      <w:marLeft w:val="0"/>
      <w:marRight w:val="0"/>
      <w:marTop w:val="0"/>
      <w:marBottom w:val="0"/>
      <w:divBdr>
        <w:top w:val="none" w:sz="0" w:space="0" w:color="auto"/>
        <w:left w:val="none" w:sz="0" w:space="0" w:color="auto"/>
        <w:bottom w:val="none" w:sz="0" w:space="0" w:color="auto"/>
        <w:right w:val="none" w:sz="0" w:space="0" w:color="auto"/>
      </w:divBdr>
    </w:div>
    <w:div w:id="1683630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journal.unib.ac.id/index.php/teknosia"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Sheet1!$D$19</c:f>
              <c:strCache>
                <c:ptCount val="1"/>
                <c:pt idx="0">
                  <c:v>I DC (mA)</c:v>
                </c:pt>
              </c:strCache>
            </c:strRef>
          </c:tx>
          <c:spPr>
            <a:ln w="22225" cap="flat">
              <a:solidFill>
                <a:srgbClr val="FF0000"/>
              </a:solidFill>
              <a:round/>
            </a:ln>
            <a:effectLst/>
          </c:spPr>
          <c:marker>
            <c:symbol val="diamond"/>
            <c:size val="6"/>
            <c:spPr>
              <a:solidFill>
                <a:schemeClr val="accent1"/>
              </a:solidFill>
              <a:ln w="952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Sheet1!$C$20:$C$28</c:f>
              <c:numCache>
                <c:formatCode>General</c:formatCode>
                <c:ptCount val="9"/>
                <c:pt idx="0">
                  <c:v>25.2</c:v>
                </c:pt>
                <c:pt idx="1">
                  <c:v>24.1</c:v>
                </c:pt>
                <c:pt idx="2">
                  <c:v>23.4</c:v>
                </c:pt>
                <c:pt idx="3">
                  <c:v>21.7</c:v>
                </c:pt>
                <c:pt idx="4">
                  <c:v>19.399999999999999</c:v>
                </c:pt>
                <c:pt idx="5">
                  <c:v>18.399999999999999</c:v>
                </c:pt>
                <c:pt idx="6">
                  <c:v>17.7</c:v>
                </c:pt>
                <c:pt idx="7">
                  <c:v>16.899999999999999</c:v>
                </c:pt>
                <c:pt idx="8">
                  <c:v>15.6</c:v>
                </c:pt>
              </c:numCache>
            </c:numRef>
          </c:cat>
          <c:val>
            <c:numRef>
              <c:f>Sheet1!$D$20:$D$28</c:f>
              <c:numCache>
                <c:formatCode>General</c:formatCode>
                <c:ptCount val="9"/>
                <c:pt idx="0">
                  <c:v>3.6999999999999998E-2</c:v>
                </c:pt>
                <c:pt idx="1">
                  <c:v>5.1999999999999998E-2</c:v>
                </c:pt>
                <c:pt idx="2">
                  <c:v>7.4999999999999997E-2</c:v>
                </c:pt>
                <c:pt idx="3">
                  <c:v>8.3000000000000004E-2</c:v>
                </c:pt>
                <c:pt idx="4">
                  <c:v>9.6000000000000002E-2</c:v>
                </c:pt>
                <c:pt idx="5">
                  <c:v>0.108</c:v>
                </c:pt>
                <c:pt idx="6">
                  <c:v>0.11600000000000001</c:v>
                </c:pt>
                <c:pt idx="7">
                  <c:v>0.11899999999999999</c:v>
                </c:pt>
                <c:pt idx="8">
                  <c:v>0.126</c:v>
                </c:pt>
              </c:numCache>
            </c:numRef>
          </c:val>
          <c:smooth val="0"/>
          <c:extLst>
            <c:ext xmlns:c16="http://schemas.microsoft.com/office/drawing/2014/chart" uri="{C3380CC4-5D6E-409C-BE32-E72D297353CC}">
              <c16:uniqueId val="{00000000-DDFC-44AD-9D19-885C148D0448}"/>
            </c:ext>
          </c:extLst>
        </c:ser>
        <c:dLbls>
          <c:dLblPos val="t"/>
          <c:showLegendKey val="0"/>
          <c:showVal val="1"/>
          <c:showCatName val="0"/>
          <c:showSerName val="0"/>
          <c:showPercent val="0"/>
          <c:showBubbleSize val="0"/>
        </c:dLbls>
        <c:marker val="1"/>
        <c:smooth val="0"/>
        <c:axId val="1726096879"/>
        <c:axId val="1568925215"/>
      </c:lineChart>
      <c:catAx>
        <c:axId val="172609687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Kecepatan Angin (m/s)</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cap="all" spc="120" normalizeH="0" baseline="0">
                <a:solidFill>
                  <a:schemeClr val="tx1">
                    <a:lumMod val="65000"/>
                    <a:lumOff val="35000"/>
                  </a:schemeClr>
                </a:solidFill>
                <a:latin typeface="+mn-lt"/>
                <a:ea typeface="+mn-ea"/>
                <a:cs typeface="+mn-cs"/>
              </a:defRPr>
            </a:pPr>
            <a:endParaRPr lang="en-US"/>
          </a:p>
        </c:txPr>
        <c:crossAx val="1568925215"/>
        <c:crosses val="autoZero"/>
        <c:auto val="1"/>
        <c:lblAlgn val="ctr"/>
        <c:lblOffset val="100"/>
        <c:noMultiLvlLbl val="0"/>
      </c:catAx>
      <c:valAx>
        <c:axId val="1568925215"/>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 Arus (A)</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72609687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Sheet1!$E$19</c:f>
              <c:strCache>
                <c:ptCount val="1"/>
                <c:pt idx="0">
                  <c:v>V DC (V)</c:v>
                </c:pt>
              </c:strCache>
            </c:strRef>
          </c:tx>
          <c:spPr>
            <a:ln w="22225" cap="rnd">
              <a:solidFill>
                <a:schemeClr val="tx1"/>
              </a:solidFill>
              <a:round/>
            </a:ln>
            <a:effectLst/>
          </c:spPr>
          <c:marker>
            <c:symbol val="diamond"/>
            <c:size val="6"/>
            <c:spPr>
              <a:solidFill>
                <a:schemeClr val="accent1"/>
              </a:solidFill>
              <a:ln w="952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Sheet1!$C$20:$C$28</c:f>
              <c:numCache>
                <c:formatCode>General</c:formatCode>
                <c:ptCount val="9"/>
                <c:pt idx="0">
                  <c:v>25.2</c:v>
                </c:pt>
                <c:pt idx="1">
                  <c:v>24.1</c:v>
                </c:pt>
                <c:pt idx="2">
                  <c:v>23.4</c:v>
                </c:pt>
                <c:pt idx="3">
                  <c:v>21.7</c:v>
                </c:pt>
                <c:pt idx="4">
                  <c:v>19.399999999999999</c:v>
                </c:pt>
                <c:pt idx="5">
                  <c:v>18.399999999999999</c:v>
                </c:pt>
                <c:pt idx="6">
                  <c:v>17.7</c:v>
                </c:pt>
                <c:pt idx="7">
                  <c:v>16.899999999999999</c:v>
                </c:pt>
                <c:pt idx="8">
                  <c:v>15.6</c:v>
                </c:pt>
              </c:numCache>
            </c:numRef>
          </c:cat>
          <c:val>
            <c:numRef>
              <c:f>Sheet1!$E$20:$E$28</c:f>
              <c:numCache>
                <c:formatCode>General</c:formatCode>
                <c:ptCount val="9"/>
                <c:pt idx="0">
                  <c:v>10</c:v>
                </c:pt>
                <c:pt idx="1">
                  <c:v>9.6</c:v>
                </c:pt>
                <c:pt idx="2">
                  <c:v>9.1999999999999993</c:v>
                </c:pt>
                <c:pt idx="3">
                  <c:v>8.9</c:v>
                </c:pt>
                <c:pt idx="4">
                  <c:v>8.6</c:v>
                </c:pt>
                <c:pt idx="5">
                  <c:v>7.7</c:v>
                </c:pt>
                <c:pt idx="6">
                  <c:v>7.3</c:v>
                </c:pt>
                <c:pt idx="7">
                  <c:v>6.8</c:v>
                </c:pt>
                <c:pt idx="8">
                  <c:v>6.4</c:v>
                </c:pt>
              </c:numCache>
            </c:numRef>
          </c:val>
          <c:smooth val="0"/>
          <c:extLst>
            <c:ext xmlns:c16="http://schemas.microsoft.com/office/drawing/2014/chart" uri="{C3380CC4-5D6E-409C-BE32-E72D297353CC}">
              <c16:uniqueId val="{00000000-A4F5-4097-BE11-7E5686540C5A}"/>
            </c:ext>
          </c:extLst>
        </c:ser>
        <c:dLbls>
          <c:dLblPos val="t"/>
          <c:showLegendKey val="0"/>
          <c:showVal val="1"/>
          <c:showCatName val="0"/>
          <c:showSerName val="0"/>
          <c:showPercent val="0"/>
          <c:showBubbleSize val="0"/>
        </c:dLbls>
        <c:marker val="1"/>
        <c:smooth val="0"/>
        <c:axId val="1832169183"/>
        <c:axId val="1722444095"/>
      </c:lineChart>
      <c:catAx>
        <c:axId val="183216918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Kecepatan angin (m/s)</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cap="all" spc="120" normalizeH="0" baseline="0">
                <a:solidFill>
                  <a:schemeClr val="tx1">
                    <a:lumMod val="65000"/>
                    <a:lumOff val="35000"/>
                  </a:schemeClr>
                </a:solidFill>
                <a:latin typeface="+mn-lt"/>
                <a:ea typeface="+mn-ea"/>
                <a:cs typeface="+mn-cs"/>
              </a:defRPr>
            </a:pPr>
            <a:endParaRPr lang="en-US"/>
          </a:p>
        </c:txPr>
        <c:crossAx val="1722444095"/>
        <c:crosses val="autoZero"/>
        <c:auto val="1"/>
        <c:lblAlgn val="ctr"/>
        <c:lblOffset val="100"/>
        <c:noMultiLvlLbl val="0"/>
      </c:catAx>
      <c:valAx>
        <c:axId val="1722444095"/>
        <c:scaling>
          <c:orientation val="minMax"/>
        </c:scaling>
        <c:delete val="0"/>
        <c:axPos val="l"/>
        <c:title>
          <c:tx>
            <c:rich>
              <a:bodyPr rot="-5400000" spcFirstLastPara="1" vertOverflow="ellipsis" vert="horz" wrap="square" anchor="ctr" anchorCtr="1"/>
              <a:lstStyle/>
              <a:p>
                <a:pPr algn="just">
                  <a:defRPr sz="900" b="0" i="0" u="none" strike="noStrike" kern="1200" cap="all" baseline="0">
                    <a:solidFill>
                      <a:schemeClr val="tx1">
                        <a:lumMod val="65000"/>
                        <a:lumOff val="35000"/>
                      </a:schemeClr>
                    </a:solidFill>
                    <a:latin typeface="+mn-lt"/>
                    <a:ea typeface="+mn-ea"/>
                    <a:cs typeface="+mn-cs"/>
                  </a:defRPr>
                </a:pPr>
                <a:r>
                  <a:rPr lang="en-US"/>
                  <a:t>Tegangan DC</a:t>
                </a:r>
                <a:r>
                  <a:rPr lang="en-US" baseline="0"/>
                  <a:t> (V)</a:t>
                </a:r>
                <a:endParaRPr lang="en-US"/>
              </a:p>
            </c:rich>
          </c:tx>
          <c:overlay val="0"/>
          <c:spPr>
            <a:noFill/>
            <a:ln>
              <a:noFill/>
            </a:ln>
            <a:effectLst/>
          </c:spPr>
          <c:txPr>
            <a:bodyPr rot="-5400000" spcFirstLastPara="1" vertOverflow="ellipsis" vert="horz" wrap="square" anchor="ctr" anchorCtr="1"/>
            <a:lstStyle/>
            <a:p>
              <a:pPr algn="just">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832169183"/>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4E89F44-9D27-4904-AF64-41E2867561F2}">
  <we:reference id="wa104382081" version="1.55.1.0" store="en-US" storeType="OMEX"/>
  <we:alternateReferences>
    <we:reference id="wa104382081" version="1.55.1.0" store="WA10438208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wZd/hibet2XoZiww6RXo/yUD5w==">CgMxLjAyCGguZ2pkZ3hzMgppZC4zMGowemxsMgppZC4xZm9iOXRlOAByITFvem5aSkhMTkVTSVlkWm8zSnV5dmYxa1ZCa0pzdDVRdQ==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22BBEA-8542-4BF7-9A12-CA887E9DC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5421</Words>
  <Characters>30901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Jurnal Eduhumaniora</dc:creator>
  <cp:lastModifiedBy>Windows User</cp:lastModifiedBy>
  <cp:revision>4</cp:revision>
  <dcterms:created xsi:type="dcterms:W3CDTF">2025-06-22T05:26:00Z</dcterms:created>
  <dcterms:modified xsi:type="dcterms:W3CDTF">2025-06-30T15:39:00Z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e6c98388-1125-361b-885e-277bd7a1e4dc</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6th/7th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(deprecated)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4th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http://www.zotero.org/styles/apa</vt:lpwstr>
  </property>
  <property fmtid="{D5CDD505-2E9C-101B-9397-08002B2CF9AE}" pid="25" name="ZOTERO_PREF_1">
    <vt:lpwstr>&lt;data data-version="3" zotero-version="7.0.15"&gt;&lt;session id="QbiFGWjj"/&gt;&lt;style id="http://www.zotero.org/styles/apa" locale="en-US" hasBibliography="1" bibliographyStyleHasBeenSet="1"/&gt;&lt;prefs&gt;&lt;pref name="fieldType" value="Field"/&gt;&lt;pref name="automaticJourn</vt:lpwstr>
  </property>
  <property fmtid="{D5CDD505-2E9C-101B-9397-08002B2CF9AE}" pid="26" name="ZOTERO_PREF_2">
    <vt:lpwstr>alAbbreviations" value="true"/&gt;&lt;/prefs&gt;&lt;/data&gt;</vt:lpwstr>
  </property>
</Properties>
</file>